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74E" w:rsidRPr="008016F8" w:rsidRDefault="00D7374E" w:rsidP="00D7374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8"/>
          <w:szCs w:val="28"/>
        </w:rPr>
      </w:pPr>
      <w:proofErr w:type="gramStart"/>
      <w:r w:rsidRPr="008016F8">
        <w:rPr>
          <w:rFonts w:ascii="Times New Roman" w:eastAsia="Times New Roman" w:hAnsi="Times New Roman" w:cs="Times New Roman"/>
          <w:b/>
          <w:color w:val="222222"/>
          <w:sz w:val="28"/>
          <w:szCs w:val="28"/>
        </w:rPr>
        <w:t>The  Effect</w:t>
      </w:r>
      <w:proofErr w:type="gramEnd"/>
      <w:r w:rsidRPr="008016F8">
        <w:rPr>
          <w:rFonts w:ascii="Times New Roman" w:eastAsia="Times New Roman" w:hAnsi="Times New Roman" w:cs="Times New Roman"/>
          <w:b/>
          <w:color w:val="222222"/>
          <w:sz w:val="28"/>
          <w:szCs w:val="28"/>
        </w:rPr>
        <w:t xml:space="preserve"> </w:t>
      </w:r>
      <w:r w:rsidR="008A60F9" w:rsidRPr="008016F8">
        <w:rPr>
          <w:rFonts w:ascii="Times New Roman" w:eastAsia="Times New Roman" w:hAnsi="Times New Roman" w:cs="Times New Roman"/>
          <w:b/>
          <w:color w:val="222222"/>
          <w:sz w:val="28"/>
          <w:szCs w:val="28"/>
        </w:rPr>
        <w:t xml:space="preserve"> Model </w:t>
      </w:r>
      <w:r w:rsidR="0040393E" w:rsidRPr="008016F8">
        <w:rPr>
          <w:rFonts w:ascii="Times New Roman" w:eastAsia="Times New Roman" w:hAnsi="Times New Roman" w:cs="Times New Roman"/>
          <w:b/>
          <w:color w:val="222222"/>
          <w:sz w:val="28"/>
          <w:szCs w:val="28"/>
        </w:rPr>
        <w:t xml:space="preserve"> Reconstruction Science Learning </w:t>
      </w:r>
      <w:r w:rsidR="00F3260C" w:rsidRPr="008016F8">
        <w:rPr>
          <w:rFonts w:ascii="Times New Roman" w:eastAsia="Times New Roman" w:hAnsi="Times New Roman" w:cs="Times New Roman"/>
          <w:b/>
          <w:color w:val="222222"/>
          <w:sz w:val="28"/>
          <w:szCs w:val="28"/>
        </w:rPr>
        <w:t>Based</w:t>
      </w:r>
      <w:r w:rsidRPr="008016F8">
        <w:rPr>
          <w:rFonts w:ascii="Times New Roman" w:eastAsia="Times New Roman" w:hAnsi="Times New Roman" w:cs="Times New Roman"/>
          <w:b/>
          <w:color w:val="222222"/>
          <w:sz w:val="28"/>
          <w:szCs w:val="28"/>
        </w:rPr>
        <w:t xml:space="preserve">      </w:t>
      </w:r>
    </w:p>
    <w:p w:rsidR="00F3260C" w:rsidRPr="008016F8" w:rsidRDefault="0040393E" w:rsidP="00F3260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8"/>
          <w:szCs w:val="28"/>
        </w:rPr>
      </w:pPr>
      <w:proofErr w:type="spellStart"/>
      <w:r w:rsidRPr="008016F8">
        <w:rPr>
          <w:rFonts w:ascii="Times New Roman" w:eastAsia="Times New Roman" w:hAnsi="Times New Roman" w:cs="Times New Roman"/>
          <w:b/>
          <w:color w:val="222222"/>
          <w:sz w:val="28"/>
          <w:szCs w:val="28"/>
        </w:rPr>
        <w:t>PhET</w:t>
      </w:r>
      <w:proofErr w:type="spellEnd"/>
      <w:r w:rsidRPr="008016F8">
        <w:rPr>
          <w:rFonts w:ascii="Times New Roman" w:eastAsia="Times New Roman" w:hAnsi="Times New Roman" w:cs="Times New Roman"/>
          <w:b/>
          <w:color w:val="222222"/>
          <w:sz w:val="28"/>
          <w:szCs w:val="28"/>
        </w:rPr>
        <w:t xml:space="preserve">-Problem Solving </w:t>
      </w:r>
      <w:r w:rsidR="00F3260C" w:rsidRPr="008016F8">
        <w:rPr>
          <w:rFonts w:ascii="Times New Roman" w:eastAsia="Times New Roman" w:hAnsi="Times New Roman" w:cs="Times New Roman"/>
          <w:b/>
          <w:color w:val="222222"/>
          <w:sz w:val="28"/>
          <w:szCs w:val="28"/>
        </w:rPr>
        <w:t>To Improve Understanding Concepts</w:t>
      </w:r>
      <w:r w:rsidRPr="008016F8">
        <w:rPr>
          <w:rFonts w:ascii="Times New Roman" w:eastAsia="Times New Roman" w:hAnsi="Times New Roman" w:cs="Times New Roman"/>
          <w:b/>
          <w:color w:val="222222"/>
          <w:sz w:val="28"/>
          <w:szCs w:val="28"/>
        </w:rPr>
        <w:t xml:space="preserve">                                                                                 </w:t>
      </w:r>
      <w:r w:rsidR="00F3260C" w:rsidRPr="008016F8">
        <w:rPr>
          <w:rFonts w:ascii="Times New Roman" w:eastAsia="Times New Roman" w:hAnsi="Times New Roman" w:cs="Times New Roman"/>
          <w:b/>
          <w:color w:val="222222"/>
          <w:sz w:val="28"/>
          <w:szCs w:val="28"/>
        </w:rPr>
        <w:t xml:space="preserve">                              </w:t>
      </w:r>
    </w:p>
    <w:p w:rsidR="00721499" w:rsidRPr="008016F8" w:rsidRDefault="0040393E" w:rsidP="008A60F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8"/>
          <w:szCs w:val="28"/>
        </w:rPr>
      </w:pPr>
      <w:r w:rsidRPr="008016F8">
        <w:rPr>
          <w:rFonts w:ascii="Times New Roman" w:eastAsia="Times New Roman" w:hAnsi="Times New Roman" w:cs="Times New Roman"/>
          <w:b/>
          <w:color w:val="222222"/>
          <w:sz w:val="28"/>
          <w:szCs w:val="28"/>
        </w:rPr>
        <w:t xml:space="preserve"> </w:t>
      </w:r>
      <w:proofErr w:type="gramStart"/>
      <w:r w:rsidRPr="008016F8">
        <w:rPr>
          <w:rFonts w:ascii="Times New Roman" w:eastAsia="Times New Roman" w:hAnsi="Times New Roman" w:cs="Times New Roman"/>
          <w:b/>
          <w:color w:val="222222"/>
          <w:sz w:val="28"/>
          <w:szCs w:val="28"/>
        </w:rPr>
        <w:t>and  Virtual</w:t>
      </w:r>
      <w:proofErr w:type="gramEnd"/>
      <w:r w:rsidRPr="008016F8">
        <w:rPr>
          <w:rFonts w:ascii="Times New Roman" w:eastAsia="Times New Roman" w:hAnsi="Times New Roman" w:cs="Times New Roman"/>
          <w:b/>
          <w:color w:val="222222"/>
          <w:sz w:val="28"/>
          <w:szCs w:val="28"/>
        </w:rPr>
        <w:t xml:space="preserve"> Experiment in Students</w:t>
      </w:r>
    </w:p>
    <w:p w:rsidR="00721499" w:rsidRPr="000873FF" w:rsidRDefault="00721499" w:rsidP="008A60F9">
      <w:pPr>
        <w:shd w:val="clear" w:color="auto" w:fill="FFFFFF" w:themeFill="background1"/>
        <w:spacing w:line="240" w:lineRule="auto"/>
        <w:jc w:val="center"/>
        <w:rPr>
          <w:rFonts w:ascii="Arial" w:hAnsi="Arial" w:cs="Arial"/>
          <w:b/>
          <w:color w:val="FF0000"/>
          <w:sz w:val="18"/>
          <w:szCs w:val="18"/>
        </w:rPr>
      </w:pPr>
    </w:p>
    <w:p w:rsidR="007166EA" w:rsidRDefault="0040393E" w:rsidP="006671C8">
      <w:pPr>
        <w:pStyle w:val="NoSpacing"/>
        <w:shd w:val="clear" w:color="auto" w:fill="FFFFFF" w:themeFill="background1"/>
        <w:jc w:val="center"/>
        <w:rPr>
          <w:rFonts w:ascii="Times New Roman" w:hAnsi="Times New Roman" w:cs="Times New Roman"/>
          <w:sz w:val="20"/>
          <w:szCs w:val="20"/>
        </w:rPr>
      </w:pPr>
      <w:r w:rsidRPr="007166EA">
        <w:rPr>
          <w:rFonts w:ascii="Times New Roman" w:hAnsi="Times New Roman" w:cs="Times New Roman"/>
          <w:b/>
          <w:sz w:val="20"/>
          <w:szCs w:val="20"/>
        </w:rPr>
        <w:t xml:space="preserve">Florida </w:t>
      </w:r>
      <w:proofErr w:type="spellStart"/>
      <w:r w:rsidRPr="007166EA">
        <w:rPr>
          <w:rFonts w:ascii="Times New Roman" w:hAnsi="Times New Roman" w:cs="Times New Roman"/>
          <w:b/>
          <w:sz w:val="20"/>
          <w:szCs w:val="20"/>
        </w:rPr>
        <w:t>Doloksaribu</w:t>
      </w:r>
      <w:proofErr w:type="spellEnd"/>
      <w:r w:rsidRPr="008016F8">
        <w:rPr>
          <w:rFonts w:ascii="Times New Roman" w:hAnsi="Times New Roman" w:cs="Times New Roman"/>
          <w:sz w:val="20"/>
          <w:szCs w:val="20"/>
        </w:rPr>
        <w:t xml:space="preserve">, </w:t>
      </w:r>
    </w:p>
    <w:p w:rsidR="007166EA" w:rsidRDefault="007166EA" w:rsidP="006671C8">
      <w:pPr>
        <w:pStyle w:val="NoSpacing"/>
        <w:shd w:val="clear" w:color="auto" w:fill="FFFFFF" w:themeFill="background1"/>
        <w:jc w:val="center"/>
        <w:rPr>
          <w:rFonts w:ascii="Times New Roman" w:hAnsi="Times New Roman" w:cs="Times New Roman"/>
          <w:sz w:val="20"/>
          <w:szCs w:val="20"/>
        </w:rPr>
      </w:pPr>
      <w:proofErr w:type="spellStart"/>
      <w:r w:rsidRPr="008016F8">
        <w:rPr>
          <w:rFonts w:ascii="Times New Roman" w:hAnsi="Times New Roman" w:cs="Times New Roman"/>
          <w:sz w:val="20"/>
          <w:szCs w:val="20"/>
        </w:rPr>
        <w:t>Departement</w:t>
      </w:r>
      <w:proofErr w:type="spellEnd"/>
      <w:r w:rsidRPr="008016F8">
        <w:rPr>
          <w:rFonts w:ascii="Times New Roman" w:hAnsi="Times New Roman" w:cs="Times New Roman"/>
          <w:sz w:val="20"/>
          <w:szCs w:val="20"/>
        </w:rPr>
        <w:t xml:space="preserve"> </w:t>
      </w:r>
      <w:proofErr w:type="gramStart"/>
      <w:r w:rsidRPr="008016F8">
        <w:rPr>
          <w:rFonts w:ascii="Times New Roman" w:hAnsi="Times New Roman" w:cs="Times New Roman"/>
          <w:sz w:val="20"/>
          <w:szCs w:val="20"/>
        </w:rPr>
        <w:t>of  Math</w:t>
      </w:r>
      <w:proofErr w:type="gramEnd"/>
      <w:r w:rsidRPr="008016F8">
        <w:rPr>
          <w:rFonts w:ascii="Times New Roman" w:hAnsi="Times New Roman" w:cs="Times New Roman"/>
          <w:sz w:val="20"/>
          <w:szCs w:val="20"/>
        </w:rPr>
        <w:t xml:space="preserve"> and Science  Education</w:t>
      </w:r>
      <w:r>
        <w:rPr>
          <w:rFonts w:ascii="Times New Roman" w:hAnsi="Times New Roman" w:cs="Times New Roman"/>
          <w:sz w:val="20"/>
          <w:szCs w:val="20"/>
        </w:rPr>
        <w:t xml:space="preserve">, </w:t>
      </w:r>
      <w:proofErr w:type="spellStart"/>
      <w:r w:rsidRPr="008016F8">
        <w:rPr>
          <w:rFonts w:ascii="Times New Roman" w:hAnsi="Times New Roman" w:cs="Times New Roman"/>
          <w:sz w:val="20"/>
          <w:szCs w:val="20"/>
        </w:rPr>
        <w:t>Cenderawasih</w:t>
      </w:r>
      <w:proofErr w:type="spellEnd"/>
      <w:r w:rsidRPr="008016F8">
        <w:rPr>
          <w:rFonts w:ascii="Times New Roman" w:hAnsi="Times New Roman" w:cs="Times New Roman"/>
          <w:sz w:val="20"/>
          <w:szCs w:val="20"/>
        </w:rPr>
        <w:t xml:space="preserve"> University, Indonesia</w:t>
      </w:r>
      <w:r>
        <w:rPr>
          <w:rFonts w:ascii="Times New Roman" w:hAnsi="Times New Roman" w:cs="Times New Roman"/>
          <w:sz w:val="20"/>
          <w:szCs w:val="20"/>
        </w:rPr>
        <w:t>, floridadolok@gmail.com</w:t>
      </w:r>
    </w:p>
    <w:p w:rsidR="007166EA" w:rsidRPr="007166EA" w:rsidRDefault="0040393E" w:rsidP="007166EA">
      <w:pPr>
        <w:pStyle w:val="NoSpacing"/>
        <w:shd w:val="clear" w:color="auto" w:fill="FFFFFF" w:themeFill="background1"/>
        <w:jc w:val="center"/>
        <w:rPr>
          <w:rFonts w:ascii="Times New Roman" w:hAnsi="Times New Roman" w:cs="Times New Roman"/>
          <w:b/>
          <w:sz w:val="20"/>
          <w:szCs w:val="20"/>
        </w:rPr>
      </w:pPr>
      <w:proofErr w:type="spellStart"/>
      <w:r w:rsidRPr="007166EA">
        <w:rPr>
          <w:rFonts w:ascii="Times New Roman" w:hAnsi="Times New Roman" w:cs="Times New Roman"/>
          <w:b/>
          <w:sz w:val="20"/>
          <w:szCs w:val="20"/>
        </w:rPr>
        <w:t>Triwiyono</w:t>
      </w:r>
      <w:proofErr w:type="spellEnd"/>
      <w:r w:rsidR="007166EA" w:rsidRPr="007166EA">
        <w:rPr>
          <w:rFonts w:ascii="Times New Roman" w:hAnsi="Times New Roman" w:cs="Times New Roman"/>
          <w:b/>
          <w:sz w:val="20"/>
          <w:szCs w:val="20"/>
        </w:rPr>
        <w:t xml:space="preserve">, </w:t>
      </w:r>
    </w:p>
    <w:p w:rsidR="007166EA" w:rsidRPr="008016F8" w:rsidRDefault="007166EA" w:rsidP="007166EA">
      <w:pPr>
        <w:pStyle w:val="NoSpacing"/>
        <w:shd w:val="clear" w:color="auto" w:fill="FFFFFF" w:themeFill="background1"/>
        <w:jc w:val="center"/>
        <w:rPr>
          <w:rFonts w:ascii="Times New Roman" w:hAnsi="Times New Roman" w:cs="Times New Roman"/>
          <w:color w:val="FF0000"/>
          <w:sz w:val="20"/>
          <w:szCs w:val="20"/>
        </w:rPr>
      </w:pPr>
      <w:proofErr w:type="spellStart"/>
      <w:r w:rsidRPr="008016F8">
        <w:rPr>
          <w:rFonts w:ascii="Times New Roman" w:hAnsi="Times New Roman" w:cs="Times New Roman"/>
          <w:sz w:val="20"/>
          <w:szCs w:val="20"/>
        </w:rPr>
        <w:t>Departement</w:t>
      </w:r>
      <w:proofErr w:type="spellEnd"/>
      <w:r w:rsidRPr="008016F8">
        <w:rPr>
          <w:rFonts w:ascii="Times New Roman" w:hAnsi="Times New Roman" w:cs="Times New Roman"/>
          <w:sz w:val="20"/>
          <w:szCs w:val="20"/>
        </w:rPr>
        <w:t xml:space="preserve"> </w:t>
      </w:r>
      <w:proofErr w:type="gramStart"/>
      <w:r w:rsidRPr="008016F8">
        <w:rPr>
          <w:rFonts w:ascii="Times New Roman" w:hAnsi="Times New Roman" w:cs="Times New Roman"/>
          <w:sz w:val="20"/>
          <w:szCs w:val="20"/>
        </w:rPr>
        <w:t>of  Math</w:t>
      </w:r>
      <w:proofErr w:type="gramEnd"/>
      <w:r w:rsidRPr="008016F8">
        <w:rPr>
          <w:rFonts w:ascii="Times New Roman" w:hAnsi="Times New Roman" w:cs="Times New Roman"/>
          <w:sz w:val="20"/>
          <w:szCs w:val="20"/>
        </w:rPr>
        <w:t xml:space="preserve"> and Science  Education,  </w:t>
      </w:r>
      <w:proofErr w:type="spellStart"/>
      <w:r w:rsidRPr="008016F8">
        <w:rPr>
          <w:rFonts w:ascii="Times New Roman" w:hAnsi="Times New Roman" w:cs="Times New Roman"/>
          <w:sz w:val="20"/>
          <w:szCs w:val="20"/>
        </w:rPr>
        <w:t>Cenderawasih</w:t>
      </w:r>
      <w:proofErr w:type="spellEnd"/>
      <w:r w:rsidRPr="008016F8">
        <w:rPr>
          <w:rFonts w:ascii="Times New Roman" w:hAnsi="Times New Roman" w:cs="Times New Roman"/>
          <w:sz w:val="20"/>
          <w:szCs w:val="20"/>
        </w:rPr>
        <w:t xml:space="preserve"> University, </w:t>
      </w:r>
      <w:proofErr w:type="spellStart"/>
      <w:r w:rsidR="00B3405C">
        <w:rPr>
          <w:rFonts w:ascii="Times New Roman" w:hAnsi="Times New Roman" w:cs="Times New Roman"/>
          <w:sz w:val="20"/>
          <w:szCs w:val="20"/>
        </w:rPr>
        <w:t>Jayapura</w:t>
      </w:r>
      <w:proofErr w:type="spellEnd"/>
      <w:r w:rsidR="00B3405C">
        <w:rPr>
          <w:rFonts w:ascii="Times New Roman" w:hAnsi="Times New Roman" w:cs="Times New Roman"/>
          <w:sz w:val="20"/>
          <w:szCs w:val="20"/>
        </w:rPr>
        <w:t xml:space="preserve">, </w:t>
      </w:r>
      <w:r w:rsidRPr="008016F8">
        <w:rPr>
          <w:rFonts w:ascii="Times New Roman" w:hAnsi="Times New Roman" w:cs="Times New Roman"/>
          <w:sz w:val="20"/>
          <w:szCs w:val="20"/>
        </w:rPr>
        <w:t>Indonesia</w:t>
      </w:r>
    </w:p>
    <w:p w:rsidR="00721499" w:rsidRDefault="00721499" w:rsidP="008A60F9">
      <w:pPr>
        <w:shd w:val="clear" w:color="auto" w:fill="FFFFFF" w:themeFill="background1"/>
        <w:spacing w:line="240" w:lineRule="auto"/>
        <w:rPr>
          <w:rFonts w:ascii="Times New Roman" w:hAnsi="Times New Roman" w:cs="Times New Roman"/>
          <w:sz w:val="20"/>
          <w:szCs w:val="20"/>
        </w:rPr>
      </w:pPr>
    </w:p>
    <w:p w:rsidR="007166EA" w:rsidRPr="007166EA" w:rsidRDefault="007166EA" w:rsidP="008A60F9">
      <w:pPr>
        <w:shd w:val="clear" w:color="auto" w:fill="FFFFFF" w:themeFill="background1"/>
        <w:spacing w:line="240" w:lineRule="auto"/>
        <w:rPr>
          <w:rFonts w:ascii="Times New Roman" w:hAnsi="Times New Roman" w:cs="Times New Roman"/>
          <w:sz w:val="20"/>
          <w:szCs w:val="20"/>
        </w:rPr>
      </w:pPr>
    </w:p>
    <w:p w:rsidR="00721499" w:rsidRPr="007166EA" w:rsidRDefault="00B55440" w:rsidP="007166EA">
      <w:pPr>
        <w:shd w:val="clear" w:color="auto" w:fill="FFFFFF" w:themeFill="background1"/>
        <w:spacing w:line="240" w:lineRule="auto"/>
        <w:jc w:val="both"/>
        <w:rPr>
          <w:rFonts w:ascii="Times New Roman" w:hAnsi="Times New Roman" w:cs="Times New Roman"/>
          <w:sz w:val="20"/>
          <w:szCs w:val="20"/>
        </w:rPr>
      </w:pPr>
      <w:r w:rsidRPr="007166EA">
        <w:rPr>
          <w:rFonts w:ascii="Times New Roman" w:hAnsi="Times New Roman" w:cs="Times New Roman"/>
          <w:b/>
          <w:sz w:val="24"/>
          <w:szCs w:val="24"/>
        </w:rPr>
        <w:t>A</w:t>
      </w:r>
      <w:r w:rsidR="007166EA" w:rsidRPr="007166EA">
        <w:rPr>
          <w:rFonts w:ascii="Times New Roman" w:hAnsi="Times New Roman" w:cs="Times New Roman"/>
          <w:b/>
          <w:sz w:val="24"/>
          <w:szCs w:val="24"/>
        </w:rPr>
        <w:t>bstract</w:t>
      </w:r>
      <w:r w:rsidR="007166EA">
        <w:rPr>
          <w:rFonts w:ascii="Times New Roman" w:hAnsi="Times New Roman" w:cs="Times New Roman"/>
          <w:sz w:val="20"/>
          <w:szCs w:val="20"/>
        </w:rPr>
        <w:t xml:space="preserve">: </w:t>
      </w:r>
      <w:r w:rsidR="0040393E" w:rsidRPr="007166EA">
        <w:rPr>
          <w:rFonts w:ascii="Times New Roman" w:hAnsi="Times New Roman" w:cs="Times New Roman"/>
          <w:sz w:val="20"/>
          <w:szCs w:val="20"/>
        </w:rPr>
        <w:t>This study investigates the effects of science learning model reconstruction based on student needs, in order to generate more operational standards and teaching materials. The conceptual understanding through virtual laboratory appears minimal, based on the analysis addressing the demands of junior high school students in several locations in Papua. Hence, there is a necessity to reform the learning structure through the utilization of physics education technology (</w:t>
      </w:r>
      <w:proofErr w:type="spellStart"/>
      <w:r w:rsidR="0040393E" w:rsidRPr="007166EA">
        <w:rPr>
          <w:rFonts w:ascii="Times New Roman" w:hAnsi="Times New Roman" w:cs="Times New Roman"/>
          <w:sz w:val="20"/>
          <w:szCs w:val="20"/>
        </w:rPr>
        <w:t>PhET</w:t>
      </w:r>
      <w:proofErr w:type="spellEnd"/>
      <w:r w:rsidR="0040393E" w:rsidRPr="007166EA">
        <w:rPr>
          <w:rFonts w:ascii="Times New Roman" w:hAnsi="Times New Roman" w:cs="Times New Roman"/>
          <w:sz w:val="20"/>
          <w:szCs w:val="20"/>
        </w:rPr>
        <w:t xml:space="preserve">). Furthermore, the model was reconstructed by the Model Education of Reconstruction </w:t>
      </w:r>
      <w:proofErr w:type="gramStart"/>
      <w:r w:rsidR="0040393E" w:rsidRPr="007166EA">
        <w:rPr>
          <w:rFonts w:ascii="Times New Roman" w:hAnsi="Times New Roman" w:cs="Times New Roman"/>
          <w:sz w:val="20"/>
          <w:szCs w:val="20"/>
        </w:rPr>
        <w:t>with  fundamental</w:t>
      </w:r>
      <w:proofErr w:type="gramEnd"/>
      <w:r w:rsidR="0040393E" w:rsidRPr="007166EA">
        <w:rPr>
          <w:rFonts w:ascii="Times New Roman" w:hAnsi="Times New Roman" w:cs="Times New Roman"/>
          <w:sz w:val="20"/>
          <w:szCs w:val="20"/>
        </w:rPr>
        <w:t xml:space="preserve"> principles, including an analysis of the education needs based on </w:t>
      </w:r>
      <w:proofErr w:type="spellStart"/>
      <w:r w:rsidR="0040393E" w:rsidRPr="007166EA">
        <w:rPr>
          <w:rFonts w:ascii="Times New Roman" w:hAnsi="Times New Roman" w:cs="Times New Roman"/>
          <w:sz w:val="20"/>
          <w:szCs w:val="20"/>
        </w:rPr>
        <w:t>PhET</w:t>
      </w:r>
      <w:proofErr w:type="spellEnd"/>
      <w:r w:rsidR="0040393E" w:rsidRPr="007166EA">
        <w:rPr>
          <w:rFonts w:ascii="Times New Roman" w:hAnsi="Times New Roman" w:cs="Times New Roman"/>
          <w:sz w:val="20"/>
          <w:szCs w:val="20"/>
        </w:rPr>
        <w:t>-Problem solving, to compose context describing e</w:t>
      </w:r>
      <w:r w:rsidR="00F21F4C" w:rsidRPr="007166EA">
        <w:rPr>
          <w:rFonts w:ascii="Times New Roman" w:hAnsi="Times New Roman" w:cs="Times New Roman"/>
          <w:sz w:val="20"/>
          <w:szCs w:val="20"/>
        </w:rPr>
        <w:t xml:space="preserve">nergy materials and its changes. Expert validation on the </w:t>
      </w:r>
      <w:r w:rsidR="00F21F4C" w:rsidRPr="007166EA">
        <w:rPr>
          <w:rFonts w:ascii="Times New Roman" w:hAnsi="Times New Roman" w:cs="Times New Roman"/>
          <w:color w:val="222222"/>
          <w:sz w:val="20"/>
          <w:szCs w:val="20"/>
        </w:rPr>
        <w:t>accuracy of illustrations, drawings, tasks, exercises, and questions, indicates</w:t>
      </w:r>
      <w:r w:rsidR="00F21F4C" w:rsidRPr="007166EA">
        <w:rPr>
          <w:rFonts w:ascii="Times New Roman" w:hAnsi="Times New Roman" w:cs="Times New Roman"/>
          <w:sz w:val="20"/>
          <w:szCs w:val="20"/>
        </w:rPr>
        <w:t xml:space="preserve"> the</w:t>
      </w:r>
      <w:r w:rsidR="00946B4D" w:rsidRPr="007166EA">
        <w:rPr>
          <w:rFonts w:ascii="Times New Roman" w:hAnsi="Times New Roman" w:cs="Times New Roman"/>
          <w:color w:val="222222"/>
          <w:sz w:val="20"/>
          <w:szCs w:val="20"/>
        </w:rPr>
        <w:t xml:space="preserve"> model is eligible</w:t>
      </w:r>
      <w:r w:rsidR="00F21F4C" w:rsidRPr="007166EA">
        <w:rPr>
          <w:rFonts w:ascii="Times New Roman" w:hAnsi="Times New Roman" w:cs="Times New Roman"/>
          <w:sz w:val="20"/>
          <w:szCs w:val="20"/>
        </w:rPr>
        <w:t xml:space="preserve">. The participants are 60 students </w:t>
      </w:r>
      <w:proofErr w:type="gramStart"/>
      <w:r w:rsidR="00946B4D" w:rsidRPr="007166EA">
        <w:rPr>
          <w:rFonts w:ascii="Times New Roman" w:hAnsi="Times New Roman" w:cs="Times New Roman"/>
          <w:sz w:val="20"/>
          <w:szCs w:val="20"/>
        </w:rPr>
        <w:t>control  and</w:t>
      </w:r>
      <w:proofErr w:type="gramEnd"/>
      <w:r w:rsidR="00946B4D" w:rsidRPr="007166EA">
        <w:rPr>
          <w:rFonts w:ascii="Times New Roman" w:hAnsi="Times New Roman" w:cs="Times New Roman"/>
          <w:sz w:val="20"/>
          <w:szCs w:val="20"/>
        </w:rPr>
        <w:t xml:space="preserve"> experiment group</w:t>
      </w:r>
      <w:r w:rsidR="00122282" w:rsidRPr="007166EA">
        <w:rPr>
          <w:rFonts w:ascii="Times New Roman" w:hAnsi="Times New Roman" w:cs="Times New Roman"/>
          <w:sz w:val="20"/>
          <w:szCs w:val="20"/>
        </w:rPr>
        <w:t xml:space="preserve"> for </w:t>
      </w:r>
      <w:r w:rsidR="00C80FA2" w:rsidRPr="007166EA">
        <w:rPr>
          <w:rFonts w:ascii="Times New Roman" w:hAnsi="Times New Roman" w:cs="Times New Roman"/>
          <w:sz w:val="20"/>
          <w:szCs w:val="20"/>
        </w:rPr>
        <w:t xml:space="preserve">junior high </w:t>
      </w:r>
      <w:proofErr w:type="spellStart"/>
      <w:r w:rsidR="00C80FA2" w:rsidRPr="007166EA">
        <w:rPr>
          <w:rFonts w:ascii="Times New Roman" w:hAnsi="Times New Roman" w:cs="Times New Roman"/>
          <w:sz w:val="20"/>
          <w:szCs w:val="20"/>
        </w:rPr>
        <w:t>shool</w:t>
      </w:r>
      <w:proofErr w:type="spellEnd"/>
      <w:r w:rsidR="00C80FA2" w:rsidRPr="007166EA">
        <w:rPr>
          <w:rFonts w:ascii="Times New Roman" w:hAnsi="Times New Roman" w:cs="Times New Roman"/>
          <w:sz w:val="20"/>
          <w:szCs w:val="20"/>
        </w:rPr>
        <w:t xml:space="preserve"> public </w:t>
      </w:r>
      <w:r w:rsidR="0040393E" w:rsidRPr="007166EA">
        <w:rPr>
          <w:rFonts w:ascii="Times New Roman" w:hAnsi="Times New Roman" w:cs="Times New Roman"/>
          <w:sz w:val="20"/>
          <w:szCs w:val="20"/>
        </w:rPr>
        <w:t>11</w:t>
      </w:r>
      <w:r w:rsidR="00F21F4C" w:rsidRPr="007166EA">
        <w:rPr>
          <w:rFonts w:ascii="Times New Roman" w:hAnsi="Times New Roman" w:cs="Times New Roman"/>
          <w:sz w:val="20"/>
          <w:szCs w:val="20"/>
        </w:rPr>
        <w:t xml:space="preserve"> </w:t>
      </w:r>
      <w:proofErr w:type="spellStart"/>
      <w:r w:rsidR="00F21F4C" w:rsidRPr="007166EA">
        <w:rPr>
          <w:rFonts w:ascii="Times New Roman" w:hAnsi="Times New Roman" w:cs="Times New Roman"/>
          <w:sz w:val="20"/>
          <w:szCs w:val="20"/>
        </w:rPr>
        <w:t>Jayapura</w:t>
      </w:r>
      <w:proofErr w:type="spellEnd"/>
      <w:r w:rsidR="00F21F4C" w:rsidRPr="007166EA">
        <w:rPr>
          <w:rFonts w:ascii="Times New Roman" w:hAnsi="Times New Roman" w:cs="Times New Roman"/>
          <w:sz w:val="20"/>
          <w:szCs w:val="20"/>
        </w:rPr>
        <w:t xml:space="preserve">. </w:t>
      </w:r>
      <w:r w:rsidR="0040393E" w:rsidRPr="007166EA">
        <w:rPr>
          <w:rFonts w:ascii="Times New Roman" w:hAnsi="Times New Roman" w:cs="Times New Roman"/>
          <w:sz w:val="20"/>
          <w:szCs w:val="20"/>
        </w:rPr>
        <w:t xml:space="preserve">The results showed the science learning model has demonstrated increased </w:t>
      </w:r>
      <w:r w:rsidR="00F021C3" w:rsidRPr="007166EA">
        <w:rPr>
          <w:rFonts w:ascii="Times New Roman" w:hAnsi="Times New Roman" w:cs="Times New Roman"/>
          <w:sz w:val="20"/>
          <w:szCs w:val="20"/>
        </w:rPr>
        <w:t xml:space="preserve">virtual experiment abilities and </w:t>
      </w:r>
      <w:r w:rsidR="0040393E" w:rsidRPr="007166EA">
        <w:rPr>
          <w:rFonts w:ascii="Times New Roman" w:hAnsi="Times New Roman" w:cs="Times New Roman"/>
          <w:sz w:val="20"/>
          <w:szCs w:val="20"/>
        </w:rPr>
        <w:t>conceptual understanding</w:t>
      </w:r>
      <w:r w:rsidR="00F21F4C" w:rsidRPr="007166EA">
        <w:rPr>
          <w:rFonts w:ascii="Times New Roman" w:hAnsi="Times New Roman" w:cs="Times New Roman"/>
          <w:sz w:val="20"/>
          <w:szCs w:val="20"/>
        </w:rPr>
        <w:t xml:space="preserve"> </w:t>
      </w:r>
      <w:proofErr w:type="spellStart"/>
      <w:r w:rsidR="00F21F4C" w:rsidRPr="007166EA">
        <w:rPr>
          <w:rFonts w:ascii="Times New Roman" w:hAnsi="Times New Roman" w:cs="Times New Roman"/>
          <w:sz w:val="20"/>
          <w:szCs w:val="20"/>
        </w:rPr>
        <w:t>trought</w:t>
      </w:r>
      <w:proofErr w:type="spellEnd"/>
      <w:r w:rsidR="00F21F4C" w:rsidRPr="007166EA">
        <w:rPr>
          <w:rFonts w:ascii="Times New Roman" w:hAnsi="Times New Roman" w:cs="Times New Roman"/>
          <w:sz w:val="20"/>
          <w:szCs w:val="20"/>
        </w:rPr>
        <w:t xml:space="preserve"> pretest and </w:t>
      </w:r>
      <w:proofErr w:type="spellStart"/>
      <w:r w:rsidR="00F21F4C" w:rsidRPr="007166EA">
        <w:rPr>
          <w:rFonts w:ascii="Times New Roman" w:hAnsi="Times New Roman" w:cs="Times New Roman"/>
          <w:sz w:val="20"/>
          <w:szCs w:val="20"/>
        </w:rPr>
        <w:t>postest</w:t>
      </w:r>
      <w:proofErr w:type="spellEnd"/>
      <w:r w:rsidR="0040393E" w:rsidRPr="007166EA">
        <w:rPr>
          <w:rFonts w:ascii="Times New Roman" w:hAnsi="Times New Roman" w:cs="Times New Roman"/>
          <w:sz w:val="20"/>
          <w:szCs w:val="20"/>
        </w:rPr>
        <w:t xml:space="preserve"> </w:t>
      </w:r>
      <w:r w:rsidR="00946B4D" w:rsidRPr="007166EA">
        <w:rPr>
          <w:rFonts w:ascii="Times New Roman" w:hAnsi="Times New Roman" w:cs="Times New Roman"/>
          <w:sz w:val="20"/>
          <w:szCs w:val="20"/>
        </w:rPr>
        <w:t>based N-Gain</w:t>
      </w:r>
      <w:r w:rsidR="00F021C3" w:rsidRPr="007166EA">
        <w:rPr>
          <w:rFonts w:ascii="Times New Roman" w:hAnsi="Times New Roman" w:cs="Times New Roman"/>
          <w:sz w:val="20"/>
          <w:szCs w:val="20"/>
        </w:rPr>
        <w:t xml:space="preserve">. Analysis of data based </w:t>
      </w:r>
      <w:r w:rsidR="00946B4D" w:rsidRPr="007166EA">
        <w:rPr>
          <w:rFonts w:ascii="Times New Roman" w:hAnsi="Times New Roman" w:cs="Times New Roman"/>
          <w:color w:val="000000" w:themeColor="text1"/>
          <w:sz w:val="20"/>
          <w:szCs w:val="20"/>
        </w:rPr>
        <w:t>normality test and independent test (T-</w:t>
      </w:r>
      <w:proofErr w:type="gramStart"/>
      <w:r w:rsidR="00946B4D" w:rsidRPr="007166EA">
        <w:rPr>
          <w:rFonts w:ascii="Times New Roman" w:hAnsi="Times New Roman" w:cs="Times New Roman"/>
          <w:color w:val="000000" w:themeColor="text1"/>
          <w:sz w:val="20"/>
          <w:szCs w:val="20"/>
        </w:rPr>
        <w:t>test</w:t>
      </w:r>
      <w:r w:rsidR="00946B4D" w:rsidRPr="007166EA">
        <w:rPr>
          <w:rFonts w:ascii="Times New Roman" w:hAnsi="Times New Roman" w:cs="Times New Roman"/>
          <w:sz w:val="20"/>
          <w:szCs w:val="20"/>
        </w:rPr>
        <w:t xml:space="preserve"> )</w:t>
      </w:r>
      <w:proofErr w:type="gramEnd"/>
      <w:r w:rsidR="00946B4D" w:rsidRPr="007166EA">
        <w:rPr>
          <w:rFonts w:ascii="Times New Roman" w:hAnsi="Times New Roman" w:cs="Times New Roman"/>
          <w:sz w:val="20"/>
          <w:szCs w:val="20"/>
        </w:rPr>
        <w:t>, m</w:t>
      </w:r>
      <w:r w:rsidR="0040393E" w:rsidRPr="007166EA">
        <w:rPr>
          <w:rFonts w:ascii="Times New Roman" w:hAnsi="Times New Roman" w:cs="Times New Roman"/>
          <w:sz w:val="20"/>
          <w:szCs w:val="20"/>
        </w:rPr>
        <w:t xml:space="preserve">eanwhile, </w:t>
      </w:r>
      <w:r w:rsidR="00F021C3" w:rsidRPr="007166EA">
        <w:rPr>
          <w:rFonts w:ascii="Times New Roman" w:hAnsi="Times New Roman" w:cs="Times New Roman"/>
          <w:sz w:val="20"/>
          <w:szCs w:val="20"/>
        </w:rPr>
        <w:t xml:space="preserve">there is a </w:t>
      </w:r>
      <w:r w:rsidR="0040393E" w:rsidRPr="007166EA">
        <w:rPr>
          <w:rFonts w:ascii="Times New Roman" w:hAnsi="Times New Roman" w:cs="Times New Roman"/>
          <w:sz w:val="20"/>
          <w:szCs w:val="20"/>
        </w:rPr>
        <w:t>significant differences between experimental and control</w:t>
      </w:r>
      <w:r w:rsidR="00F021C3" w:rsidRPr="007166EA">
        <w:rPr>
          <w:rFonts w:ascii="Times New Roman" w:hAnsi="Times New Roman" w:cs="Times New Roman"/>
          <w:sz w:val="20"/>
          <w:szCs w:val="20"/>
        </w:rPr>
        <w:t xml:space="preserve"> group</w:t>
      </w:r>
      <w:r w:rsidR="00946B4D" w:rsidRPr="007166EA">
        <w:rPr>
          <w:rFonts w:ascii="Times New Roman" w:hAnsi="Times New Roman" w:cs="Times New Roman"/>
          <w:sz w:val="20"/>
          <w:szCs w:val="20"/>
        </w:rPr>
        <w:t>. O</w:t>
      </w:r>
      <w:r w:rsidR="0040393E" w:rsidRPr="007166EA">
        <w:rPr>
          <w:rFonts w:ascii="Times New Roman" w:hAnsi="Times New Roman" w:cs="Times New Roman"/>
          <w:sz w:val="20"/>
          <w:szCs w:val="20"/>
        </w:rPr>
        <w:t xml:space="preserve">utcome of students' responses for a separate learning model reflected positive. </w:t>
      </w:r>
    </w:p>
    <w:p w:rsidR="00721499" w:rsidRPr="008016F8" w:rsidRDefault="00721499" w:rsidP="008A60F9">
      <w:pPr>
        <w:pStyle w:val="HTMLPreformatted"/>
        <w:shd w:val="clear" w:color="auto" w:fill="FFFFFF" w:themeFill="background1"/>
        <w:jc w:val="both"/>
        <w:rPr>
          <w:rFonts w:ascii="Times New Roman" w:hAnsi="Times New Roman" w:cs="Times New Roman"/>
        </w:rPr>
      </w:pPr>
    </w:p>
    <w:p w:rsidR="00721499" w:rsidRPr="008016F8" w:rsidRDefault="0040393E" w:rsidP="008A60F9">
      <w:pPr>
        <w:pStyle w:val="NoSpacing"/>
        <w:shd w:val="clear" w:color="auto" w:fill="FFFFFF" w:themeFill="background1"/>
        <w:jc w:val="both"/>
        <w:rPr>
          <w:rFonts w:ascii="Times New Roman" w:hAnsi="Times New Roman" w:cs="Times New Roman"/>
          <w:sz w:val="20"/>
          <w:szCs w:val="20"/>
        </w:rPr>
      </w:pPr>
      <w:r w:rsidRPr="007166EA">
        <w:rPr>
          <w:rFonts w:ascii="Times New Roman" w:hAnsi="Times New Roman" w:cs="Times New Roman"/>
          <w:b/>
          <w:sz w:val="20"/>
          <w:szCs w:val="20"/>
        </w:rPr>
        <w:t>Key Words</w:t>
      </w:r>
      <w:r w:rsidRPr="008016F8">
        <w:rPr>
          <w:rFonts w:ascii="Times New Roman" w:hAnsi="Times New Roman" w:cs="Times New Roman"/>
          <w:sz w:val="20"/>
          <w:szCs w:val="20"/>
        </w:rPr>
        <w:t xml:space="preserve">: reconstruction model of learning, science, </w:t>
      </w:r>
      <w:proofErr w:type="spellStart"/>
      <w:r w:rsidRPr="008016F8">
        <w:rPr>
          <w:rFonts w:ascii="Times New Roman" w:hAnsi="Times New Roman" w:cs="Times New Roman"/>
          <w:sz w:val="20"/>
          <w:szCs w:val="20"/>
        </w:rPr>
        <w:t>PhET</w:t>
      </w:r>
      <w:proofErr w:type="spellEnd"/>
      <w:r w:rsidRPr="008016F8">
        <w:rPr>
          <w:rFonts w:ascii="Times New Roman" w:hAnsi="Times New Roman" w:cs="Times New Roman"/>
          <w:sz w:val="20"/>
          <w:szCs w:val="20"/>
        </w:rPr>
        <w:t xml:space="preserve">-Problem solving </w:t>
      </w:r>
    </w:p>
    <w:p w:rsidR="00721499" w:rsidRPr="000873FF" w:rsidRDefault="00721499" w:rsidP="008A60F9">
      <w:pPr>
        <w:shd w:val="clear" w:color="auto" w:fill="FFFFFF" w:themeFill="background1"/>
        <w:spacing w:line="240" w:lineRule="auto"/>
        <w:rPr>
          <w:rFonts w:ascii="Arial" w:hAnsi="Arial" w:cs="Arial"/>
          <w:sz w:val="18"/>
          <w:szCs w:val="18"/>
        </w:rPr>
      </w:pPr>
    </w:p>
    <w:p w:rsidR="00721499" w:rsidRPr="007166EA" w:rsidRDefault="007166EA" w:rsidP="008016F8">
      <w:pPr>
        <w:shd w:val="clear" w:color="auto" w:fill="FFFFFF" w:themeFill="background1"/>
        <w:spacing w:before="10" w:line="240" w:lineRule="auto"/>
        <w:jc w:val="both"/>
        <w:rPr>
          <w:rFonts w:ascii="Times New Roman" w:hAnsi="Times New Roman" w:cs="Times New Roman"/>
          <w:b/>
          <w:sz w:val="24"/>
          <w:szCs w:val="24"/>
        </w:rPr>
      </w:pPr>
      <w:r>
        <w:rPr>
          <w:rFonts w:ascii="Times New Roman" w:eastAsia="Calisto MT" w:hAnsi="Times New Roman" w:cs="Times New Roman"/>
          <w:b/>
          <w:sz w:val="24"/>
          <w:szCs w:val="24"/>
        </w:rPr>
        <w:t>Introduction</w:t>
      </w:r>
    </w:p>
    <w:p w:rsidR="00E03EDD" w:rsidRPr="00E03EDD" w:rsidRDefault="00E03EDD" w:rsidP="00E03EDD">
      <w:pPr>
        <w:pStyle w:val="NoSpacing"/>
        <w:shd w:val="clear" w:color="auto" w:fill="FFFFFF" w:themeFill="background1"/>
        <w:spacing w:line="276" w:lineRule="auto"/>
        <w:jc w:val="both"/>
        <w:rPr>
          <w:rFonts w:ascii="Times New Roman" w:hAnsi="Times New Roman" w:cs="Times New Roman"/>
          <w:sz w:val="20"/>
          <w:szCs w:val="20"/>
        </w:rPr>
      </w:pPr>
      <w:r w:rsidRPr="00E03EDD">
        <w:rPr>
          <w:rFonts w:ascii="Times New Roman" w:hAnsi="Times New Roman" w:cs="Times New Roman"/>
          <w:color w:val="000000" w:themeColor="text1"/>
          <w:sz w:val="20"/>
          <w:szCs w:val="20"/>
        </w:rPr>
        <w:t>The teachers view on quality education is supposedly the primary factor applied as an absolute concept and idealism incapable of compromise. Therefore, the ability to adjust the specifications according to the purpose and benefits are paramount to their existence. Students are known to be the vision for educators at all times during the learning process. Modern technological developments are based on era 4.0 and hence, this has become impossible for educational institutions to only argue on existing conditions (</w:t>
      </w:r>
      <w:proofErr w:type="spellStart"/>
      <w:r w:rsidRPr="00E03EDD">
        <w:rPr>
          <w:rFonts w:ascii="Times New Roman" w:hAnsi="Times New Roman" w:cs="Times New Roman"/>
          <w:color w:val="000000" w:themeColor="text1"/>
          <w:sz w:val="20"/>
          <w:szCs w:val="20"/>
        </w:rPr>
        <w:t>Simin</w:t>
      </w:r>
      <w:proofErr w:type="spellEnd"/>
      <w:r w:rsidRPr="00E03EDD">
        <w:rPr>
          <w:rFonts w:ascii="Times New Roman" w:hAnsi="Times New Roman" w:cs="Times New Roman"/>
          <w:color w:val="000000" w:themeColor="text1"/>
          <w:sz w:val="20"/>
          <w:szCs w:val="20"/>
        </w:rPr>
        <w:t xml:space="preserve"> &amp; Wan </w:t>
      </w:r>
      <w:proofErr w:type="spellStart"/>
      <w:r w:rsidRPr="00E03EDD">
        <w:rPr>
          <w:rFonts w:ascii="Times New Roman" w:hAnsi="Times New Roman" w:cs="Times New Roman"/>
          <w:color w:val="000000" w:themeColor="text1"/>
          <w:sz w:val="20"/>
          <w:szCs w:val="20"/>
        </w:rPr>
        <w:t>Athirah</w:t>
      </w:r>
      <w:proofErr w:type="spellEnd"/>
      <w:r w:rsidRPr="00E03EDD">
        <w:rPr>
          <w:rFonts w:ascii="Times New Roman" w:hAnsi="Times New Roman" w:cs="Times New Roman"/>
          <w:color w:val="000000" w:themeColor="text1"/>
          <w:sz w:val="20"/>
          <w:szCs w:val="20"/>
        </w:rPr>
        <w:t xml:space="preserve"> 2015, </w:t>
      </w:r>
      <w:proofErr w:type="spellStart"/>
      <w:r w:rsidRPr="00E03EDD">
        <w:rPr>
          <w:rFonts w:ascii="Times New Roman" w:hAnsi="Times New Roman" w:cs="Times New Roman"/>
          <w:color w:val="000000" w:themeColor="text1"/>
          <w:sz w:val="20"/>
          <w:szCs w:val="20"/>
        </w:rPr>
        <w:t>Hussin</w:t>
      </w:r>
      <w:proofErr w:type="spellEnd"/>
      <w:r w:rsidRPr="00E03EDD">
        <w:rPr>
          <w:rFonts w:ascii="Times New Roman" w:hAnsi="Times New Roman" w:cs="Times New Roman"/>
          <w:color w:val="000000" w:themeColor="text1"/>
          <w:sz w:val="20"/>
          <w:szCs w:val="20"/>
        </w:rPr>
        <w:t xml:space="preserve"> 2018, </w:t>
      </w:r>
      <w:proofErr w:type="spellStart"/>
      <w:r w:rsidRPr="00E03EDD">
        <w:rPr>
          <w:rFonts w:ascii="Times New Roman" w:hAnsi="Times New Roman" w:cs="Times New Roman"/>
          <w:color w:val="000000" w:themeColor="text1"/>
          <w:sz w:val="20"/>
          <w:szCs w:val="20"/>
        </w:rPr>
        <w:t>Yusnita</w:t>
      </w:r>
      <w:proofErr w:type="spellEnd"/>
      <w:r w:rsidRPr="00E03EDD">
        <w:rPr>
          <w:rFonts w:ascii="Times New Roman" w:hAnsi="Times New Roman" w:cs="Times New Roman"/>
          <w:color w:val="000000" w:themeColor="text1"/>
          <w:sz w:val="20"/>
          <w:szCs w:val="20"/>
        </w:rPr>
        <w:t xml:space="preserve"> </w:t>
      </w:r>
      <w:r w:rsidRPr="00E03EDD">
        <w:rPr>
          <w:rFonts w:ascii="Times New Roman" w:hAnsi="Times New Roman" w:cs="Times New Roman"/>
          <w:i/>
          <w:iCs/>
          <w:color w:val="000000" w:themeColor="text1"/>
          <w:sz w:val="20"/>
          <w:szCs w:val="20"/>
        </w:rPr>
        <w:t>et al</w:t>
      </w:r>
      <w:r w:rsidRPr="00E03EDD">
        <w:rPr>
          <w:rFonts w:ascii="Times New Roman" w:hAnsi="Times New Roman" w:cs="Times New Roman"/>
          <w:color w:val="000000" w:themeColor="text1"/>
          <w:sz w:val="20"/>
          <w:szCs w:val="20"/>
        </w:rPr>
        <w:t xml:space="preserve">. 2018, Lawrence </w:t>
      </w:r>
      <w:r w:rsidRPr="00E03EDD">
        <w:rPr>
          <w:rFonts w:ascii="Times New Roman" w:hAnsi="Times New Roman" w:cs="Times New Roman"/>
          <w:i/>
          <w:iCs/>
          <w:color w:val="000000" w:themeColor="text1"/>
          <w:sz w:val="20"/>
          <w:szCs w:val="20"/>
        </w:rPr>
        <w:t>et al</w:t>
      </w:r>
      <w:r w:rsidRPr="00E03EDD">
        <w:rPr>
          <w:rFonts w:ascii="Times New Roman" w:hAnsi="Times New Roman" w:cs="Times New Roman"/>
          <w:color w:val="000000" w:themeColor="text1"/>
          <w:sz w:val="20"/>
          <w:szCs w:val="20"/>
        </w:rPr>
        <w:t>., 2019). Currently, Indonesia requires quality human resources capable of mastering, developing, and using technology appropriately</w:t>
      </w:r>
      <w:r w:rsidRPr="00E03EDD">
        <w:rPr>
          <w:rFonts w:ascii="Times New Roman" w:eastAsia="Times New Roman" w:hAnsi="Times New Roman" w:cs="Times New Roman"/>
          <w:color w:val="222222"/>
          <w:sz w:val="20"/>
          <w:szCs w:val="20"/>
        </w:rPr>
        <w:t xml:space="preserve">. Furthermore, several technological innovations have facilitated and assisted science students, although this </w:t>
      </w:r>
      <w:r w:rsidRPr="00E03EDD">
        <w:rPr>
          <w:rFonts w:ascii="Times New Roman" w:eastAsia="Times New Roman" w:hAnsi="Times New Roman" w:cs="Times New Roman"/>
          <w:sz w:val="20"/>
          <w:szCs w:val="20"/>
        </w:rPr>
        <w:t>often lead to misconceptions (</w:t>
      </w:r>
      <w:proofErr w:type="spellStart"/>
      <w:r w:rsidRPr="00E03EDD">
        <w:rPr>
          <w:rFonts w:ascii="Times New Roman" w:eastAsia="Times New Roman" w:hAnsi="Times New Roman" w:cs="Times New Roman"/>
          <w:sz w:val="20"/>
          <w:szCs w:val="20"/>
        </w:rPr>
        <w:t>Ghavifekr</w:t>
      </w:r>
      <w:proofErr w:type="spellEnd"/>
      <w:r w:rsidRPr="00E03EDD">
        <w:rPr>
          <w:rFonts w:ascii="Times New Roman" w:eastAsia="Times New Roman" w:hAnsi="Times New Roman" w:cs="Times New Roman"/>
          <w:sz w:val="20"/>
          <w:szCs w:val="20"/>
        </w:rPr>
        <w:t xml:space="preserve"> &amp; </w:t>
      </w:r>
      <w:proofErr w:type="spellStart"/>
      <w:r w:rsidRPr="00E03EDD">
        <w:rPr>
          <w:rFonts w:ascii="Times New Roman" w:eastAsia="Times New Roman" w:hAnsi="Times New Roman" w:cs="Times New Roman"/>
          <w:sz w:val="20"/>
          <w:szCs w:val="20"/>
        </w:rPr>
        <w:t>Rosdy</w:t>
      </w:r>
      <w:proofErr w:type="spellEnd"/>
      <w:r w:rsidRPr="00E03EDD">
        <w:rPr>
          <w:rFonts w:ascii="Times New Roman" w:eastAsia="Times New Roman" w:hAnsi="Times New Roman" w:cs="Times New Roman"/>
          <w:sz w:val="20"/>
          <w:szCs w:val="20"/>
        </w:rPr>
        <w:t xml:space="preserve">, 2015; Daniel, 2016; </w:t>
      </w:r>
      <w:proofErr w:type="spellStart"/>
      <w:r w:rsidRPr="00E03EDD">
        <w:rPr>
          <w:rFonts w:ascii="Times New Roman" w:eastAsia="Times New Roman" w:hAnsi="Times New Roman" w:cs="Times New Roman"/>
          <w:sz w:val="20"/>
          <w:szCs w:val="20"/>
        </w:rPr>
        <w:t>Aslan</w:t>
      </w:r>
      <w:proofErr w:type="spellEnd"/>
      <w:r w:rsidRPr="00E03EDD">
        <w:rPr>
          <w:rFonts w:ascii="Times New Roman" w:eastAsia="Times New Roman" w:hAnsi="Times New Roman" w:cs="Times New Roman"/>
          <w:sz w:val="20"/>
          <w:szCs w:val="20"/>
        </w:rPr>
        <w:t xml:space="preserve"> &amp; Zhu Chang, 2016)</w:t>
      </w:r>
    </w:p>
    <w:p w:rsidR="00E03EDD" w:rsidRPr="00E03EDD" w:rsidRDefault="00E03EDD" w:rsidP="00E03EDD">
      <w:pPr>
        <w:shd w:val="clear" w:color="auto" w:fill="FFFFFF" w:themeFill="background1"/>
        <w:autoSpaceDE w:val="0"/>
        <w:autoSpaceDN w:val="0"/>
        <w:adjustRightInd w:val="0"/>
        <w:spacing w:after="0"/>
        <w:jc w:val="both"/>
        <w:rPr>
          <w:rFonts w:ascii="Times New Roman" w:hAnsi="Times New Roman" w:cs="Times New Roman"/>
          <w:sz w:val="20"/>
          <w:szCs w:val="20"/>
        </w:rPr>
      </w:pPr>
    </w:p>
    <w:p w:rsidR="004230BB" w:rsidRDefault="00E03EDD" w:rsidP="004230BB">
      <w:pPr>
        <w:pStyle w:val="HTMLPreformatted"/>
        <w:shd w:val="clear" w:color="auto" w:fill="FFFFFF" w:themeFill="background1"/>
        <w:spacing w:line="276" w:lineRule="auto"/>
        <w:jc w:val="both"/>
        <w:rPr>
          <w:rFonts w:ascii="Times New Roman" w:hAnsi="Times New Roman" w:cs="Times New Roman"/>
        </w:rPr>
      </w:pPr>
      <w:r w:rsidRPr="00E03EDD">
        <w:rPr>
          <w:rFonts w:ascii="Times New Roman" w:hAnsi="Times New Roman" w:cs="Times New Roman"/>
          <w:color w:val="000000" w:themeColor="text1"/>
        </w:rPr>
        <w:t xml:space="preserve">The role of science is known to strengthen natural phenomena and explanatory science commences from a causal relationship based on emotion, experience, and perception. In order to understand science or appreciate learning, the teachers are responsible for stimulating the students to explore the purpose and educational objectives. Subsequently, the ability to comprehend science concepts </w:t>
      </w:r>
      <w:proofErr w:type="gramStart"/>
      <w:r w:rsidRPr="00E03EDD">
        <w:rPr>
          <w:rFonts w:ascii="Times New Roman" w:hAnsi="Times New Roman" w:cs="Times New Roman"/>
          <w:color w:val="000000" w:themeColor="text1"/>
        </w:rPr>
        <w:t>are</w:t>
      </w:r>
      <w:proofErr w:type="gramEnd"/>
      <w:r w:rsidRPr="00E03EDD">
        <w:rPr>
          <w:rFonts w:ascii="Times New Roman" w:hAnsi="Times New Roman" w:cs="Times New Roman"/>
          <w:color w:val="000000" w:themeColor="text1"/>
        </w:rPr>
        <w:t xml:space="preserve"> instigated through various methods. </w:t>
      </w:r>
      <w:r w:rsidRPr="00E03EDD">
        <w:rPr>
          <w:rFonts w:ascii="Times New Roman" w:hAnsi="Times New Roman" w:cs="Times New Roman"/>
          <w:color w:val="222222"/>
        </w:rPr>
        <w:t xml:space="preserve">The simulation-based approach increases </w:t>
      </w:r>
      <w:r w:rsidRPr="00E03EDD">
        <w:rPr>
          <w:rFonts w:ascii="Times New Roman" w:hAnsi="Times New Roman" w:cs="Times New Roman"/>
        </w:rPr>
        <w:t>attractiveness towards the learning material being followed (</w:t>
      </w:r>
      <w:proofErr w:type="spellStart"/>
      <w:r w:rsidRPr="00E03EDD">
        <w:rPr>
          <w:rFonts w:ascii="Times New Roman" w:hAnsi="Times New Roman" w:cs="Times New Roman"/>
        </w:rPr>
        <w:t>Koyunlu</w:t>
      </w:r>
      <w:proofErr w:type="spellEnd"/>
      <w:r w:rsidRPr="00E03EDD">
        <w:rPr>
          <w:rFonts w:ascii="Times New Roman" w:hAnsi="Times New Roman" w:cs="Times New Roman"/>
        </w:rPr>
        <w:t xml:space="preserve"> </w:t>
      </w:r>
      <w:proofErr w:type="spellStart"/>
      <w:r w:rsidRPr="00E03EDD">
        <w:rPr>
          <w:rFonts w:ascii="Times New Roman" w:hAnsi="Times New Roman" w:cs="Times New Roman"/>
        </w:rPr>
        <w:t>Unlu</w:t>
      </w:r>
      <w:proofErr w:type="spellEnd"/>
      <w:r w:rsidRPr="00E03EDD">
        <w:rPr>
          <w:rFonts w:ascii="Times New Roman" w:hAnsi="Times New Roman" w:cs="Times New Roman"/>
        </w:rPr>
        <w:t xml:space="preserve"> &amp; Dokme</w:t>
      </w:r>
      <w:proofErr w:type="gramStart"/>
      <w:r w:rsidRPr="00E03EDD">
        <w:rPr>
          <w:rFonts w:ascii="Times New Roman" w:hAnsi="Times New Roman" w:cs="Times New Roman"/>
        </w:rPr>
        <w:t>,2014</w:t>
      </w:r>
      <w:proofErr w:type="gramEnd"/>
      <w:r w:rsidRPr="00E03EDD">
        <w:rPr>
          <w:rFonts w:ascii="Times New Roman" w:hAnsi="Times New Roman" w:cs="Times New Roman"/>
        </w:rPr>
        <w:t xml:space="preserve">; Thompson, </w:t>
      </w:r>
      <w:r w:rsidRPr="00E03EDD">
        <w:rPr>
          <w:rFonts w:ascii="Times New Roman" w:hAnsi="Times New Roman" w:cs="Times New Roman"/>
          <w:i/>
        </w:rPr>
        <w:t>et al</w:t>
      </w:r>
      <w:r w:rsidRPr="00E03EDD">
        <w:rPr>
          <w:rFonts w:ascii="Times New Roman" w:hAnsi="Times New Roman" w:cs="Times New Roman"/>
        </w:rPr>
        <w:t>., 2015).</w:t>
      </w:r>
      <w:r w:rsidR="004230BB">
        <w:rPr>
          <w:rFonts w:ascii="Times New Roman" w:hAnsi="Times New Roman" w:cs="Times New Roman"/>
        </w:rPr>
        <w:t xml:space="preserve"> </w:t>
      </w:r>
    </w:p>
    <w:p w:rsidR="004230BB" w:rsidRDefault="004230BB" w:rsidP="004230BB">
      <w:pPr>
        <w:pStyle w:val="HTMLPreformatted"/>
        <w:shd w:val="clear" w:color="auto" w:fill="FFFFFF" w:themeFill="background1"/>
        <w:spacing w:line="276" w:lineRule="auto"/>
        <w:jc w:val="both"/>
        <w:rPr>
          <w:rFonts w:ascii="Times New Roman" w:hAnsi="Times New Roman" w:cs="Times New Roman"/>
        </w:rPr>
      </w:pPr>
    </w:p>
    <w:p w:rsidR="00E03EDD" w:rsidRPr="004230BB" w:rsidRDefault="00E03EDD" w:rsidP="004230BB">
      <w:pPr>
        <w:pStyle w:val="HTMLPreformatted"/>
        <w:shd w:val="clear" w:color="auto" w:fill="FFFFFF" w:themeFill="background1"/>
        <w:spacing w:line="276" w:lineRule="auto"/>
        <w:jc w:val="both"/>
        <w:rPr>
          <w:rFonts w:ascii="Times New Roman" w:hAnsi="Times New Roman" w:cs="Times New Roman"/>
        </w:rPr>
      </w:pPr>
      <w:r w:rsidRPr="00E03EDD">
        <w:rPr>
          <w:rFonts w:ascii="Times New Roman" w:hAnsi="Times New Roman" w:cs="Times New Roman"/>
        </w:rPr>
        <w:t xml:space="preserve">This provides direction to enhance conceptual understanding, experiments, critical thinking, and problem solving. However, to increase interaction between learners, the teacher assigns tasks aimed at improving the quality of the </w:t>
      </w:r>
      <w:r w:rsidRPr="00E03EDD">
        <w:rPr>
          <w:rFonts w:ascii="Times New Roman" w:hAnsi="Times New Roman" w:cs="Times New Roman"/>
        </w:rPr>
        <w:lastRenderedPageBreak/>
        <w:t xml:space="preserve">learning experience. A typical indicator is the number and level of student-generated questions within the learning context (Jose </w:t>
      </w:r>
      <w:r w:rsidRPr="00E03EDD">
        <w:rPr>
          <w:rFonts w:ascii="Times New Roman" w:hAnsi="Times New Roman" w:cs="Times New Roman"/>
          <w:i/>
          <w:iCs/>
        </w:rPr>
        <w:t>et al</w:t>
      </w:r>
      <w:r w:rsidRPr="00E03EDD">
        <w:rPr>
          <w:rFonts w:ascii="Times New Roman" w:hAnsi="Times New Roman" w:cs="Times New Roman"/>
        </w:rPr>
        <w:t xml:space="preserve">., 2005). This type of approach significantly expands the quality of students in an area (Serena &amp; Miguel, 2015). </w:t>
      </w:r>
      <w:r w:rsidRPr="00E03EDD">
        <w:rPr>
          <w:rFonts w:ascii="Times New Roman" w:hAnsi="Times New Roman" w:cs="Times New Roman"/>
          <w:color w:val="000000" w:themeColor="text1"/>
        </w:rPr>
        <w:t>The knowledge of the educational conditions in an area, particularly experimental-based learning models, does not always apply physical laboratories as the only channels. These models are implored to correlate with modern times and challenges (</w:t>
      </w:r>
      <w:proofErr w:type="spellStart"/>
      <w:r w:rsidRPr="00E03EDD">
        <w:rPr>
          <w:rFonts w:ascii="Times New Roman" w:hAnsi="Times New Roman" w:cs="Times New Roman"/>
          <w:color w:val="000000" w:themeColor="text1"/>
        </w:rPr>
        <w:t>Lowenberg</w:t>
      </w:r>
      <w:proofErr w:type="spellEnd"/>
      <w:r w:rsidRPr="00E03EDD">
        <w:rPr>
          <w:rFonts w:ascii="Times New Roman" w:hAnsi="Times New Roman" w:cs="Times New Roman"/>
          <w:color w:val="000000" w:themeColor="text1"/>
        </w:rPr>
        <w:t xml:space="preserve"> &amp; Forzani, 2009), and are therefore useful in the development of </w:t>
      </w:r>
      <w:r w:rsidRPr="00E03EDD">
        <w:rPr>
          <w:rFonts w:ascii="Times New Roman" w:hAnsi="Times New Roman" w:cs="Times New Roman"/>
        </w:rPr>
        <w:t>digital era to minimize inadequate laboratory conditions.</w:t>
      </w:r>
      <w:r w:rsidR="004230BB">
        <w:rPr>
          <w:rFonts w:ascii="Times New Roman" w:hAnsi="Times New Roman" w:cs="Times New Roman"/>
        </w:rPr>
        <w:t xml:space="preserve"> </w:t>
      </w:r>
      <w:r w:rsidRPr="00E03EDD">
        <w:rPr>
          <w:rFonts w:ascii="Times New Roman" w:hAnsi="Times New Roman" w:cs="Times New Roman"/>
          <w:color w:val="000000" w:themeColor="text1"/>
        </w:rPr>
        <w:t xml:space="preserve">Also, teachers are expected to employ technology-based techniques to encourage students to be more interactive, e.g. </w:t>
      </w:r>
      <w:proofErr w:type="spellStart"/>
      <w:r w:rsidRPr="00E03EDD">
        <w:rPr>
          <w:rFonts w:ascii="Times New Roman" w:hAnsi="Times New Roman" w:cs="Times New Roman"/>
          <w:color w:val="000000" w:themeColor="text1"/>
        </w:rPr>
        <w:t>PhET</w:t>
      </w:r>
      <w:proofErr w:type="spellEnd"/>
      <w:r w:rsidRPr="00E03EDD">
        <w:rPr>
          <w:rFonts w:ascii="Times New Roman" w:hAnsi="Times New Roman" w:cs="Times New Roman"/>
          <w:color w:val="000000" w:themeColor="text1"/>
        </w:rPr>
        <w:t xml:space="preserve"> (</w:t>
      </w:r>
      <w:proofErr w:type="spellStart"/>
      <w:r w:rsidRPr="00E03EDD">
        <w:rPr>
          <w:rFonts w:ascii="Times New Roman" w:hAnsi="Times New Roman" w:cs="Times New Roman"/>
          <w:color w:val="000000" w:themeColor="text1"/>
        </w:rPr>
        <w:t>Dzevdeta</w:t>
      </w:r>
      <w:proofErr w:type="spellEnd"/>
      <w:r w:rsidRPr="00E03EDD">
        <w:rPr>
          <w:rFonts w:ascii="Times New Roman" w:hAnsi="Times New Roman" w:cs="Times New Roman"/>
          <w:color w:val="000000" w:themeColor="text1"/>
        </w:rPr>
        <w:t xml:space="preserve"> </w:t>
      </w:r>
      <w:r w:rsidRPr="00E03EDD">
        <w:rPr>
          <w:rFonts w:ascii="Times New Roman" w:hAnsi="Times New Roman" w:cs="Times New Roman"/>
          <w:i/>
          <w:iCs/>
          <w:color w:val="000000" w:themeColor="text1"/>
        </w:rPr>
        <w:t>et al.</w:t>
      </w:r>
      <w:r w:rsidRPr="00E03EDD">
        <w:rPr>
          <w:rFonts w:ascii="Times New Roman" w:hAnsi="Times New Roman" w:cs="Times New Roman"/>
          <w:color w:val="000000" w:themeColor="text1"/>
        </w:rPr>
        <w:t xml:space="preserve">, 2018, </w:t>
      </w:r>
      <w:proofErr w:type="spellStart"/>
      <w:r w:rsidRPr="00E03EDD">
        <w:rPr>
          <w:rFonts w:ascii="Times New Roman" w:hAnsi="Times New Roman" w:cs="Times New Roman"/>
          <w:color w:val="000000" w:themeColor="text1"/>
        </w:rPr>
        <w:t>Shopi</w:t>
      </w:r>
      <w:proofErr w:type="spellEnd"/>
      <w:r w:rsidRPr="00E03EDD">
        <w:rPr>
          <w:rFonts w:ascii="Times New Roman" w:hAnsi="Times New Roman" w:cs="Times New Roman"/>
          <w:color w:val="000000" w:themeColor="text1"/>
        </w:rPr>
        <w:t xml:space="preserve"> &amp; </w:t>
      </w:r>
      <w:proofErr w:type="spellStart"/>
      <w:r w:rsidRPr="00E03EDD">
        <w:rPr>
          <w:rFonts w:ascii="Times New Roman" w:hAnsi="Times New Roman" w:cs="Times New Roman"/>
          <w:color w:val="000000" w:themeColor="text1"/>
        </w:rPr>
        <w:t>Eka</w:t>
      </w:r>
      <w:proofErr w:type="spellEnd"/>
      <w:r w:rsidRPr="00E03EDD">
        <w:rPr>
          <w:rFonts w:ascii="Times New Roman" w:hAnsi="Times New Roman" w:cs="Times New Roman"/>
          <w:color w:val="000000" w:themeColor="text1"/>
        </w:rPr>
        <w:t xml:space="preserve">, 2018). In addition, the use of </w:t>
      </w:r>
      <w:proofErr w:type="spellStart"/>
      <w:r w:rsidRPr="00E03EDD">
        <w:rPr>
          <w:rFonts w:ascii="Times New Roman" w:hAnsi="Times New Roman" w:cs="Times New Roman"/>
          <w:color w:val="000000" w:themeColor="text1"/>
        </w:rPr>
        <w:t>PhET</w:t>
      </w:r>
      <w:proofErr w:type="spellEnd"/>
      <w:r w:rsidRPr="00E03EDD">
        <w:rPr>
          <w:rFonts w:ascii="Times New Roman" w:hAnsi="Times New Roman" w:cs="Times New Roman"/>
          <w:color w:val="000000" w:themeColor="text1"/>
        </w:rPr>
        <w:t xml:space="preserve"> and videos was designed to achieve further effective learning goals and objectives, therefore acting as a real concept to encourage student participation. The involvement is a clear evidence indicating conventional experimental methods (real laboratories</w:t>
      </w:r>
      <w:proofErr w:type="gramStart"/>
      <w:r w:rsidRPr="00E03EDD">
        <w:rPr>
          <w:rFonts w:ascii="Times New Roman" w:hAnsi="Times New Roman" w:cs="Times New Roman"/>
          <w:color w:val="000000" w:themeColor="text1"/>
        </w:rPr>
        <w:t>)  appears</w:t>
      </w:r>
      <w:proofErr w:type="gramEnd"/>
      <w:r w:rsidRPr="00E03EDD">
        <w:rPr>
          <w:rFonts w:ascii="Times New Roman" w:hAnsi="Times New Roman" w:cs="Times New Roman"/>
          <w:color w:val="000000" w:themeColor="text1"/>
        </w:rPr>
        <w:t xml:space="preserve"> connected with digital principles (Moore </w:t>
      </w:r>
      <w:r w:rsidRPr="00E03EDD">
        <w:rPr>
          <w:rFonts w:ascii="Times New Roman" w:hAnsi="Times New Roman" w:cs="Times New Roman"/>
          <w:i/>
          <w:iCs/>
          <w:color w:val="000000" w:themeColor="text1"/>
        </w:rPr>
        <w:t>et al,</w:t>
      </w:r>
      <w:r w:rsidRPr="00E03EDD">
        <w:rPr>
          <w:rFonts w:ascii="Times New Roman" w:hAnsi="Times New Roman" w:cs="Times New Roman"/>
          <w:color w:val="000000" w:themeColor="text1"/>
        </w:rPr>
        <w:t xml:space="preserve"> 2014, </w:t>
      </w:r>
      <w:proofErr w:type="spellStart"/>
      <w:r w:rsidRPr="00E03EDD">
        <w:rPr>
          <w:rFonts w:ascii="Times New Roman" w:hAnsi="Times New Roman" w:cs="Times New Roman"/>
          <w:color w:val="000000" w:themeColor="text1"/>
        </w:rPr>
        <w:t>Supurwoko</w:t>
      </w:r>
      <w:proofErr w:type="spellEnd"/>
      <w:r w:rsidRPr="00E03EDD">
        <w:rPr>
          <w:rFonts w:ascii="Times New Roman" w:hAnsi="Times New Roman" w:cs="Times New Roman"/>
          <w:color w:val="000000" w:themeColor="text1"/>
        </w:rPr>
        <w:t xml:space="preserve"> </w:t>
      </w:r>
      <w:r w:rsidRPr="00E03EDD">
        <w:rPr>
          <w:rFonts w:ascii="Times New Roman" w:hAnsi="Times New Roman" w:cs="Times New Roman"/>
          <w:i/>
          <w:iCs/>
          <w:color w:val="000000" w:themeColor="text1"/>
        </w:rPr>
        <w:t>et a</w:t>
      </w:r>
      <w:r w:rsidRPr="00E03EDD">
        <w:rPr>
          <w:rFonts w:ascii="Times New Roman" w:hAnsi="Times New Roman" w:cs="Times New Roman"/>
          <w:color w:val="000000" w:themeColor="text1"/>
        </w:rPr>
        <w:t xml:space="preserve">l., 2017, </w:t>
      </w:r>
      <w:proofErr w:type="spellStart"/>
      <w:r w:rsidRPr="00E03EDD">
        <w:rPr>
          <w:rFonts w:ascii="Times New Roman" w:hAnsi="Times New Roman" w:cs="Times New Roman"/>
          <w:color w:val="000000" w:themeColor="text1"/>
        </w:rPr>
        <w:t>Cathelene</w:t>
      </w:r>
      <w:proofErr w:type="spellEnd"/>
      <w:r w:rsidRPr="00E03EDD">
        <w:rPr>
          <w:rFonts w:ascii="Times New Roman" w:hAnsi="Times New Roman" w:cs="Times New Roman"/>
          <w:color w:val="000000" w:themeColor="text1"/>
        </w:rPr>
        <w:t xml:space="preserve"> </w:t>
      </w:r>
      <w:r w:rsidRPr="00E03EDD">
        <w:rPr>
          <w:rFonts w:ascii="Times New Roman" w:hAnsi="Times New Roman" w:cs="Times New Roman"/>
          <w:i/>
          <w:iCs/>
          <w:color w:val="000000" w:themeColor="text1"/>
        </w:rPr>
        <w:t>et al</w:t>
      </w:r>
      <w:r w:rsidRPr="00E03EDD">
        <w:rPr>
          <w:rFonts w:ascii="Times New Roman" w:hAnsi="Times New Roman" w:cs="Times New Roman"/>
          <w:color w:val="000000" w:themeColor="text1"/>
        </w:rPr>
        <w:t xml:space="preserve">. 2018, Jeanne &amp; </w:t>
      </w:r>
      <w:proofErr w:type="spellStart"/>
      <w:r w:rsidRPr="00E03EDD">
        <w:rPr>
          <w:rFonts w:ascii="Times New Roman" w:hAnsi="Times New Roman" w:cs="Times New Roman"/>
          <w:color w:val="000000" w:themeColor="text1"/>
        </w:rPr>
        <w:t>Gerrit</w:t>
      </w:r>
      <w:proofErr w:type="spellEnd"/>
      <w:r w:rsidRPr="00E03EDD">
        <w:rPr>
          <w:rFonts w:ascii="Times New Roman" w:hAnsi="Times New Roman" w:cs="Times New Roman"/>
          <w:color w:val="000000" w:themeColor="text1"/>
        </w:rPr>
        <w:t xml:space="preserve">, 2010). Furthermore, the science learning model in the context of energy and its changes based on </w:t>
      </w:r>
      <w:proofErr w:type="spellStart"/>
      <w:r w:rsidRPr="00E03EDD">
        <w:rPr>
          <w:rFonts w:ascii="Times New Roman" w:hAnsi="Times New Roman" w:cs="Times New Roman"/>
          <w:color w:val="000000" w:themeColor="text1"/>
        </w:rPr>
        <w:t>PhET</w:t>
      </w:r>
      <w:proofErr w:type="spellEnd"/>
      <w:r w:rsidRPr="00E03EDD">
        <w:rPr>
          <w:rFonts w:ascii="Times New Roman" w:hAnsi="Times New Roman" w:cs="Times New Roman"/>
          <w:color w:val="000000" w:themeColor="text1"/>
        </w:rPr>
        <w:t>-</w:t>
      </w:r>
      <w:proofErr w:type="gramStart"/>
      <w:r w:rsidRPr="00E03EDD">
        <w:rPr>
          <w:rFonts w:ascii="Times New Roman" w:hAnsi="Times New Roman" w:cs="Times New Roman"/>
          <w:color w:val="000000" w:themeColor="text1"/>
        </w:rPr>
        <w:t>PS,</w:t>
      </w:r>
      <w:proofErr w:type="gramEnd"/>
      <w:r w:rsidRPr="00E03EDD">
        <w:rPr>
          <w:rFonts w:ascii="Times New Roman" w:hAnsi="Times New Roman" w:cs="Times New Roman"/>
          <w:color w:val="000000" w:themeColor="text1"/>
        </w:rPr>
        <w:t xml:space="preserve"> was reconstructed to improve the ability to understand concepts and to perform virtual experiments. The model was adopted from model education reconstruction or MER (</w:t>
      </w:r>
      <w:proofErr w:type="spellStart"/>
      <w:r w:rsidRPr="00E03EDD">
        <w:rPr>
          <w:rFonts w:ascii="Times New Roman" w:hAnsi="Times New Roman" w:cs="Times New Roman"/>
          <w:color w:val="000000" w:themeColor="text1"/>
        </w:rPr>
        <w:t>Duit</w:t>
      </w:r>
      <w:proofErr w:type="spellEnd"/>
      <w:r w:rsidRPr="00E03EDD">
        <w:rPr>
          <w:rFonts w:ascii="Times New Roman" w:hAnsi="Times New Roman" w:cs="Times New Roman"/>
          <w:color w:val="000000" w:themeColor="text1"/>
        </w:rPr>
        <w:t xml:space="preserve">, </w:t>
      </w:r>
      <w:r w:rsidRPr="00E03EDD">
        <w:rPr>
          <w:rFonts w:ascii="Times New Roman" w:hAnsi="Times New Roman" w:cs="Times New Roman"/>
          <w:i/>
          <w:iCs/>
          <w:color w:val="000000" w:themeColor="text1"/>
        </w:rPr>
        <w:t>et al</w:t>
      </w:r>
      <w:r w:rsidRPr="00E03EDD">
        <w:rPr>
          <w:rFonts w:ascii="Times New Roman" w:hAnsi="Times New Roman" w:cs="Times New Roman"/>
          <w:color w:val="000000" w:themeColor="text1"/>
        </w:rPr>
        <w:t>, 2012)</w:t>
      </w:r>
    </w:p>
    <w:p w:rsidR="00E03EDD" w:rsidRPr="00E03EDD" w:rsidRDefault="00E03EDD" w:rsidP="00E03EDD">
      <w:pPr>
        <w:pStyle w:val="NoSpacing"/>
        <w:spacing w:line="276" w:lineRule="auto"/>
        <w:jc w:val="both"/>
        <w:rPr>
          <w:rFonts w:ascii="Times New Roman" w:hAnsi="Times New Roman" w:cs="Times New Roman"/>
          <w:color w:val="000000" w:themeColor="text1"/>
          <w:sz w:val="20"/>
          <w:szCs w:val="20"/>
        </w:rPr>
      </w:pPr>
    </w:p>
    <w:p w:rsidR="00E03EDD" w:rsidRPr="00E03EDD" w:rsidRDefault="00E03EDD" w:rsidP="00E03EDD">
      <w:pPr>
        <w:pStyle w:val="HTMLPreformatted"/>
        <w:spacing w:line="276" w:lineRule="auto"/>
        <w:jc w:val="both"/>
        <w:rPr>
          <w:rFonts w:ascii="Times New Roman" w:hAnsi="Times New Roman" w:cs="Times New Roman"/>
          <w:lang w:val="en"/>
        </w:rPr>
      </w:pPr>
      <w:r w:rsidRPr="00E03EDD">
        <w:rPr>
          <w:rFonts w:ascii="Times New Roman" w:hAnsi="Times New Roman" w:cs="Times New Roman"/>
          <w:color w:val="000000" w:themeColor="text1"/>
        </w:rPr>
        <w:t xml:space="preserve">The problems associated in the science learning model in secondary schools in Papua generally have not maximized the virtual learning system. Despite the problems, the teachers cannot remain reserved. The existing conditions showed the teachers evenly acquired a quota to access the internet. However, the use was more effective compared to other concerns supporting the quality. </w:t>
      </w:r>
      <w:r w:rsidRPr="00E03EDD">
        <w:rPr>
          <w:rFonts w:ascii="Times New Roman" w:hAnsi="Times New Roman" w:cs="Times New Roman"/>
          <w:color w:val="222222"/>
          <w:lang w:val="en"/>
        </w:rPr>
        <w:t xml:space="preserve">Based on </w:t>
      </w:r>
      <w:proofErr w:type="spellStart"/>
      <w:r w:rsidRPr="00E03EDD">
        <w:rPr>
          <w:rFonts w:ascii="Times New Roman" w:hAnsi="Times New Roman" w:cs="Times New Roman"/>
          <w:color w:val="222222"/>
          <w:lang w:val="en"/>
        </w:rPr>
        <w:t>PhET</w:t>
      </w:r>
      <w:proofErr w:type="spellEnd"/>
      <w:r w:rsidRPr="00E03EDD">
        <w:rPr>
          <w:rFonts w:ascii="Times New Roman" w:hAnsi="Times New Roman" w:cs="Times New Roman"/>
          <w:color w:val="222222"/>
          <w:lang w:val="en"/>
        </w:rPr>
        <w:t xml:space="preserve">-based learning that has been used by several researchers, no one has yet conducted problem solving-based </w:t>
      </w:r>
      <w:proofErr w:type="spellStart"/>
      <w:r w:rsidRPr="00E03EDD">
        <w:rPr>
          <w:rFonts w:ascii="Times New Roman" w:hAnsi="Times New Roman" w:cs="Times New Roman"/>
          <w:color w:val="222222"/>
          <w:lang w:val="en"/>
        </w:rPr>
        <w:t>PhET</w:t>
      </w:r>
      <w:proofErr w:type="spellEnd"/>
      <w:r w:rsidRPr="00E03EDD">
        <w:rPr>
          <w:rFonts w:ascii="Times New Roman" w:hAnsi="Times New Roman" w:cs="Times New Roman"/>
          <w:color w:val="222222"/>
          <w:lang w:val="en"/>
        </w:rPr>
        <w:t xml:space="preserve"> reconstruction, which can support increased </w:t>
      </w:r>
      <w:r w:rsidRPr="00E03EDD">
        <w:rPr>
          <w:rFonts w:ascii="Times New Roman" w:hAnsi="Times New Roman" w:cs="Times New Roman"/>
          <w:lang w:val="en"/>
        </w:rPr>
        <w:t>understanding of concepts and the ability to experiment virtually.</w:t>
      </w:r>
    </w:p>
    <w:p w:rsidR="00E03EDD" w:rsidRPr="00E03EDD" w:rsidRDefault="00E03EDD" w:rsidP="00E03EDD">
      <w:pPr>
        <w:pStyle w:val="HTMLPreformatted"/>
        <w:spacing w:line="276" w:lineRule="auto"/>
        <w:jc w:val="both"/>
        <w:rPr>
          <w:rFonts w:ascii="Times New Roman" w:hAnsi="Times New Roman" w:cs="Times New Roman"/>
          <w:lang w:val="en"/>
        </w:rPr>
      </w:pPr>
    </w:p>
    <w:p w:rsidR="00E03EDD" w:rsidRPr="00E03EDD" w:rsidRDefault="00E03EDD" w:rsidP="00E03EDD">
      <w:pPr>
        <w:pStyle w:val="HTMLPreformatted"/>
        <w:tabs>
          <w:tab w:val="clear" w:pos="916"/>
          <w:tab w:val="left" w:pos="567"/>
        </w:tabs>
        <w:spacing w:line="276" w:lineRule="auto"/>
        <w:jc w:val="both"/>
        <w:rPr>
          <w:rFonts w:ascii="Times New Roman" w:hAnsi="Times New Roman" w:cs="Times New Roman"/>
        </w:rPr>
      </w:pPr>
      <w:r w:rsidRPr="00E03EDD">
        <w:rPr>
          <w:rFonts w:ascii="Times New Roman" w:hAnsi="Times New Roman" w:cs="Times New Roman"/>
          <w:color w:val="000000" w:themeColor="text1"/>
        </w:rPr>
        <w:t>Based on the problems discovered in science learning, specifically in laboratory use, the researchers were challenged to provide solutions to improve students' conceptual abilities, or teachers’ conceptual understanding of science material in the context of energy and change, through developing effective learning models (</w:t>
      </w:r>
      <w:proofErr w:type="spellStart"/>
      <w:r w:rsidRPr="00E03EDD">
        <w:rPr>
          <w:rFonts w:ascii="Times New Roman" w:hAnsi="Times New Roman" w:cs="Times New Roman"/>
          <w:color w:val="000000" w:themeColor="text1"/>
        </w:rPr>
        <w:t>Doloksaribu</w:t>
      </w:r>
      <w:proofErr w:type="spellEnd"/>
      <w:r w:rsidRPr="00E03EDD">
        <w:rPr>
          <w:rFonts w:ascii="Times New Roman" w:hAnsi="Times New Roman" w:cs="Times New Roman"/>
          <w:color w:val="000000" w:themeColor="text1"/>
        </w:rPr>
        <w:t xml:space="preserve"> </w:t>
      </w:r>
      <w:r w:rsidRPr="00E03EDD">
        <w:rPr>
          <w:rFonts w:ascii="Times New Roman" w:hAnsi="Times New Roman" w:cs="Times New Roman"/>
          <w:i/>
          <w:iCs/>
          <w:color w:val="000000" w:themeColor="text1"/>
        </w:rPr>
        <w:t>et al</w:t>
      </w:r>
      <w:r w:rsidRPr="00E03EDD">
        <w:rPr>
          <w:rFonts w:ascii="Times New Roman" w:hAnsi="Times New Roman" w:cs="Times New Roman"/>
          <w:color w:val="000000" w:themeColor="text1"/>
        </w:rPr>
        <w:t xml:space="preserve">, 2013, 2014, </w:t>
      </w:r>
      <w:proofErr w:type="spellStart"/>
      <w:r w:rsidRPr="00E03EDD">
        <w:rPr>
          <w:rFonts w:ascii="Times New Roman" w:hAnsi="Times New Roman" w:cs="Times New Roman"/>
          <w:color w:val="000000" w:themeColor="text1"/>
        </w:rPr>
        <w:t>Nursa'dah</w:t>
      </w:r>
      <w:proofErr w:type="spellEnd"/>
      <w:r w:rsidRPr="00E03EDD">
        <w:rPr>
          <w:rFonts w:ascii="Times New Roman" w:hAnsi="Times New Roman" w:cs="Times New Roman"/>
          <w:color w:val="000000" w:themeColor="text1"/>
        </w:rPr>
        <w:t xml:space="preserve"> </w:t>
      </w:r>
      <w:r w:rsidRPr="00E03EDD">
        <w:rPr>
          <w:rFonts w:ascii="Times New Roman" w:hAnsi="Times New Roman" w:cs="Times New Roman"/>
          <w:i/>
          <w:iCs/>
          <w:color w:val="000000" w:themeColor="text1"/>
        </w:rPr>
        <w:t>et al.,</w:t>
      </w:r>
      <w:r w:rsidRPr="00E03EDD">
        <w:rPr>
          <w:rFonts w:ascii="Times New Roman" w:hAnsi="Times New Roman" w:cs="Times New Roman"/>
          <w:color w:val="000000" w:themeColor="text1"/>
        </w:rPr>
        <w:t xml:space="preserve"> 2018). </w:t>
      </w:r>
      <w:r w:rsidRPr="00E03EDD">
        <w:rPr>
          <w:rFonts w:ascii="Times New Roman" w:hAnsi="Times New Roman" w:cs="Times New Roman"/>
          <w:color w:val="222222"/>
        </w:rPr>
        <w:t xml:space="preserve">However, no application of learning model based on </w:t>
      </w:r>
      <w:proofErr w:type="spellStart"/>
      <w:r w:rsidRPr="00E03EDD">
        <w:rPr>
          <w:rFonts w:ascii="Times New Roman" w:hAnsi="Times New Roman" w:cs="Times New Roman"/>
          <w:color w:val="222222"/>
        </w:rPr>
        <w:t>PhET</w:t>
      </w:r>
      <w:proofErr w:type="spellEnd"/>
      <w:r w:rsidRPr="00E03EDD">
        <w:rPr>
          <w:rFonts w:ascii="Times New Roman" w:hAnsi="Times New Roman" w:cs="Times New Roman"/>
          <w:color w:val="222222"/>
        </w:rPr>
        <w:t xml:space="preserve"> exists to support problem solving. This provides </w:t>
      </w:r>
      <w:proofErr w:type="spellStart"/>
      <w:r w:rsidRPr="00E03EDD">
        <w:rPr>
          <w:rFonts w:ascii="Times New Roman" w:hAnsi="Times New Roman" w:cs="Times New Roman"/>
          <w:color w:val="222222"/>
        </w:rPr>
        <w:t>PhET</w:t>
      </w:r>
      <w:proofErr w:type="spellEnd"/>
      <w:r w:rsidRPr="00E03EDD">
        <w:rPr>
          <w:rFonts w:ascii="Times New Roman" w:hAnsi="Times New Roman" w:cs="Times New Roman"/>
          <w:color w:val="222222"/>
        </w:rPr>
        <w:t xml:space="preserve"> the need to generate more teaching materials that can be utilized. Therefore, to improve on the lack of experimental facilities, the teaching material was reconstructed based on the material support linked to the </w:t>
      </w:r>
      <w:proofErr w:type="spellStart"/>
      <w:r w:rsidRPr="00E03EDD">
        <w:rPr>
          <w:rFonts w:ascii="Times New Roman" w:hAnsi="Times New Roman" w:cs="Times New Roman"/>
          <w:color w:val="222222"/>
        </w:rPr>
        <w:t>PhET</w:t>
      </w:r>
      <w:proofErr w:type="spellEnd"/>
      <w:r w:rsidRPr="00E03EDD">
        <w:rPr>
          <w:rFonts w:ascii="Times New Roman" w:hAnsi="Times New Roman" w:cs="Times New Roman"/>
          <w:color w:val="222222"/>
        </w:rPr>
        <w:t xml:space="preserve"> experiment. The </w:t>
      </w:r>
      <w:proofErr w:type="gramStart"/>
      <w:r w:rsidRPr="00E03EDD">
        <w:rPr>
          <w:rFonts w:ascii="Times New Roman" w:hAnsi="Times New Roman" w:cs="Times New Roman"/>
          <w:color w:val="222222"/>
        </w:rPr>
        <w:t>resources developed was</w:t>
      </w:r>
      <w:proofErr w:type="gramEnd"/>
      <w:r w:rsidRPr="00E03EDD">
        <w:rPr>
          <w:rFonts w:ascii="Times New Roman" w:hAnsi="Times New Roman" w:cs="Times New Roman"/>
          <w:color w:val="222222"/>
        </w:rPr>
        <w:t xml:space="preserve"> influenced by problem solving indicators. Furthermore, </w:t>
      </w:r>
      <w:r w:rsidRPr="00E03EDD">
        <w:rPr>
          <w:rFonts w:ascii="Times New Roman" w:hAnsi="Times New Roman" w:cs="Times New Roman"/>
          <w:color w:val="000000" w:themeColor="text1"/>
        </w:rPr>
        <w:t xml:space="preserve">the construction of science learning model based on </w:t>
      </w:r>
      <w:proofErr w:type="spellStart"/>
      <w:r w:rsidRPr="00E03EDD">
        <w:rPr>
          <w:rFonts w:ascii="Times New Roman" w:hAnsi="Times New Roman" w:cs="Times New Roman"/>
          <w:color w:val="000000" w:themeColor="text1"/>
        </w:rPr>
        <w:t>PhET</w:t>
      </w:r>
      <w:proofErr w:type="spellEnd"/>
      <w:r w:rsidRPr="00E03EDD">
        <w:rPr>
          <w:rFonts w:ascii="Times New Roman" w:hAnsi="Times New Roman" w:cs="Times New Roman"/>
          <w:color w:val="000000" w:themeColor="text1"/>
        </w:rPr>
        <w:t xml:space="preserve">-PS is known to direct students in the industrial era 4.0, with the capacity to improve conceptual understanding through virtual laboratory in </w:t>
      </w:r>
      <w:r w:rsidRPr="00E03EDD">
        <w:rPr>
          <w:rFonts w:ascii="Times New Roman" w:hAnsi="Times New Roman" w:cs="Times New Roman"/>
        </w:rPr>
        <w:t xml:space="preserve">Papua. </w:t>
      </w:r>
    </w:p>
    <w:p w:rsidR="00E03EDD" w:rsidRPr="00E03EDD" w:rsidRDefault="00E03EDD" w:rsidP="00E03EDD">
      <w:pPr>
        <w:pStyle w:val="NoSpacing"/>
        <w:shd w:val="clear" w:color="auto" w:fill="FFFFFF" w:themeFill="background1"/>
        <w:rPr>
          <w:rFonts w:ascii="Times New Roman" w:hAnsi="Times New Roman" w:cs="Times New Roman"/>
          <w:b/>
          <w:color w:val="000000" w:themeColor="text1"/>
          <w:sz w:val="20"/>
          <w:szCs w:val="20"/>
        </w:rPr>
      </w:pPr>
    </w:p>
    <w:p w:rsidR="00E03EDD" w:rsidRPr="00E03EDD" w:rsidRDefault="00E03EDD" w:rsidP="00E03EDD">
      <w:pPr>
        <w:pStyle w:val="Heading2"/>
        <w:rPr>
          <w:rFonts w:ascii="Times New Roman" w:hAnsi="Times New Roman" w:cs="Times New Roman"/>
          <w:color w:val="000000" w:themeColor="text1"/>
          <w:sz w:val="24"/>
          <w:szCs w:val="24"/>
        </w:rPr>
      </w:pPr>
      <w:proofErr w:type="spellStart"/>
      <w:r w:rsidRPr="00E03EDD">
        <w:rPr>
          <w:rFonts w:ascii="Times New Roman" w:hAnsi="Times New Roman" w:cs="Times New Roman"/>
          <w:color w:val="000000" w:themeColor="text1"/>
          <w:sz w:val="24"/>
          <w:szCs w:val="24"/>
        </w:rPr>
        <w:t>L</w:t>
      </w:r>
      <w:r w:rsidRPr="00E03EDD">
        <w:rPr>
          <w:rFonts w:ascii="Times New Roman" w:hAnsi="Times New Roman" w:cs="Times New Roman"/>
          <w:color w:val="000000" w:themeColor="text1"/>
          <w:sz w:val="24"/>
          <w:szCs w:val="24"/>
        </w:rPr>
        <w:t>iteratur</w:t>
      </w:r>
      <w:proofErr w:type="spellEnd"/>
      <w:r w:rsidRPr="00E03EDD">
        <w:rPr>
          <w:rFonts w:ascii="Times New Roman" w:hAnsi="Times New Roman" w:cs="Times New Roman"/>
          <w:color w:val="000000" w:themeColor="text1"/>
          <w:sz w:val="24"/>
          <w:szCs w:val="24"/>
        </w:rPr>
        <w:t xml:space="preserve"> Review </w:t>
      </w:r>
    </w:p>
    <w:p w:rsidR="00E03EDD" w:rsidRPr="00E03EDD" w:rsidRDefault="00E03EDD" w:rsidP="00E03EDD">
      <w:pPr>
        <w:pStyle w:val="HTMLPreformatted"/>
        <w:shd w:val="clear" w:color="auto" w:fill="FFFFFF" w:themeFill="background1"/>
        <w:spacing w:line="276" w:lineRule="auto"/>
        <w:jc w:val="both"/>
        <w:rPr>
          <w:rFonts w:ascii="Times New Roman" w:hAnsi="Times New Roman" w:cs="Times New Roman"/>
        </w:rPr>
      </w:pPr>
    </w:p>
    <w:p w:rsidR="00E03EDD" w:rsidRPr="008B26D9" w:rsidRDefault="008B26D9" w:rsidP="00E03EDD">
      <w:pPr>
        <w:pStyle w:val="HTMLPreformatted"/>
        <w:shd w:val="clear" w:color="auto" w:fill="FFFFFF" w:themeFill="background1"/>
        <w:spacing w:line="276" w:lineRule="auto"/>
        <w:jc w:val="both"/>
        <w:rPr>
          <w:rFonts w:ascii="Times New Roman" w:hAnsi="Times New Roman" w:cs="Times New Roman"/>
          <w:color w:val="2D3B45"/>
          <w:shd w:val="clear" w:color="auto" w:fill="FFFFFF"/>
        </w:rPr>
      </w:pPr>
      <w:r>
        <w:rPr>
          <w:rFonts w:ascii="Times New Roman" w:hAnsi="Times New Roman" w:cs="Times New Roman"/>
        </w:rPr>
        <w:t>Physics educational t</w:t>
      </w:r>
      <w:r w:rsidRPr="008B26D9">
        <w:rPr>
          <w:rFonts w:ascii="Times New Roman" w:hAnsi="Times New Roman" w:cs="Times New Roman"/>
        </w:rPr>
        <w:t>echnology</w:t>
      </w:r>
      <w:r>
        <w:rPr>
          <w:rFonts w:ascii="Times New Roman" w:hAnsi="Times New Roman" w:cs="Times New Roman"/>
          <w:color w:val="000000" w:themeColor="text1"/>
          <w:shd w:val="clear" w:color="auto" w:fill="FFFFFF"/>
        </w:rPr>
        <w:t xml:space="preserve"> is short for the </w:t>
      </w:r>
      <w:proofErr w:type="spellStart"/>
      <w:r>
        <w:rPr>
          <w:rFonts w:ascii="Times New Roman" w:hAnsi="Times New Roman" w:cs="Times New Roman"/>
          <w:color w:val="000000" w:themeColor="text1"/>
          <w:shd w:val="clear" w:color="auto" w:fill="FFFFFF"/>
        </w:rPr>
        <w:t>PhET</w:t>
      </w:r>
      <w:proofErr w:type="spellEnd"/>
      <w:r>
        <w:rPr>
          <w:rFonts w:ascii="Times New Roman" w:hAnsi="Times New Roman" w:cs="Times New Roman"/>
          <w:color w:val="000000" w:themeColor="text1"/>
          <w:shd w:val="clear" w:color="auto" w:fill="FFFFFF"/>
        </w:rPr>
        <w:t xml:space="preserve"> is a s</w:t>
      </w:r>
      <w:r w:rsidR="00E03EDD" w:rsidRPr="00E03EDD">
        <w:rPr>
          <w:rFonts w:ascii="Times New Roman" w:hAnsi="Times New Roman" w:cs="Times New Roman"/>
          <w:color w:val="000000" w:themeColor="text1"/>
          <w:shd w:val="clear" w:color="auto" w:fill="FFFFFF"/>
        </w:rPr>
        <w:t xml:space="preserve">imulations </w:t>
      </w:r>
      <w:r>
        <w:rPr>
          <w:rFonts w:ascii="Times New Roman" w:hAnsi="Times New Roman" w:cs="Times New Roman"/>
          <w:color w:val="000000" w:themeColor="text1"/>
          <w:shd w:val="clear" w:color="auto" w:fill="FFFFFF"/>
        </w:rPr>
        <w:t xml:space="preserve">interactive math and science. </w:t>
      </w:r>
      <w:proofErr w:type="spellStart"/>
      <w:r w:rsidR="00E03EDD" w:rsidRPr="00E03EDD">
        <w:rPr>
          <w:rFonts w:ascii="Times New Roman" w:hAnsi="Times New Roman" w:cs="Times New Roman"/>
          <w:color w:val="000000" w:themeColor="text1"/>
          <w:shd w:val="clear" w:color="auto" w:fill="FFFFFF"/>
        </w:rPr>
        <w:t>PhET</w:t>
      </w:r>
      <w:proofErr w:type="spellEnd"/>
      <w:r w:rsidR="00E03EDD" w:rsidRPr="00E03EDD">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simulations </w:t>
      </w:r>
      <w:r w:rsidR="00E03EDD" w:rsidRPr="00E03EDD">
        <w:rPr>
          <w:rFonts w:ascii="Times New Roman" w:hAnsi="Times New Roman" w:cs="Times New Roman"/>
          <w:color w:val="000000" w:themeColor="text1"/>
          <w:shd w:val="clear" w:color="auto" w:fill="FFFFFF"/>
        </w:rPr>
        <w:t>are based on extensive education research and engage students through an intuitive, game-like environment where students learn through exploration and discovery</w:t>
      </w:r>
      <w:r w:rsidR="00E03EDD" w:rsidRPr="00E03EDD">
        <w:rPr>
          <w:rFonts w:ascii="Times New Roman" w:hAnsi="Times New Roman" w:cs="Times New Roman"/>
          <w:color w:val="2D3B45"/>
          <w:shd w:val="clear" w:color="auto" w:fill="FFFFFF"/>
        </w:rPr>
        <w:t>.</w:t>
      </w:r>
      <w:r>
        <w:rPr>
          <w:rFonts w:ascii="Times New Roman" w:hAnsi="Times New Roman" w:cs="Times New Roman"/>
          <w:color w:val="2D3B45"/>
          <w:shd w:val="clear" w:color="auto" w:fill="FFFFFF"/>
        </w:rPr>
        <w:t xml:space="preserve"> </w:t>
      </w:r>
      <w:r w:rsidRPr="00C231E7">
        <w:rPr>
          <w:rFonts w:ascii="Times New Roman" w:hAnsi="Times New Roman" w:cs="Times New Roman"/>
          <w:color w:val="000000" w:themeColor="text1"/>
          <w:shd w:val="clear" w:color="auto" w:fill="FFFFFF"/>
        </w:rPr>
        <w:t>So</w:t>
      </w:r>
      <w:r>
        <w:rPr>
          <w:rFonts w:ascii="Times New Roman" w:hAnsi="Times New Roman" w:cs="Times New Roman"/>
          <w:color w:val="2D3B45"/>
          <w:shd w:val="clear" w:color="auto" w:fill="FFFFFF"/>
        </w:rPr>
        <w:t xml:space="preserve">, </w:t>
      </w:r>
      <w:proofErr w:type="spellStart"/>
      <w:r w:rsidR="00E03EDD" w:rsidRPr="00E03EDD">
        <w:rPr>
          <w:rFonts w:ascii="Times New Roman" w:hAnsi="Times New Roman" w:cs="Times New Roman"/>
          <w:color w:val="000000" w:themeColor="text1"/>
        </w:rPr>
        <w:t>PhET</w:t>
      </w:r>
      <w:proofErr w:type="spell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 xml:space="preserve">model </w:t>
      </w:r>
      <w:r w:rsidR="00E03EDD" w:rsidRPr="00E03EDD">
        <w:rPr>
          <w:rFonts w:ascii="Times New Roman" w:hAnsi="Times New Roman" w:cs="Times New Roman"/>
          <w:color w:val="000000" w:themeColor="text1"/>
        </w:rPr>
        <w:t xml:space="preserve"> is</w:t>
      </w:r>
      <w:proofErr w:type="gramEnd"/>
      <w:r w:rsidR="00E03EDD" w:rsidRPr="00E03EDD">
        <w:rPr>
          <w:rFonts w:ascii="Times New Roman" w:hAnsi="Times New Roman" w:cs="Times New Roman"/>
          <w:color w:val="000000" w:themeColor="text1"/>
        </w:rPr>
        <w:t xml:space="preserve"> an application developed to provide a simulation for science learning.  </w:t>
      </w:r>
      <w:proofErr w:type="spellStart"/>
      <w:r w:rsidR="00C231E7">
        <w:rPr>
          <w:rFonts w:ascii="Times New Roman" w:hAnsi="Times New Roman" w:cs="Times New Roman"/>
          <w:color w:val="000000" w:themeColor="text1"/>
        </w:rPr>
        <w:t>PhET</w:t>
      </w:r>
      <w:proofErr w:type="spellEnd"/>
      <w:r w:rsidR="00C231E7">
        <w:rPr>
          <w:rFonts w:ascii="Times New Roman" w:hAnsi="Times New Roman" w:cs="Times New Roman"/>
          <w:color w:val="000000" w:themeColor="text1"/>
        </w:rPr>
        <w:t xml:space="preserve"> </w:t>
      </w:r>
      <w:r w:rsidR="00E03EDD" w:rsidRPr="00E03EDD">
        <w:rPr>
          <w:rFonts w:ascii="Times New Roman" w:hAnsi="Times New Roman" w:cs="Times New Roman"/>
          <w:color w:val="000000" w:themeColor="text1"/>
        </w:rPr>
        <w:t xml:space="preserve">is an aspect of virtual laboratory through the distribution of concept simulations (Adams, </w:t>
      </w:r>
      <w:r w:rsidR="00E03EDD" w:rsidRPr="00E03EDD">
        <w:rPr>
          <w:rFonts w:ascii="Times New Roman" w:hAnsi="Times New Roman" w:cs="Times New Roman"/>
          <w:i/>
          <w:iCs/>
          <w:color w:val="000000" w:themeColor="text1"/>
        </w:rPr>
        <w:t>et al</w:t>
      </w:r>
      <w:r w:rsidR="00E03EDD" w:rsidRPr="00E03EDD">
        <w:rPr>
          <w:rFonts w:ascii="Times New Roman" w:hAnsi="Times New Roman" w:cs="Times New Roman"/>
          <w:color w:val="000000" w:themeColor="text1"/>
        </w:rPr>
        <w:t xml:space="preserve">. 2008, </w:t>
      </w:r>
      <w:proofErr w:type="spellStart"/>
      <w:r w:rsidR="00E03EDD" w:rsidRPr="00E03EDD">
        <w:rPr>
          <w:rFonts w:ascii="Times New Roman" w:hAnsi="Times New Roman" w:cs="Times New Roman"/>
          <w:color w:val="000000" w:themeColor="text1"/>
        </w:rPr>
        <w:t>Cengiz</w:t>
      </w:r>
      <w:proofErr w:type="spellEnd"/>
      <w:r w:rsidR="00E03EDD" w:rsidRPr="00E03EDD">
        <w:rPr>
          <w:rFonts w:ascii="Times New Roman" w:hAnsi="Times New Roman" w:cs="Times New Roman"/>
          <w:color w:val="000000" w:themeColor="text1"/>
        </w:rPr>
        <w:t xml:space="preserve"> 2010, </w:t>
      </w:r>
      <w:proofErr w:type="spellStart"/>
      <w:r w:rsidR="00E03EDD" w:rsidRPr="00E03EDD">
        <w:rPr>
          <w:rFonts w:ascii="Times New Roman" w:hAnsi="Times New Roman" w:cs="Times New Roman"/>
          <w:color w:val="000000" w:themeColor="text1"/>
        </w:rPr>
        <w:t>Pujiyono</w:t>
      </w:r>
      <w:proofErr w:type="spellEnd"/>
      <w:r w:rsidR="00E03EDD" w:rsidRPr="00E03EDD">
        <w:rPr>
          <w:rFonts w:ascii="Times New Roman" w:hAnsi="Times New Roman" w:cs="Times New Roman"/>
          <w:color w:val="000000" w:themeColor="text1"/>
        </w:rPr>
        <w:t xml:space="preserve"> </w:t>
      </w:r>
      <w:r w:rsidR="00E03EDD" w:rsidRPr="00E03EDD">
        <w:rPr>
          <w:rFonts w:ascii="Times New Roman" w:hAnsi="Times New Roman" w:cs="Times New Roman"/>
          <w:i/>
          <w:iCs/>
          <w:color w:val="000000" w:themeColor="text1"/>
        </w:rPr>
        <w:t>et al</w:t>
      </w:r>
      <w:r w:rsidR="00E03EDD" w:rsidRPr="00E03EDD">
        <w:rPr>
          <w:rFonts w:ascii="Times New Roman" w:hAnsi="Times New Roman" w:cs="Times New Roman"/>
          <w:color w:val="000000" w:themeColor="text1"/>
        </w:rPr>
        <w:t xml:space="preserve">. 2016, </w:t>
      </w:r>
      <w:proofErr w:type="spellStart"/>
      <w:r w:rsidR="00E03EDD" w:rsidRPr="00E03EDD">
        <w:rPr>
          <w:rFonts w:ascii="Times New Roman" w:hAnsi="Times New Roman" w:cs="Times New Roman"/>
          <w:color w:val="000000" w:themeColor="text1"/>
        </w:rPr>
        <w:t>Shopi</w:t>
      </w:r>
      <w:proofErr w:type="spellEnd"/>
      <w:r w:rsidR="00E03EDD" w:rsidRPr="00E03EDD">
        <w:rPr>
          <w:rFonts w:ascii="Times New Roman" w:hAnsi="Times New Roman" w:cs="Times New Roman"/>
          <w:color w:val="000000" w:themeColor="text1"/>
        </w:rPr>
        <w:t xml:space="preserve"> &amp; </w:t>
      </w:r>
      <w:proofErr w:type="spellStart"/>
      <w:r w:rsidR="00E03EDD" w:rsidRPr="00E03EDD">
        <w:rPr>
          <w:rFonts w:ascii="Times New Roman" w:hAnsi="Times New Roman" w:cs="Times New Roman"/>
          <w:color w:val="000000" w:themeColor="text1"/>
        </w:rPr>
        <w:t>Eka</w:t>
      </w:r>
      <w:proofErr w:type="spellEnd"/>
      <w:r w:rsidR="00E03EDD" w:rsidRPr="00E03EDD">
        <w:rPr>
          <w:rFonts w:ascii="Times New Roman" w:hAnsi="Times New Roman" w:cs="Times New Roman"/>
          <w:color w:val="000000" w:themeColor="text1"/>
        </w:rPr>
        <w:t xml:space="preserve"> 2018, </w:t>
      </w:r>
      <w:proofErr w:type="spellStart"/>
      <w:r w:rsidR="00E03EDD" w:rsidRPr="00E03EDD">
        <w:rPr>
          <w:rFonts w:ascii="Times New Roman" w:hAnsi="Times New Roman" w:cs="Times New Roman"/>
          <w:color w:val="000000" w:themeColor="text1"/>
        </w:rPr>
        <w:t>Ardiyati</w:t>
      </w:r>
      <w:proofErr w:type="spellEnd"/>
      <w:r w:rsidR="00E03EDD" w:rsidRPr="00E03EDD">
        <w:rPr>
          <w:rFonts w:ascii="Times New Roman" w:hAnsi="Times New Roman" w:cs="Times New Roman"/>
          <w:color w:val="000000" w:themeColor="text1"/>
        </w:rPr>
        <w:t xml:space="preserve"> </w:t>
      </w:r>
      <w:r w:rsidR="00E03EDD" w:rsidRPr="00E03EDD">
        <w:rPr>
          <w:rFonts w:ascii="Times New Roman" w:hAnsi="Times New Roman" w:cs="Times New Roman"/>
          <w:i/>
          <w:iCs/>
          <w:color w:val="000000" w:themeColor="text1"/>
        </w:rPr>
        <w:t>et al.</w:t>
      </w:r>
      <w:r w:rsidR="00E03EDD" w:rsidRPr="00E03EDD">
        <w:rPr>
          <w:rFonts w:ascii="Times New Roman" w:hAnsi="Times New Roman" w:cs="Times New Roman"/>
          <w:color w:val="000000" w:themeColor="text1"/>
        </w:rPr>
        <w:t xml:space="preserve">, 2019). In addition, certain studies applying the </w:t>
      </w:r>
      <w:proofErr w:type="spellStart"/>
      <w:r w:rsidR="00E03EDD" w:rsidRPr="00E03EDD">
        <w:rPr>
          <w:rFonts w:ascii="Times New Roman" w:hAnsi="Times New Roman" w:cs="Times New Roman"/>
          <w:color w:val="000000" w:themeColor="text1"/>
        </w:rPr>
        <w:t>PhET</w:t>
      </w:r>
      <w:proofErr w:type="spellEnd"/>
      <w:r w:rsidR="00E03EDD" w:rsidRPr="00E03EDD">
        <w:rPr>
          <w:rFonts w:ascii="Times New Roman" w:hAnsi="Times New Roman" w:cs="Times New Roman"/>
          <w:color w:val="000000" w:themeColor="text1"/>
        </w:rPr>
        <w:t xml:space="preserve"> approach have shown significant increase in students' creative thinking abilities. However, other methods have been struggling due to ineffective models incapable of stimulating creativity, such as research conducted by several educators (</w:t>
      </w:r>
      <w:proofErr w:type="spellStart"/>
      <w:r w:rsidR="00E03EDD" w:rsidRPr="00E03EDD">
        <w:rPr>
          <w:rFonts w:ascii="Times New Roman" w:hAnsi="Times New Roman" w:cs="Times New Roman"/>
          <w:color w:val="000000" w:themeColor="text1"/>
        </w:rPr>
        <w:t>Ajredini</w:t>
      </w:r>
      <w:proofErr w:type="spellEnd"/>
      <w:r w:rsidR="00E03EDD" w:rsidRPr="00E03EDD">
        <w:rPr>
          <w:rFonts w:ascii="Times New Roman" w:hAnsi="Times New Roman" w:cs="Times New Roman"/>
          <w:color w:val="000000" w:themeColor="text1"/>
        </w:rPr>
        <w:t xml:space="preserve"> </w:t>
      </w:r>
      <w:r w:rsidR="00E03EDD" w:rsidRPr="00E03EDD">
        <w:rPr>
          <w:rFonts w:ascii="Times New Roman" w:hAnsi="Times New Roman" w:cs="Times New Roman"/>
          <w:i/>
          <w:iCs/>
          <w:color w:val="000000" w:themeColor="text1"/>
        </w:rPr>
        <w:t>et al</w:t>
      </w:r>
      <w:r w:rsidR="00E03EDD" w:rsidRPr="00E03EDD">
        <w:rPr>
          <w:rFonts w:ascii="Times New Roman" w:hAnsi="Times New Roman" w:cs="Times New Roman"/>
          <w:color w:val="000000" w:themeColor="text1"/>
        </w:rPr>
        <w:t xml:space="preserve">. 2013, </w:t>
      </w:r>
      <w:proofErr w:type="spellStart"/>
      <w:r w:rsidR="00E03EDD" w:rsidRPr="00E03EDD">
        <w:rPr>
          <w:rFonts w:ascii="Times New Roman" w:hAnsi="Times New Roman" w:cs="Times New Roman"/>
          <w:color w:val="000000" w:themeColor="text1"/>
        </w:rPr>
        <w:t>Supurwoko</w:t>
      </w:r>
      <w:proofErr w:type="spellEnd"/>
      <w:r w:rsidR="00E03EDD" w:rsidRPr="00E03EDD">
        <w:rPr>
          <w:rFonts w:ascii="Times New Roman" w:hAnsi="Times New Roman" w:cs="Times New Roman"/>
          <w:color w:val="000000" w:themeColor="text1"/>
        </w:rPr>
        <w:t xml:space="preserve">, </w:t>
      </w:r>
      <w:r w:rsidR="00E03EDD" w:rsidRPr="00E03EDD">
        <w:rPr>
          <w:rFonts w:ascii="Times New Roman" w:hAnsi="Times New Roman" w:cs="Times New Roman"/>
          <w:i/>
          <w:iCs/>
          <w:color w:val="000000" w:themeColor="text1"/>
        </w:rPr>
        <w:t>et al.</w:t>
      </w:r>
      <w:r w:rsidR="00E03EDD" w:rsidRPr="00E03EDD">
        <w:rPr>
          <w:rFonts w:ascii="Times New Roman" w:hAnsi="Times New Roman" w:cs="Times New Roman"/>
          <w:color w:val="000000" w:themeColor="text1"/>
        </w:rPr>
        <w:t xml:space="preserve"> 2017, </w:t>
      </w:r>
      <w:proofErr w:type="spellStart"/>
      <w:r w:rsidR="00E03EDD" w:rsidRPr="00E03EDD">
        <w:rPr>
          <w:rFonts w:ascii="Times New Roman" w:hAnsi="Times New Roman" w:cs="Times New Roman"/>
          <w:color w:val="000000" w:themeColor="text1"/>
        </w:rPr>
        <w:t>Zubaidah</w:t>
      </w:r>
      <w:proofErr w:type="spellEnd"/>
      <w:r w:rsidR="00E03EDD" w:rsidRPr="00E03EDD">
        <w:rPr>
          <w:rFonts w:ascii="Times New Roman" w:hAnsi="Times New Roman" w:cs="Times New Roman"/>
          <w:color w:val="000000" w:themeColor="text1"/>
        </w:rPr>
        <w:t xml:space="preserve">, et al. 2017, Sari, </w:t>
      </w:r>
      <w:r w:rsidR="00E03EDD" w:rsidRPr="00E03EDD">
        <w:rPr>
          <w:rFonts w:ascii="Times New Roman" w:hAnsi="Times New Roman" w:cs="Times New Roman"/>
          <w:i/>
          <w:iCs/>
          <w:color w:val="000000" w:themeColor="text1"/>
        </w:rPr>
        <w:t>et al</w:t>
      </w:r>
      <w:r w:rsidR="00E03EDD" w:rsidRPr="00E03EDD">
        <w:rPr>
          <w:rFonts w:ascii="Times New Roman" w:hAnsi="Times New Roman" w:cs="Times New Roman"/>
          <w:color w:val="000000" w:themeColor="text1"/>
        </w:rPr>
        <w:t xml:space="preserve">., 2018), and studies known to integrate science learning through </w:t>
      </w:r>
      <w:proofErr w:type="spellStart"/>
      <w:r w:rsidR="00E03EDD" w:rsidRPr="00E03EDD">
        <w:rPr>
          <w:rFonts w:ascii="Times New Roman" w:hAnsi="Times New Roman" w:cs="Times New Roman"/>
          <w:color w:val="000000" w:themeColor="text1"/>
        </w:rPr>
        <w:t>PhET</w:t>
      </w:r>
      <w:proofErr w:type="spellEnd"/>
      <w:r w:rsidR="00E03EDD" w:rsidRPr="00E03EDD">
        <w:rPr>
          <w:rFonts w:ascii="Times New Roman" w:hAnsi="Times New Roman" w:cs="Times New Roman"/>
          <w:color w:val="000000" w:themeColor="text1"/>
        </w:rPr>
        <w:t xml:space="preserve"> support (Sari, </w:t>
      </w:r>
      <w:r w:rsidR="00E03EDD" w:rsidRPr="00E03EDD">
        <w:rPr>
          <w:rFonts w:ascii="Times New Roman" w:hAnsi="Times New Roman" w:cs="Times New Roman"/>
          <w:i/>
          <w:iCs/>
          <w:color w:val="000000" w:themeColor="text1"/>
        </w:rPr>
        <w:t>et al</w:t>
      </w:r>
      <w:r w:rsidR="00E03EDD" w:rsidRPr="00E03EDD">
        <w:rPr>
          <w:rFonts w:ascii="Times New Roman" w:hAnsi="Times New Roman" w:cs="Times New Roman"/>
          <w:color w:val="000000" w:themeColor="text1"/>
        </w:rPr>
        <w:t xml:space="preserve">., 2013, </w:t>
      </w:r>
      <w:proofErr w:type="spellStart"/>
      <w:r w:rsidR="00E03EDD" w:rsidRPr="00E03EDD">
        <w:rPr>
          <w:rFonts w:ascii="Times New Roman" w:hAnsi="Times New Roman" w:cs="Times New Roman"/>
          <w:color w:val="000000" w:themeColor="text1"/>
        </w:rPr>
        <w:t>Famani</w:t>
      </w:r>
      <w:proofErr w:type="spellEnd"/>
      <w:r w:rsidR="00E03EDD" w:rsidRPr="00E03EDD">
        <w:rPr>
          <w:rFonts w:ascii="Times New Roman" w:hAnsi="Times New Roman" w:cs="Times New Roman"/>
          <w:color w:val="000000" w:themeColor="text1"/>
        </w:rPr>
        <w:t xml:space="preserve">, </w:t>
      </w:r>
      <w:r w:rsidR="00E03EDD" w:rsidRPr="00E03EDD">
        <w:rPr>
          <w:rFonts w:ascii="Times New Roman" w:hAnsi="Times New Roman" w:cs="Times New Roman"/>
          <w:i/>
          <w:iCs/>
          <w:color w:val="000000" w:themeColor="text1"/>
        </w:rPr>
        <w:t>et al</w:t>
      </w:r>
      <w:r w:rsidR="00E03EDD" w:rsidRPr="00E03EDD">
        <w:rPr>
          <w:rFonts w:ascii="Times New Roman" w:hAnsi="Times New Roman" w:cs="Times New Roman"/>
          <w:color w:val="000000" w:themeColor="text1"/>
        </w:rPr>
        <w:t>. 2019). Moreover, the learning process was intended to be fun and practical in order to promote comprehension</w:t>
      </w:r>
    </w:p>
    <w:p w:rsidR="00E03EDD" w:rsidRPr="00E03EDD" w:rsidRDefault="00E03EDD" w:rsidP="00E03EDD">
      <w:pPr>
        <w:pStyle w:val="HTMLPreformatted"/>
        <w:shd w:val="clear" w:color="auto" w:fill="FFFFFF" w:themeFill="background1"/>
        <w:spacing w:line="276" w:lineRule="auto"/>
        <w:jc w:val="both"/>
        <w:rPr>
          <w:rFonts w:ascii="Times New Roman" w:hAnsi="Times New Roman" w:cs="Times New Roman"/>
          <w:color w:val="000000" w:themeColor="text1"/>
          <w:shd w:val="clear" w:color="auto" w:fill="FFFFFF"/>
        </w:rPr>
      </w:pPr>
    </w:p>
    <w:p w:rsidR="00E03EDD" w:rsidRDefault="00E03EDD" w:rsidP="00E03EDD">
      <w:pPr>
        <w:pStyle w:val="HTMLPreformatted"/>
        <w:shd w:val="clear" w:color="auto" w:fill="FFFFFF" w:themeFill="background1"/>
        <w:spacing w:line="276" w:lineRule="auto"/>
        <w:jc w:val="both"/>
        <w:rPr>
          <w:rFonts w:ascii="Times New Roman" w:hAnsi="Times New Roman" w:cs="Times New Roman"/>
          <w:color w:val="000000" w:themeColor="text1"/>
          <w:shd w:val="clear" w:color="auto" w:fill="FFFFFF"/>
        </w:rPr>
      </w:pPr>
      <w:proofErr w:type="spellStart"/>
      <w:r w:rsidRPr="00E03EDD">
        <w:rPr>
          <w:rFonts w:ascii="Times New Roman" w:hAnsi="Times New Roman" w:cs="Times New Roman"/>
          <w:color w:val="000000" w:themeColor="text1"/>
          <w:shd w:val="clear" w:color="auto" w:fill="FFFFFF"/>
        </w:rPr>
        <w:t>PhET</w:t>
      </w:r>
      <w:proofErr w:type="spellEnd"/>
      <w:r w:rsidRPr="00E03EDD">
        <w:rPr>
          <w:rFonts w:ascii="Times New Roman" w:hAnsi="Times New Roman" w:cs="Times New Roman"/>
          <w:color w:val="000000" w:themeColor="text1"/>
          <w:shd w:val="clear" w:color="auto" w:fill="FFFFFF"/>
        </w:rPr>
        <w:t xml:space="preserve"> is a suite of research-based interactive computer simulations for teaching and learning physics, chemistry, math, and other sciences. </w:t>
      </w:r>
      <w:proofErr w:type="spellStart"/>
      <w:r w:rsidRPr="00E03EDD">
        <w:rPr>
          <w:rFonts w:ascii="Times New Roman" w:hAnsi="Times New Roman" w:cs="Times New Roman"/>
          <w:color w:val="000000" w:themeColor="text1"/>
          <w:shd w:val="clear" w:color="auto" w:fill="FFFFFF"/>
        </w:rPr>
        <w:t>PhET</w:t>
      </w:r>
      <w:proofErr w:type="spellEnd"/>
      <w:r w:rsidRPr="00E03EDD">
        <w:rPr>
          <w:rFonts w:ascii="Times New Roman" w:hAnsi="Times New Roman" w:cs="Times New Roman"/>
          <w:color w:val="000000" w:themeColor="text1"/>
          <w:shd w:val="clear" w:color="auto" w:fill="FFFFFF"/>
        </w:rPr>
        <w:t xml:space="preserve"> simulations can be run online or downloaded for free from the </w:t>
      </w:r>
      <w:proofErr w:type="spellStart"/>
      <w:r w:rsidRPr="00E03EDD">
        <w:rPr>
          <w:rFonts w:ascii="Times New Roman" w:hAnsi="Times New Roman" w:cs="Times New Roman"/>
        </w:rPr>
        <w:fldChar w:fldCharType="begin"/>
      </w:r>
      <w:r w:rsidRPr="00E03EDD">
        <w:rPr>
          <w:rFonts w:ascii="Times New Roman" w:hAnsi="Times New Roman" w:cs="Times New Roman"/>
        </w:rPr>
        <w:instrText xml:space="preserve"> HYPERLINK "http://phet.colorado.edu/" </w:instrText>
      </w:r>
      <w:r w:rsidRPr="00E03EDD">
        <w:rPr>
          <w:rFonts w:ascii="Times New Roman" w:hAnsi="Times New Roman" w:cs="Times New Roman"/>
        </w:rPr>
        <w:fldChar w:fldCharType="separate"/>
      </w:r>
      <w:r w:rsidRPr="00E03EDD">
        <w:rPr>
          <w:rStyle w:val="Hyperlink"/>
          <w:rFonts w:ascii="Times New Roman" w:hAnsi="Times New Roman" w:cs="Times New Roman"/>
          <w:color w:val="000000" w:themeColor="text1"/>
          <w:u w:val="none"/>
          <w:shd w:val="clear" w:color="auto" w:fill="FFFFFF"/>
        </w:rPr>
        <w:t>PhET</w:t>
      </w:r>
      <w:proofErr w:type="spellEnd"/>
      <w:r w:rsidRPr="00E03EDD">
        <w:rPr>
          <w:rStyle w:val="Hyperlink"/>
          <w:rFonts w:ascii="Times New Roman" w:hAnsi="Times New Roman" w:cs="Times New Roman"/>
          <w:color w:val="000000" w:themeColor="text1"/>
          <w:u w:val="none"/>
          <w:shd w:val="clear" w:color="auto" w:fill="FFFFFF"/>
        </w:rPr>
        <w:t xml:space="preserve"> website</w:t>
      </w:r>
      <w:r w:rsidRPr="00E03EDD">
        <w:rPr>
          <w:rStyle w:val="Hyperlink"/>
          <w:rFonts w:ascii="Times New Roman" w:hAnsi="Times New Roman" w:cs="Times New Roman"/>
          <w:color w:val="000000" w:themeColor="text1"/>
          <w:u w:val="none"/>
          <w:shd w:val="clear" w:color="auto" w:fill="FFFFFF"/>
        </w:rPr>
        <w:fldChar w:fldCharType="end"/>
      </w:r>
      <w:r w:rsidRPr="00E03EDD">
        <w:rPr>
          <w:rFonts w:ascii="Times New Roman" w:hAnsi="Times New Roman" w:cs="Times New Roman"/>
          <w:color w:val="000000" w:themeColor="text1"/>
          <w:shd w:val="clear" w:color="auto" w:fill="FFFFFF"/>
        </w:rPr>
        <w:t xml:space="preserve">. The </w:t>
      </w:r>
      <w:r w:rsidRPr="00E03EDD">
        <w:rPr>
          <w:rFonts w:ascii="Times New Roman" w:hAnsi="Times New Roman" w:cs="Times New Roman"/>
          <w:color w:val="000000" w:themeColor="text1"/>
          <w:shd w:val="clear" w:color="auto" w:fill="FFFFFF"/>
        </w:rPr>
        <w:lastRenderedPageBreak/>
        <w:t xml:space="preserve">simulations are animated, interactive, and game-like environments where students learn through exploration. They emphasize the connections between real-life phenomena and the underlying science, and help make the visual and conceptual models of expert scientists accessible to students. </w:t>
      </w:r>
      <w:proofErr w:type="spellStart"/>
      <w:r w:rsidRPr="00E03EDD">
        <w:rPr>
          <w:rFonts w:ascii="Times New Roman" w:hAnsi="Times New Roman" w:cs="Times New Roman"/>
          <w:color w:val="000000" w:themeColor="text1"/>
          <w:shd w:val="clear" w:color="auto" w:fill="FFFFFF"/>
        </w:rPr>
        <w:t>PhET</w:t>
      </w:r>
      <w:proofErr w:type="spellEnd"/>
      <w:r w:rsidRPr="00E03EDD">
        <w:rPr>
          <w:rFonts w:ascii="Times New Roman" w:hAnsi="Times New Roman" w:cs="Times New Roman"/>
          <w:color w:val="000000" w:themeColor="text1"/>
          <w:shd w:val="clear" w:color="auto" w:fill="FFFFFF"/>
        </w:rPr>
        <w:t xml:space="preserve"> simulations are primarily developed for and tested with university and high school students, but have been found to be educational and fun for students "from grade school to grad school. Learning base </w:t>
      </w:r>
      <w:proofErr w:type="spellStart"/>
      <w:r w:rsidRPr="00E03EDD">
        <w:rPr>
          <w:rFonts w:ascii="Times New Roman" w:hAnsi="Times New Roman" w:cs="Times New Roman"/>
          <w:color w:val="000000" w:themeColor="text1"/>
          <w:shd w:val="clear" w:color="auto" w:fill="FFFFFF"/>
        </w:rPr>
        <w:t>PhET</w:t>
      </w:r>
      <w:proofErr w:type="spellEnd"/>
      <w:r w:rsidRPr="00E03EDD">
        <w:rPr>
          <w:rFonts w:ascii="Times New Roman" w:hAnsi="Times New Roman" w:cs="Times New Roman"/>
          <w:color w:val="000000" w:themeColor="text1"/>
          <w:shd w:val="clear" w:color="auto" w:fill="FFFFFF"/>
        </w:rPr>
        <w:t xml:space="preserve"> </w:t>
      </w:r>
      <w:proofErr w:type="gramStart"/>
      <w:r w:rsidRPr="00E03EDD">
        <w:rPr>
          <w:rFonts w:ascii="Times New Roman" w:hAnsi="Times New Roman" w:cs="Times New Roman"/>
          <w:color w:val="000000" w:themeColor="text1"/>
          <w:shd w:val="clear" w:color="auto" w:fill="FFFFFF"/>
        </w:rPr>
        <w:t>shows  that</w:t>
      </w:r>
      <w:proofErr w:type="gramEnd"/>
      <w:r w:rsidRPr="00E03EDD">
        <w:rPr>
          <w:rFonts w:ascii="Times New Roman" w:hAnsi="Times New Roman" w:cs="Times New Roman"/>
          <w:color w:val="000000" w:themeColor="text1"/>
          <w:shd w:val="clear" w:color="auto" w:fill="FFFFFF"/>
        </w:rPr>
        <w:t xml:space="preserve"> students learn better when they construct their own understanding of scientific ideas within the framework of their existing knowledge, and more activity and motivation (</w:t>
      </w:r>
      <w:proofErr w:type="spellStart"/>
      <w:r w:rsidRPr="00E03EDD">
        <w:rPr>
          <w:rFonts w:ascii="Times New Roman" w:hAnsi="Times New Roman" w:cs="Times New Roman"/>
          <w:color w:val="000000" w:themeColor="text1"/>
          <w:shd w:val="clear" w:color="auto" w:fill="FFFFFF"/>
        </w:rPr>
        <w:t>Weiman</w:t>
      </w:r>
      <w:proofErr w:type="spellEnd"/>
      <w:r w:rsidRPr="00E03EDD">
        <w:rPr>
          <w:rFonts w:ascii="Times New Roman" w:hAnsi="Times New Roman" w:cs="Times New Roman"/>
          <w:color w:val="000000" w:themeColor="text1"/>
          <w:shd w:val="clear" w:color="auto" w:fill="FFFFFF"/>
        </w:rPr>
        <w:t xml:space="preserve">, </w:t>
      </w:r>
      <w:r w:rsidRPr="00E03EDD">
        <w:rPr>
          <w:rFonts w:ascii="Times New Roman" w:hAnsi="Times New Roman" w:cs="Times New Roman"/>
          <w:i/>
          <w:color w:val="000000" w:themeColor="text1"/>
          <w:shd w:val="clear" w:color="auto" w:fill="FFFFFF"/>
        </w:rPr>
        <w:t xml:space="preserve">et al., </w:t>
      </w:r>
      <w:r w:rsidRPr="00E03EDD">
        <w:rPr>
          <w:rFonts w:ascii="Times New Roman" w:hAnsi="Times New Roman" w:cs="Times New Roman"/>
          <w:color w:val="000000" w:themeColor="text1"/>
          <w:shd w:val="clear" w:color="auto" w:fill="FFFFFF"/>
        </w:rPr>
        <w:t>2008).</w:t>
      </w:r>
    </w:p>
    <w:p w:rsidR="00D321F4" w:rsidRDefault="00D321F4" w:rsidP="00E03EDD">
      <w:pPr>
        <w:pStyle w:val="HTMLPreformatted"/>
        <w:shd w:val="clear" w:color="auto" w:fill="FFFFFF" w:themeFill="background1"/>
        <w:spacing w:line="276" w:lineRule="auto"/>
        <w:jc w:val="both"/>
        <w:rPr>
          <w:rFonts w:ascii="Times New Roman" w:hAnsi="Times New Roman" w:cs="Times New Roman"/>
          <w:color w:val="000000" w:themeColor="text1"/>
          <w:shd w:val="clear" w:color="auto" w:fill="FFFFFF"/>
        </w:rPr>
      </w:pPr>
    </w:p>
    <w:p w:rsidR="00D321F4" w:rsidRDefault="00C231E7" w:rsidP="00373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NoSpacingChar"/>
          <w:rFonts w:ascii="Times New Roman" w:hAnsi="Times New Roman" w:cs="Times New Roman"/>
          <w:sz w:val="20"/>
          <w:szCs w:val="20"/>
          <w:lang w:val="en"/>
        </w:rPr>
      </w:pPr>
      <w:r>
        <w:rPr>
          <w:rFonts w:ascii="Times New Roman" w:eastAsia="Times New Roman" w:hAnsi="Times New Roman" w:cs="Times New Roman"/>
          <w:color w:val="222222"/>
          <w:sz w:val="20"/>
          <w:szCs w:val="20"/>
          <w:lang w:val="en"/>
        </w:rPr>
        <w:t xml:space="preserve">One of the activities that can be linked to </w:t>
      </w:r>
      <w:proofErr w:type="spellStart"/>
      <w:r>
        <w:rPr>
          <w:rFonts w:ascii="Times New Roman" w:eastAsia="Times New Roman" w:hAnsi="Times New Roman" w:cs="Times New Roman"/>
          <w:color w:val="222222"/>
          <w:sz w:val="20"/>
          <w:szCs w:val="20"/>
          <w:lang w:val="en"/>
        </w:rPr>
        <w:t>PhET</w:t>
      </w:r>
      <w:proofErr w:type="spellEnd"/>
      <w:r>
        <w:rPr>
          <w:rFonts w:ascii="Times New Roman" w:eastAsia="Times New Roman" w:hAnsi="Times New Roman" w:cs="Times New Roman"/>
          <w:color w:val="222222"/>
          <w:sz w:val="20"/>
          <w:szCs w:val="20"/>
          <w:lang w:val="en"/>
        </w:rPr>
        <w:t xml:space="preserve"> is problem solving ability. </w:t>
      </w:r>
      <w:r w:rsidR="00D321F4" w:rsidRPr="00D321F4">
        <w:rPr>
          <w:rFonts w:ascii="Times New Roman" w:eastAsia="Times New Roman" w:hAnsi="Times New Roman" w:cs="Times New Roman"/>
          <w:color w:val="222222"/>
          <w:sz w:val="20"/>
          <w:szCs w:val="20"/>
          <w:lang w:val="en"/>
        </w:rPr>
        <w:t xml:space="preserve">Problem solving is the formulation of problems, designing strategies from problem solving, gathering </w:t>
      </w:r>
      <w:proofErr w:type="gramStart"/>
      <w:r w:rsidR="00D321F4" w:rsidRPr="00D321F4">
        <w:rPr>
          <w:rFonts w:ascii="Times New Roman" w:eastAsia="Times New Roman" w:hAnsi="Times New Roman" w:cs="Times New Roman"/>
          <w:color w:val="222222"/>
          <w:sz w:val="20"/>
          <w:szCs w:val="20"/>
          <w:lang w:val="en"/>
        </w:rPr>
        <w:t>various information</w:t>
      </w:r>
      <w:proofErr w:type="gramEnd"/>
      <w:r w:rsidR="00D321F4" w:rsidRPr="00D321F4">
        <w:rPr>
          <w:rFonts w:ascii="Times New Roman" w:eastAsia="Times New Roman" w:hAnsi="Times New Roman" w:cs="Times New Roman"/>
          <w:color w:val="222222"/>
          <w:sz w:val="20"/>
          <w:szCs w:val="20"/>
          <w:lang w:val="en"/>
        </w:rPr>
        <w:t>, organizing data, and reporting findings. Meanwhile, decision making is the best decision or the worst of many alternatives, determining the most appropriate solution to overcome a problem, and determining the minimum ri</w:t>
      </w:r>
      <w:r w:rsidR="003737C9">
        <w:rPr>
          <w:rFonts w:ascii="Times New Roman" w:eastAsia="Times New Roman" w:hAnsi="Times New Roman" w:cs="Times New Roman"/>
          <w:color w:val="222222"/>
          <w:sz w:val="20"/>
          <w:szCs w:val="20"/>
          <w:lang w:val="en"/>
        </w:rPr>
        <w:t>sk of an option (</w:t>
      </w:r>
      <w:proofErr w:type="spellStart"/>
      <w:r w:rsidR="003737C9">
        <w:rPr>
          <w:rFonts w:ascii="Times New Roman" w:eastAsia="Times New Roman" w:hAnsi="Times New Roman" w:cs="Times New Roman"/>
          <w:color w:val="222222"/>
          <w:sz w:val="20"/>
          <w:szCs w:val="20"/>
          <w:lang w:val="en"/>
        </w:rPr>
        <w:t>Osbon</w:t>
      </w:r>
      <w:proofErr w:type="spellEnd"/>
      <w:r w:rsidR="003737C9">
        <w:rPr>
          <w:rFonts w:ascii="Times New Roman" w:eastAsia="Times New Roman" w:hAnsi="Times New Roman" w:cs="Times New Roman"/>
          <w:color w:val="222222"/>
          <w:sz w:val="20"/>
          <w:szCs w:val="20"/>
          <w:lang w:val="en"/>
        </w:rPr>
        <w:t xml:space="preserve"> &amp; Sydney, 2007</w:t>
      </w:r>
      <w:r w:rsidR="00D321F4" w:rsidRPr="00D321F4">
        <w:rPr>
          <w:rFonts w:ascii="Times New Roman" w:eastAsia="Times New Roman" w:hAnsi="Times New Roman" w:cs="Times New Roman"/>
          <w:color w:val="222222"/>
          <w:sz w:val="20"/>
          <w:szCs w:val="20"/>
          <w:lang w:val="en"/>
        </w:rPr>
        <w:t xml:space="preserve">). </w:t>
      </w:r>
      <w:r w:rsidR="003737C9">
        <w:rPr>
          <w:rFonts w:ascii="Times New Roman" w:eastAsia="Times New Roman" w:hAnsi="Times New Roman" w:cs="Times New Roman"/>
          <w:color w:val="222222"/>
          <w:sz w:val="20"/>
          <w:szCs w:val="20"/>
          <w:lang w:val="en"/>
        </w:rPr>
        <w:t xml:space="preserve"> </w:t>
      </w:r>
      <w:proofErr w:type="spellStart"/>
      <w:r w:rsidR="003737C9">
        <w:rPr>
          <w:rFonts w:ascii="Times New Roman" w:eastAsia="Times New Roman" w:hAnsi="Times New Roman" w:cs="Times New Roman"/>
          <w:color w:val="222222"/>
          <w:sz w:val="20"/>
          <w:szCs w:val="20"/>
          <w:lang w:val="en"/>
        </w:rPr>
        <w:t>Doloksaribu</w:t>
      </w:r>
      <w:proofErr w:type="spellEnd"/>
      <w:r w:rsidR="003737C9">
        <w:rPr>
          <w:rFonts w:ascii="Times New Roman" w:eastAsia="Times New Roman" w:hAnsi="Times New Roman" w:cs="Times New Roman"/>
          <w:color w:val="222222"/>
          <w:sz w:val="20"/>
          <w:szCs w:val="20"/>
          <w:lang w:val="en"/>
        </w:rPr>
        <w:t xml:space="preserve">, et al </w:t>
      </w:r>
      <w:r w:rsidR="00D321F4" w:rsidRPr="00D321F4">
        <w:rPr>
          <w:rFonts w:ascii="Times New Roman" w:eastAsia="Times New Roman" w:hAnsi="Times New Roman" w:cs="Times New Roman"/>
          <w:color w:val="222222"/>
          <w:sz w:val="20"/>
          <w:szCs w:val="20"/>
          <w:lang w:val="en"/>
        </w:rPr>
        <w:t xml:space="preserve">(2009) created </w:t>
      </w:r>
      <w:r w:rsidR="003737C9">
        <w:rPr>
          <w:rFonts w:ascii="Times New Roman" w:eastAsia="Times New Roman" w:hAnsi="Times New Roman" w:cs="Times New Roman"/>
          <w:color w:val="222222"/>
          <w:sz w:val="20"/>
          <w:szCs w:val="20"/>
          <w:lang w:val="en"/>
        </w:rPr>
        <w:t xml:space="preserve"> </w:t>
      </w:r>
      <w:proofErr w:type="spellStart"/>
      <w:r w:rsidR="003737C9">
        <w:rPr>
          <w:rFonts w:ascii="Times New Roman" w:eastAsia="Times New Roman" w:hAnsi="Times New Roman" w:cs="Times New Roman"/>
          <w:color w:val="222222"/>
          <w:sz w:val="20"/>
          <w:szCs w:val="20"/>
          <w:lang w:val="en"/>
        </w:rPr>
        <w:t>PhET</w:t>
      </w:r>
      <w:proofErr w:type="spellEnd"/>
      <w:r w:rsidR="003737C9">
        <w:rPr>
          <w:rFonts w:ascii="Times New Roman" w:eastAsia="Times New Roman" w:hAnsi="Times New Roman" w:cs="Times New Roman"/>
          <w:color w:val="222222"/>
          <w:sz w:val="20"/>
          <w:szCs w:val="20"/>
          <w:lang w:val="en"/>
        </w:rPr>
        <w:t xml:space="preserve"> based  simulation </w:t>
      </w:r>
      <w:r w:rsidR="00D321F4" w:rsidRPr="00D321F4">
        <w:rPr>
          <w:rFonts w:ascii="Times New Roman" w:eastAsia="Times New Roman" w:hAnsi="Times New Roman" w:cs="Times New Roman"/>
          <w:color w:val="222222"/>
          <w:sz w:val="20"/>
          <w:szCs w:val="20"/>
          <w:lang w:val="en"/>
        </w:rPr>
        <w:t xml:space="preserve">problem solving diagrams based on recognition of problems, problem selection, setting problem priorities, and planning problem solving. The </w:t>
      </w:r>
      <w:proofErr w:type="spellStart"/>
      <w:r w:rsidR="003737C9">
        <w:rPr>
          <w:rFonts w:ascii="Times New Roman" w:eastAsia="Times New Roman" w:hAnsi="Times New Roman" w:cs="Times New Roman"/>
          <w:color w:val="222222"/>
          <w:sz w:val="20"/>
          <w:szCs w:val="20"/>
          <w:lang w:val="en"/>
        </w:rPr>
        <w:t>PhET</w:t>
      </w:r>
      <w:proofErr w:type="spellEnd"/>
      <w:r w:rsidR="003737C9">
        <w:rPr>
          <w:rFonts w:ascii="Times New Roman" w:eastAsia="Times New Roman" w:hAnsi="Times New Roman" w:cs="Times New Roman"/>
          <w:color w:val="222222"/>
          <w:sz w:val="20"/>
          <w:szCs w:val="20"/>
          <w:lang w:val="en"/>
        </w:rPr>
        <w:t xml:space="preserve"> </w:t>
      </w:r>
      <w:r w:rsidR="00D321F4" w:rsidRPr="00D321F4">
        <w:rPr>
          <w:rFonts w:ascii="Times New Roman" w:eastAsia="Times New Roman" w:hAnsi="Times New Roman" w:cs="Times New Roman"/>
          <w:color w:val="222222"/>
          <w:sz w:val="20"/>
          <w:szCs w:val="20"/>
          <w:lang w:val="en"/>
        </w:rPr>
        <w:t xml:space="preserve">problem solving </w:t>
      </w:r>
      <w:r w:rsidR="003737C9">
        <w:rPr>
          <w:rStyle w:val="NoSpacingChar"/>
          <w:rFonts w:ascii="Times New Roman" w:hAnsi="Times New Roman" w:cs="Times New Roman"/>
          <w:sz w:val="20"/>
          <w:szCs w:val="20"/>
          <w:lang w:val="en"/>
        </w:rPr>
        <w:t>diagram is shown in figure 1</w:t>
      </w:r>
      <w:r w:rsidR="00D321F4" w:rsidRPr="00D321F4">
        <w:rPr>
          <w:rStyle w:val="NoSpacingChar"/>
          <w:rFonts w:ascii="Times New Roman" w:hAnsi="Times New Roman" w:cs="Times New Roman"/>
          <w:sz w:val="20"/>
          <w:szCs w:val="20"/>
          <w:lang w:val="en"/>
        </w:rPr>
        <w:t>.</w:t>
      </w:r>
    </w:p>
    <w:p w:rsidR="003737C9" w:rsidRDefault="003737C9" w:rsidP="00373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Style w:val="NoSpacingChar"/>
          <w:rFonts w:ascii="Times New Roman" w:hAnsi="Times New Roman" w:cs="Times New Roman"/>
          <w:sz w:val="20"/>
          <w:szCs w:val="20"/>
          <w:lang w:val="en"/>
        </w:rPr>
      </w:pPr>
    </w:p>
    <w:p w:rsidR="00863DFA" w:rsidRPr="00863DFA" w:rsidRDefault="00957442" w:rsidP="00863DFA">
      <w:pPr>
        <w:pStyle w:val="NormalWeb"/>
        <w:spacing w:line="360" w:lineRule="auto"/>
        <w:ind w:left="284" w:firstLine="436"/>
        <w:contextualSpacing/>
        <w:jc w:val="both"/>
        <w:rPr>
          <w:highlight w:val="yellow"/>
        </w:rPr>
      </w:pPr>
      <w:r>
        <w:rPr>
          <w:noProof/>
        </w:rPr>
        <mc:AlternateContent>
          <mc:Choice Requires="wpg">
            <w:drawing>
              <wp:anchor distT="0" distB="0" distL="114300" distR="114300" simplePos="0" relativeHeight="251726336" behindDoc="0" locked="0" layoutInCell="1" allowOverlap="1" wp14:anchorId="62DEB0FF" wp14:editId="14391622">
                <wp:simplePos x="0" y="0"/>
                <wp:positionH relativeFrom="column">
                  <wp:posOffset>590550</wp:posOffset>
                </wp:positionH>
                <wp:positionV relativeFrom="paragraph">
                  <wp:posOffset>26035</wp:posOffset>
                </wp:positionV>
                <wp:extent cx="4834255" cy="1707515"/>
                <wp:effectExtent l="0" t="0" r="23495" b="26035"/>
                <wp:wrapNone/>
                <wp:docPr id="30" name="Group 30"/>
                <wp:cNvGraphicFramePr/>
                <a:graphic xmlns:a="http://schemas.openxmlformats.org/drawingml/2006/main">
                  <a:graphicData uri="http://schemas.microsoft.com/office/word/2010/wordprocessingGroup">
                    <wpg:wgp>
                      <wpg:cNvGrpSpPr/>
                      <wpg:grpSpPr>
                        <a:xfrm>
                          <a:off x="0" y="0"/>
                          <a:ext cx="4834255" cy="1707515"/>
                          <a:chOff x="0" y="0"/>
                          <a:chExt cx="4834255" cy="1707515"/>
                        </a:xfrm>
                      </wpg:grpSpPr>
                      <wps:wsp>
                        <wps:cNvPr id="9" name="Text Box 47"/>
                        <wps:cNvSpPr txBox="1">
                          <a:spLocks noChangeArrowheads="1"/>
                        </wps:cNvSpPr>
                        <wps:spPr bwMode="auto">
                          <a:xfrm>
                            <a:off x="1476375" y="76200"/>
                            <a:ext cx="1266825" cy="269240"/>
                          </a:xfrm>
                          <a:prstGeom prst="rect">
                            <a:avLst/>
                          </a:prstGeom>
                          <a:solidFill>
                            <a:srgbClr val="FFFFFF"/>
                          </a:solidFill>
                          <a:ln w="9525">
                            <a:solidFill>
                              <a:srgbClr val="000000"/>
                            </a:solidFill>
                            <a:miter lim="800000"/>
                            <a:headEnd/>
                            <a:tailEnd/>
                          </a:ln>
                        </wps:spPr>
                        <wps:txbx>
                          <w:txbxContent>
                            <w:p w:rsidR="00863DFA" w:rsidRPr="001C54D5" w:rsidRDefault="003737C9" w:rsidP="00863DFA">
                              <w:pPr>
                                <w:jc w:val="center"/>
                                <w:rPr>
                                  <w:rFonts w:ascii="Times New Roman" w:hAnsi="Times New Roman" w:cs="Times New Roman"/>
                                  <w:sz w:val="18"/>
                                  <w:szCs w:val="18"/>
                                </w:rPr>
                              </w:pPr>
                              <w:r w:rsidRPr="001C54D5">
                                <w:rPr>
                                  <w:rFonts w:ascii="Times New Roman" w:hAnsi="Times New Roman"/>
                                  <w:noProof/>
                                  <w:sz w:val="18"/>
                                  <w:szCs w:val="18"/>
                                </w:rPr>
                                <w:t>Situation Analysis</w:t>
                              </w:r>
                            </w:p>
                          </w:txbxContent>
                        </wps:txbx>
                        <wps:bodyPr rot="0" vert="horz" wrap="square" lIns="91440" tIns="45720" rIns="91440" bIns="45720" anchor="t" anchorCtr="0" upright="1">
                          <a:noAutofit/>
                        </wps:bodyPr>
                      </wps:wsp>
                      <wps:wsp>
                        <wps:cNvPr id="7" name="AutoShape 48"/>
                        <wps:cNvCnPr>
                          <a:cxnSpLocks noChangeShapeType="1"/>
                        </wps:cNvCnPr>
                        <wps:spPr bwMode="auto">
                          <a:xfrm>
                            <a:off x="2771775" y="19050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49"/>
                        <wps:cNvSpPr txBox="1">
                          <a:spLocks noChangeArrowheads="1"/>
                        </wps:cNvSpPr>
                        <wps:spPr bwMode="auto">
                          <a:xfrm>
                            <a:off x="3190875" y="0"/>
                            <a:ext cx="1584325" cy="269240"/>
                          </a:xfrm>
                          <a:prstGeom prst="rect">
                            <a:avLst/>
                          </a:prstGeom>
                          <a:solidFill>
                            <a:srgbClr val="FFFFFF"/>
                          </a:solidFill>
                          <a:ln w="9525">
                            <a:solidFill>
                              <a:srgbClr val="000000"/>
                            </a:solidFill>
                            <a:miter lim="800000"/>
                            <a:headEnd/>
                            <a:tailEnd/>
                          </a:ln>
                        </wps:spPr>
                        <wps:txbx>
                          <w:txbxContent>
                            <w:p w:rsidR="00863DFA" w:rsidRPr="001C54D5" w:rsidRDefault="003737C9" w:rsidP="00957442">
                              <w:pPr>
                                <w:jc w:val="center"/>
                                <w:rPr>
                                  <w:sz w:val="18"/>
                                  <w:szCs w:val="18"/>
                                </w:rPr>
                              </w:pPr>
                              <w:r w:rsidRPr="001C54D5">
                                <w:rPr>
                                  <w:rFonts w:ascii="Times New Roman" w:hAnsi="Times New Roman"/>
                                  <w:sz w:val="18"/>
                                  <w:szCs w:val="18"/>
                                </w:rPr>
                                <w:t>Problem identification</w:t>
                              </w:r>
                            </w:p>
                            <w:p w:rsidR="00863DFA" w:rsidRPr="002A70E5" w:rsidRDefault="00863DFA" w:rsidP="00863DFA">
                              <w:proofErr w:type="spellStart"/>
                              <w:r>
                                <w:t>Masa</w:t>
                              </w:r>
                              <w:proofErr w:type="spellEnd"/>
                            </w:p>
                          </w:txbxContent>
                        </wps:txbx>
                        <wps:bodyPr rot="0" vert="horz" wrap="square" lIns="91440" tIns="45720" rIns="91440" bIns="45720" anchor="t" anchorCtr="0" upright="1">
                          <a:noAutofit/>
                        </wps:bodyPr>
                      </wps:wsp>
                      <wps:wsp>
                        <wps:cNvPr id="12" name="Text Box 50"/>
                        <wps:cNvSpPr txBox="1">
                          <a:spLocks noChangeArrowheads="1"/>
                        </wps:cNvSpPr>
                        <wps:spPr bwMode="auto">
                          <a:xfrm>
                            <a:off x="3190875" y="514350"/>
                            <a:ext cx="1590675" cy="270510"/>
                          </a:xfrm>
                          <a:prstGeom prst="rect">
                            <a:avLst/>
                          </a:prstGeom>
                          <a:solidFill>
                            <a:srgbClr val="FFFFFF"/>
                          </a:solidFill>
                          <a:ln w="9525">
                            <a:solidFill>
                              <a:srgbClr val="000000"/>
                            </a:solidFill>
                            <a:miter lim="800000"/>
                            <a:headEnd/>
                            <a:tailEnd/>
                          </a:ln>
                        </wps:spPr>
                        <wps:txbx>
                          <w:txbxContent>
                            <w:p w:rsidR="00863DFA" w:rsidRPr="001C54D5" w:rsidRDefault="003737C9" w:rsidP="00863DFA">
                              <w:pPr>
                                <w:jc w:val="center"/>
                                <w:rPr>
                                  <w:rFonts w:ascii="Times New Roman" w:hAnsi="Times New Roman"/>
                                  <w:sz w:val="18"/>
                                  <w:szCs w:val="18"/>
                                </w:rPr>
                              </w:pPr>
                              <w:r w:rsidRPr="001C54D5">
                                <w:rPr>
                                  <w:rFonts w:ascii="Times New Roman" w:hAnsi="Times New Roman"/>
                                  <w:sz w:val="18"/>
                                  <w:szCs w:val="18"/>
                                </w:rPr>
                                <w:t>Problem Priority</w:t>
                              </w:r>
                            </w:p>
                            <w:p w:rsidR="001C54D5" w:rsidRPr="00F70C2E" w:rsidRDefault="001C54D5" w:rsidP="00863DFA">
                              <w:pPr>
                                <w:jc w:val="center"/>
                                <w:rPr>
                                  <w:rFonts w:ascii="Times New Roman" w:hAnsi="Times New Roman" w:cs="Times New Roman"/>
                                </w:rPr>
                              </w:pPr>
                            </w:p>
                          </w:txbxContent>
                        </wps:txbx>
                        <wps:bodyPr rot="0" vert="horz" wrap="square" lIns="91440" tIns="45720" rIns="91440" bIns="45720" anchor="t" anchorCtr="0" upright="1">
                          <a:noAutofit/>
                        </wps:bodyPr>
                      </wps:wsp>
                      <wps:wsp>
                        <wps:cNvPr id="15" name="Text Box 51"/>
                        <wps:cNvSpPr txBox="1">
                          <a:spLocks noChangeArrowheads="1"/>
                        </wps:cNvSpPr>
                        <wps:spPr bwMode="auto">
                          <a:xfrm>
                            <a:off x="3409950" y="962025"/>
                            <a:ext cx="1350010" cy="228600"/>
                          </a:xfrm>
                          <a:prstGeom prst="rect">
                            <a:avLst/>
                          </a:prstGeom>
                          <a:solidFill>
                            <a:srgbClr val="FFFFFF"/>
                          </a:solidFill>
                          <a:ln w="9525">
                            <a:solidFill>
                              <a:srgbClr val="000000"/>
                            </a:solidFill>
                            <a:miter lim="800000"/>
                            <a:headEnd/>
                            <a:tailEnd/>
                          </a:ln>
                        </wps:spPr>
                        <wps:txbx>
                          <w:txbxContent>
                            <w:p w:rsidR="00863DFA" w:rsidRPr="001C54D5" w:rsidRDefault="001C54D5" w:rsidP="001C54D5">
                              <w:pPr>
                                <w:jc w:val="center"/>
                                <w:rPr>
                                  <w:rFonts w:ascii="Times New Roman" w:hAnsi="Times New Roman" w:cs="Times New Roman"/>
                                  <w:sz w:val="18"/>
                                  <w:szCs w:val="18"/>
                                </w:rPr>
                              </w:pPr>
                              <w:r w:rsidRPr="001C54D5">
                                <w:rPr>
                                  <w:rFonts w:ascii="Times New Roman" w:hAnsi="Times New Roman"/>
                                  <w:sz w:val="18"/>
                                  <w:szCs w:val="18"/>
                                </w:rPr>
                                <w:t>Goal</w:t>
                              </w:r>
                            </w:p>
                          </w:txbxContent>
                        </wps:txbx>
                        <wps:bodyPr rot="0" vert="horz" wrap="square" lIns="91440" tIns="45720" rIns="91440" bIns="45720" anchor="t" anchorCtr="0" upright="1">
                          <a:noAutofit/>
                        </wps:bodyPr>
                      </wps:wsp>
                      <wps:wsp>
                        <wps:cNvPr id="22" name="Text Box 52"/>
                        <wps:cNvSpPr txBox="1">
                          <a:spLocks noChangeArrowheads="1"/>
                        </wps:cNvSpPr>
                        <wps:spPr bwMode="auto">
                          <a:xfrm>
                            <a:off x="2981325" y="1400175"/>
                            <a:ext cx="1852930" cy="307340"/>
                          </a:xfrm>
                          <a:prstGeom prst="rect">
                            <a:avLst/>
                          </a:prstGeom>
                          <a:solidFill>
                            <a:srgbClr val="FFFFFF"/>
                          </a:solidFill>
                          <a:ln w="9525">
                            <a:solidFill>
                              <a:srgbClr val="000000"/>
                            </a:solidFill>
                            <a:miter lim="800000"/>
                            <a:headEnd/>
                            <a:tailEnd/>
                          </a:ln>
                        </wps:spPr>
                        <wps:txbx>
                          <w:txbxContent>
                            <w:p w:rsidR="00863DFA" w:rsidRPr="00957442" w:rsidRDefault="001C54D5" w:rsidP="00863DFA">
                              <w:pPr>
                                <w:jc w:val="center"/>
                                <w:rPr>
                                  <w:rFonts w:ascii="Times New Roman" w:hAnsi="Times New Roman" w:cs="Times New Roman"/>
                                  <w:sz w:val="20"/>
                                  <w:szCs w:val="20"/>
                                </w:rPr>
                              </w:pPr>
                              <w:r w:rsidRPr="00957442">
                                <w:rPr>
                                  <w:rFonts w:ascii="Times New Roman" w:hAnsi="Times New Roman"/>
                                  <w:sz w:val="20"/>
                                  <w:szCs w:val="20"/>
                                </w:rPr>
                                <w:t>Problem solving alternative</w:t>
                              </w:r>
                            </w:p>
                          </w:txbxContent>
                        </wps:txbx>
                        <wps:bodyPr rot="0" vert="horz" wrap="square" lIns="91440" tIns="45720" rIns="91440" bIns="45720" anchor="t" anchorCtr="0" upright="1">
                          <a:noAutofit/>
                        </wps:bodyPr>
                      </wps:wsp>
                      <wps:wsp>
                        <wps:cNvPr id="24" name="Text Box 53"/>
                        <wps:cNvSpPr txBox="1">
                          <a:spLocks noChangeArrowheads="1"/>
                        </wps:cNvSpPr>
                        <wps:spPr bwMode="auto">
                          <a:xfrm>
                            <a:off x="1733550" y="1257300"/>
                            <a:ext cx="1007745" cy="447675"/>
                          </a:xfrm>
                          <a:prstGeom prst="rect">
                            <a:avLst/>
                          </a:prstGeom>
                          <a:solidFill>
                            <a:srgbClr val="FFFFFF"/>
                          </a:solidFill>
                          <a:ln w="9525">
                            <a:solidFill>
                              <a:srgbClr val="000000"/>
                            </a:solidFill>
                            <a:miter lim="800000"/>
                            <a:headEnd/>
                            <a:tailEnd/>
                          </a:ln>
                        </wps:spPr>
                        <wps:txbx>
                          <w:txbxContent>
                            <w:p w:rsidR="00863DFA" w:rsidRPr="00957442" w:rsidRDefault="001C54D5" w:rsidP="00863DFA">
                              <w:pPr>
                                <w:jc w:val="center"/>
                                <w:rPr>
                                  <w:rFonts w:ascii="Times New Roman" w:hAnsi="Times New Roman" w:cs="Times New Roman"/>
                                  <w:sz w:val="18"/>
                                  <w:szCs w:val="18"/>
                                </w:rPr>
                              </w:pPr>
                              <w:r w:rsidRPr="00957442">
                                <w:rPr>
                                  <w:rFonts w:ascii="Times New Roman" w:hAnsi="Times New Roman"/>
                                  <w:sz w:val="18"/>
                                  <w:szCs w:val="18"/>
                                </w:rPr>
                                <w:t>Operational planning</w:t>
                              </w:r>
                            </w:p>
                          </w:txbxContent>
                        </wps:txbx>
                        <wps:bodyPr rot="0" vert="horz" wrap="square" lIns="91440" tIns="45720" rIns="91440" bIns="45720" anchor="t" anchorCtr="0" upright="1">
                          <a:noAutofit/>
                        </wps:bodyPr>
                      </wps:wsp>
                      <wps:wsp>
                        <wps:cNvPr id="27" name="Text Box 54"/>
                        <wps:cNvSpPr txBox="1">
                          <a:spLocks noChangeArrowheads="1"/>
                        </wps:cNvSpPr>
                        <wps:spPr bwMode="auto">
                          <a:xfrm>
                            <a:off x="257175" y="1400175"/>
                            <a:ext cx="1266825" cy="270510"/>
                          </a:xfrm>
                          <a:prstGeom prst="rect">
                            <a:avLst/>
                          </a:prstGeom>
                          <a:solidFill>
                            <a:srgbClr val="FFFFFF"/>
                          </a:solidFill>
                          <a:ln w="9525">
                            <a:solidFill>
                              <a:srgbClr val="000000"/>
                            </a:solidFill>
                            <a:miter lim="800000"/>
                            <a:headEnd/>
                            <a:tailEnd/>
                          </a:ln>
                        </wps:spPr>
                        <wps:txbx>
                          <w:txbxContent>
                            <w:p w:rsidR="00863DFA" w:rsidRPr="00957442" w:rsidRDefault="001C54D5" w:rsidP="00957442">
                              <w:pPr>
                                <w:spacing w:line="240" w:lineRule="auto"/>
                                <w:jc w:val="center"/>
                                <w:rPr>
                                  <w:rFonts w:ascii="Times New Roman" w:hAnsi="Times New Roman" w:cs="Times New Roman"/>
                                  <w:sz w:val="18"/>
                                  <w:szCs w:val="18"/>
                                </w:rPr>
                              </w:pPr>
                              <w:r w:rsidRPr="00957442">
                                <w:rPr>
                                  <w:rFonts w:ascii="Times New Roman" w:hAnsi="Times New Roman"/>
                                  <w:sz w:val="18"/>
                                  <w:szCs w:val="18"/>
                                </w:rPr>
                                <w:t>Action</w:t>
                              </w:r>
                            </w:p>
                          </w:txbxContent>
                        </wps:txbx>
                        <wps:bodyPr rot="0" vert="horz" wrap="square" lIns="91440" tIns="45720" rIns="91440" bIns="45720" anchor="t" anchorCtr="0" upright="1">
                          <a:noAutofit/>
                        </wps:bodyPr>
                      </wps:wsp>
                      <wps:wsp>
                        <wps:cNvPr id="14" name="Text Box 57"/>
                        <wps:cNvSpPr txBox="1">
                          <a:spLocks noChangeArrowheads="1"/>
                        </wps:cNvSpPr>
                        <wps:spPr bwMode="auto">
                          <a:xfrm>
                            <a:off x="0" y="809625"/>
                            <a:ext cx="981075" cy="269240"/>
                          </a:xfrm>
                          <a:prstGeom prst="rect">
                            <a:avLst/>
                          </a:prstGeom>
                          <a:solidFill>
                            <a:srgbClr val="FFFFFF"/>
                          </a:solidFill>
                          <a:ln w="9525">
                            <a:solidFill>
                              <a:srgbClr val="000000"/>
                            </a:solidFill>
                            <a:miter lim="800000"/>
                            <a:headEnd/>
                            <a:tailEnd/>
                          </a:ln>
                        </wps:spPr>
                        <wps:txbx>
                          <w:txbxContent>
                            <w:p w:rsidR="00863DFA" w:rsidRPr="001C54D5" w:rsidRDefault="001C54D5" w:rsidP="00863DFA">
                              <w:pPr>
                                <w:jc w:val="center"/>
                                <w:rPr>
                                  <w:rFonts w:ascii="Times New Roman" w:hAnsi="Times New Roman" w:cs="Times New Roman"/>
                                  <w:sz w:val="18"/>
                                  <w:szCs w:val="18"/>
                                </w:rPr>
                              </w:pPr>
                              <w:r w:rsidRPr="001C54D5">
                                <w:rPr>
                                  <w:rFonts w:ascii="Times New Roman" w:hAnsi="Times New Roman"/>
                                  <w:sz w:val="18"/>
                                  <w:szCs w:val="18"/>
                                </w:rPr>
                                <w:t>Evaluation</w:t>
                              </w:r>
                            </w:p>
                          </w:txbxContent>
                        </wps:txbx>
                        <wps:bodyPr rot="0" vert="horz" wrap="square" lIns="91440" tIns="45720" rIns="91440" bIns="45720" anchor="t" anchorCtr="0" upright="1">
                          <a:noAutofit/>
                        </wps:bodyPr>
                      </wps:wsp>
                      <wps:wsp>
                        <wps:cNvPr id="28" name="AutoShape 58"/>
                        <wps:cNvCnPr>
                          <a:cxnSpLocks noChangeShapeType="1"/>
                        </wps:cNvCnPr>
                        <wps:spPr bwMode="auto">
                          <a:xfrm flipH="1">
                            <a:off x="2752725" y="1485900"/>
                            <a:ext cx="2286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59"/>
                        <wps:cNvCnPr>
                          <a:cxnSpLocks noChangeShapeType="1"/>
                        </wps:cNvCnPr>
                        <wps:spPr bwMode="auto">
                          <a:xfrm flipV="1">
                            <a:off x="619125" y="285750"/>
                            <a:ext cx="857250"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62"/>
                        <wps:cNvCnPr>
                          <a:cxnSpLocks noChangeShapeType="1"/>
                        </wps:cNvCnPr>
                        <wps:spPr bwMode="auto">
                          <a:xfrm flipV="1">
                            <a:off x="514350" y="1133475"/>
                            <a:ext cx="0" cy="227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63"/>
                        <wps:cNvCnPr>
                          <a:cxnSpLocks noChangeShapeType="1"/>
                        </wps:cNvCnPr>
                        <wps:spPr bwMode="auto">
                          <a:xfrm flipH="1">
                            <a:off x="1524000" y="1533525"/>
                            <a:ext cx="2114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64"/>
                        <wps:cNvCnPr>
                          <a:cxnSpLocks noChangeShapeType="1"/>
                        </wps:cNvCnPr>
                        <wps:spPr bwMode="auto">
                          <a:xfrm>
                            <a:off x="3981450" y="276225"/>
                            <a:ext cx="0"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65"/>
                        <wps:cNvCnPr>
                          <a:cxnSpLocks noChangeShapeType="1"/>
                        </wps:cNvCnPr>
                        <wps:spPr bwMode="auto">
                          <a:xfrm>
                            <a:off x="3981450" y="1200150"/>
                            <a:ext cx="0" cy="161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66"/>
                        <wps:cNvCnPr>
                          <a:cxnSpLocks noChangeShapeType="1"/>
                        </wps:cNvCnPr>
                        <wps:spPr bwMode="auto">
                          <a:xfrm flipH="1">
                            <a:off x="3981450" y="781050"/>
                            <a:ext cx="635" cy="169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23"/>
                        <wps:cNvSpPr txBox="1"/>
                        <wps:spPr>
                          <a:xfrm>
                            <a:off x="1352550" y="714375"/>
                            <a:ext cx="151257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3DFA" w:rsidRPr="001C54D5" w:rsidRDefault="001C54D5" w:rsidP="00957442">
                              <w:pPr>
                                <w:jc w:val="center"/>
                                <w:rPr>
                                  <w:sz w:val="18"/>
                                  <w:szCs w:val="18"/>
                                </w:rPr>
                              </w:pPr>
                              <w:proofErr w:type="spellStart"/>
                              <w:r w:rsidRPr="001C54D5">
                                <w:rPr>
                                  <w:rFonts w:ascii="Times New Roman" w:hAnsi="Times New Roman" w:cs="Times New Roman"/>
                                  <w:sz w:val="18"/>
                                  <w:szCs w:val="18"/>
                                </w:rPr>
                                <w:t>PhET</w:t>
                              </w:r>
                              <w:proofErr w:type="spellEnd"/>
                              <w:r w:rsidRPr="001C54D5">
                                <w:rPr>
                                  <w:rFonts w:ascii="Times New Roman" w:hAnsi="Times New Roman" w:cs="Times New Roman"/>
                                  <w:sz w:val="18"/>
                                  <w:szCs w:val="18"/>
                                </w:rPr>
                                <w:t xml:space="preserve"> simulation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AutoShape 62"/>
                        <wps:cNvCnPr>
                          <a:cxnSpLocks noChangeShapeType="1"/>
                        </wps:cNvCnPr>
                        <wps:spPr bwMode="auto">
                          <a:xfrm flipV="1">
                            <a:off x="2247900" y="1038225"/>
                            <a:ext cx="0"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id="Group 30" o:spid="_x0000_s1026" style="position:absolute;left:0;text-align:left;margin-left:46.5pt;margin-top:2.05pt;width:380.65pt;height:134.45pt;z-index:251726336" coordsize="48342,1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">
                <v:shapetype id="_x0000_t202" coordsize="21600,21600" o:spt="202" path="m,l,21600r21600,l21600,xe">
                  <v:stroke joinstyle="miter"/>
                  <v:path gradientshapeok="t" o:connecttype="rect"/>
                </v:shapetype>
                <v:shape id="Text Box 47" o:spid="_x0000_s1027" type="#_x0000_t202" style="position:absolute;left:14763;top:762;width:12669;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863DFA" w:rsidRPr="001C54D5" w:rsidRDefault="003737C9" w:rsidP="00863DFA">
                        <w:pPr>
                          <w:jc w:val="center"/>
                          <w:rPr>
                            <w:rFonts w:ascii="Times New Roman" w:hAnsi="Times New Roman" w:cs="Times New Roman"/>
                            <w:sz w:val="18"/>
                            <w:szCs w:val="18"/>
                          </w:rPr>
                        </w:pPr>
                        <w:r w:rsidRPr="001C54D5">
                          <w:rPr>
                            <w:rFonts w:ascii="Times New Roman" w:hAnsi="Times New Roman"/>
                            <w:noProof/>
                            <w:sz w:val="18"/>
                            <w:szCs w:val="18"/>
                          </w:rPr>
                          <w:t>Situation Analysis</w:t>
                        </w:r>
                      </w:p>
                    </w:txbxContent>
                  </v:textbox>
                </v:shape>
                <v:shapetype id="_x0000_t32" coordsize="21600,21600" o:spt="32" o:oned="t" path="m,l21600,21600e" filled="f">
                  <v:path arrowok="t" fillok="f" o:connecttype="none"/>
                  <o:lock v:ext="edit" shapetype="t"/>
                </v:shapetype>
                <v:shape id="AutoShape 48" o:spid="_x0000_s1028" type="#_x0000_t32" style="position:absolute;left:27717;top:1905;width:4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Text Box 49" o:spid="_x0000_s1029" type="#_x0000_t202" style="position:absolute;left:31908;width:15844;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863DFA" w:rsidRPr="001C54D5" w:rsidRDefault="003737C9" w:rsidP="00957442">
                        <w:pPr>
                          <w:jc w:val="center"/>
                          <w:rPr>
                            <w:sz w:val="18"/>
                            <w:szCs w:val="18"/>
                          </w:rPr>
                        </w:pPr>
                        <w:r w:rsidRPr="001C54D5">
                          <w:rPr>
                            <w:rFonts w:ascii="Times New Roman" w:hAnsi="Times New Roman"/>
                            <w:sz w:val="18"/>
                            <w:szCs w:val="18"/>
                          </w:rPr>
                          <w:t>Problem identification</w:t>
                        </w:r>
                      </w:p>
                      <w:p w:rsidR="00863DFA" w:rsidRPr="002A70E5" w:rsidRDefault="00863DFA" w:rsidP="00863DFA">
                        <w:proofErr w:type="spellStart"/>
                        <w:r>
                          <w:t>Masa</w:t>
                        </w:r>
                        <w:proofErr w:type="spellEnd"/>
                      </w:p>
                    </w:txbxContent>
                  </v:textbox>
                </v:shape>
                <v:shape id="Text Box 50" o:spid="_x0000_s1030" type="#_x0000_t202" style="position:absolute;left:31908;top:5143;width:15907;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863DFA" w:rsidRPr="001C54D5" w:rsidRDefault="003737C9" w:rsidP="00863DFA">
                        <w:pPr>
                          <w:jc w:val="center"/>
                          <w:rPr>
                            <w:rFonts w:ascii="Times New Roman" w:hAnsi="Times New Roman"/>
                            <w:sz w:val="18"/>
                            <w:szCs w:val="18"/>
                          </w:rPr>
                        </w:pPr>
                        <w:r w:rsidRPr="001C54D5">
                          <w:rPr>
                            <w:rFonts w:ascii="Times New Roman" w:hAnsi="Times New Roman"/>
                            <w:sz w:val="18"/>
                            <w:szCs w:val="18"/>
                          </w:rPr>
                          <w:t>Problem Priority</w:t>
                        </w:r>
                      </w:p>
                      <w:p w:rsidR="001C54D5" w:rsidRPr="00F70C2E" w:rsidRDefault="001C54D5" w:rsidP="00863DFA">
                        <w:pPr>
                          <w:jc w:val="center"/>
                          <w:rPr>
                            <w:rFonts w:ascii="Times New Roman" w:hAnsi="Times New Roman" w:cs="Times New Roman"/>
                          </w:rPr>
                        </w:pPr>
                      </w:p>
                    </w:txbxContent>
                  </v:textbox>
                </v:shape>
                <v:shape id="Text Box 51" o:spid="_x0000_s1031" type="#_x0000_t202" style="position:absolute;left:34099;top:9620;width:1350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863DFA" w:rsidRPr="001C54D5" w:rsidRDefault="001C54D5" w:rsidP="001C54D5">
                        <w:pPr>
                          <w:jc w:val="center"/>
                          <w:rPr>
                            <w:rFonts w:ascii="Times New Roman" w:hAnsi="Times New Roman" w:cs="Times New Roman"/>
                            <w:sz w:val="18"/>
                            <w:szCs w:val="18"/>
                          </w:rPr>
                        </w:pPr>
                        <w:r w:rsidRPr="001C54D5">
                          <w:rPr>
                            <w:rFonts w:ascii="Times New Roman" w:hAnsi="Times New Roman"/>
                            <w:sz w:val="18"/>
                            <w:szCs w:val="18"/>
                          </w:rPr>
                          <w:t>Goal</w:t>
                        </w:r>
                      </w:p>
                    </w:txbxContent>
                  </v:textbox>
                </v:shape>
                <v:shape id="Text Box 52" o:spid="_x0000_s1032" type="#_x0000_t202" style="position:absolute;left:29813;top:14001;width:18529;height:3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863DFA" w:rsidRPr="00957442" w:rsidRDefault="001C54D5" w:rsidP="00863DFA">
                        <w:pPr>
                          <w:jc w:val="center"/>
                          <w:rPr>
                            <w:rFonts w:ascii="Times New Roman" w:hAnsi="Times New Roman" w:cs="Times New Roman"/>
                            <w:sz w:val="20"/>
                            <w:szCs w:val="20"/>
                          </w:rPr>
                        </w:pPr>
                        <w:r w:rsidRPr="00957442">
                          <w:rPr>
                            <w:rFonts w:ascii="Times New Roman" w:hAnsi="Times New Roman"/>
                            <w:sz w:val="20"/>
                            <w:szCs w:val="20"/>
                          </w:rPr>
                          <w:t>Problem solving alternative</w:t>
                        </w:r>
                      </w:p>
                    </w:txbxContent>
                  </v:textbox>
                </v:shape>
                <v:shape id="Text Box 53" o:spid="_x0000_s1033" type="#_x0000_t202" style="position:absolute;left:17335;top:12573;width:10077;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863DFA" w:rsidRPr="00957442" w:rsidRDefault="001C54D5" w:rsidP="00863DFA">
                        <w:pPr>
                          <w:jc w:val="center"/>
                          <w:rPr>
                            <w:rFonts w:ascii="Times New Roman" w:hAnsi="Times New Roman" w:cs="Times New Roman"/>
                            <w:sz w:val="18"/>
                            <w:szCs w:val="18"/>
                          </w:rPr>
                        </w:pPr>
                        <w:r w:rsidRPr="00957442">
                          <w:rPr>
                            <w:rFonts w:ascii="Times New Roman" w:hAnsi="Times New Roman"/>
                            <w:sz w:val="18"/>
                            <w:szCs w:val="18"/>
                          </w:rPr>
                          <w:t>Operational planning</w:t>
                        </w:r>
                      </w:p>
                    </w:txbxContent>
                  </v:textbox>
                </v:shape>
                <v:shape id="Text Box 54" o:spid="_x0000_s1034" type="#_x0000_t202" style="position:absolute;left:2571;top:14001;width:12669;height:2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863DFA" w:rsidRPr="00957442" w:rsidRDefault="001C54D5" w:rsidP="00957442">
                        <w:pPr>
                          <w:spacing w:line="240" w:lineRule="auto"/>
                          <w:jc w:val="center"/>
                          <w:rPr>
                            <w:rFonts w:ascii="Times New Roman" w:hAnsi="Times New Roman" w:cs="Times New Roman"/>
                            <w:sz w:val="18"/>
                            <w:szCs w:val="18"/>
                          </w:rPr>
                        </w:pPr>
                        <w:r w:rsidRPr="00957442">
                          <w:rPr>
                            <w:rFonts w:ascii="Times New Roman" w:hAnsi="Times New Roman"/>
                            <w:sz w:val="18"/>
                            <w:szCs w:val="18"/>
                          </w:rPr>
                          <w:t>Action</w:t>
                        </w:r>
                      </w:p>
                    </w:txbxContent>
                  </v:textbox>
                </v:shape>
                <v:shape id="Text Box 57" o:spid="_x0000_s1035" type="#_x0000_t202" style="position:absolute;top:8096;width:9810;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863DFA" w:rsidRPr="001C54D5" w:rsidRDefault="001C54D5" w:rsidP="00863DFA">
                        <w:pPr>
                          <w:jc w:val="center"/>
                          <w:rPr>
                            <w:rFonts w:ascii="Times New Roman" w:hAnsi="Times New Roman" w:cs="Times New Roman"/>
                            <w:sz w:val="18"/>
                            <w:szCs w:val="18"/>
                          </w:rPr>
                        </w:pPr>
                        <w:r w:rsidRPr="001C54D5">
                          <w:rPr>
                            <w:rFonts w:ascii="Times New Roman" w:hAnsi="Times New Roman"/>
                            <w:sz w:val="18"/>
                            <w:szCs w:val="18"/>
                          </w:rPr>
                          <w:t>Evaluation</w:t>
                        </w:r>
                      </w:p>
                    </w:txbxContent>
                  </v:textbox>
                </v:shape>
                <v:shape id="AutoShape 58" o:spid="_x0000_s1036" type="#_x0000_t32" style="position:absolute;left:27527;top:14859;width:228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 id="AutoShape 59" o:spid="_x0000_s1037" type="#_x0000_t32" style="position:absolute;left:6191;top:2857;width:8572;height:5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AutoShape 62" o:spid="_x0000_s1038" type="#_x0000_t32" style="position:absolute;left:5143;top:11334;width:0;height:22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AutoShape 63" o:spid="_x0000_s1039" type="#_x0000_t32" style="position:absolute;left:15240;top:15335;width:211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ze8MAAADbAAAADwAAAGRycy9kb3ducmV2LnhtbESPT2sCMRTE7wW/Q3hCb91shUpdjVKF&#10;gvRS/AN6fGyeu8HNy7KJm/XbN4LQ4zAzv2EWq8E2oqfOG8cK3rMcBHHptOFKwfHw/fYJwgdkjY1j&#10;UnAnD6vl6GWBhXaRd9TvQyUShH2BCuoQ2kJKX9Zk0WeuJU7exXUWQ5JdJXWHMcFtIyd5PpUWDaeF&#10;Glva1FRe9zerwMRf07fbTVz/nM5eRzL3D2eUeh0PX3MQgYbwH362t1rBZAa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sc3vDAAAA2wAAAA8AAAAAAAAAAAAA&#10;AAAAoQIAAGRycy9kb3ducmV2LnhtbFBLBQYAAAAABAAEAPkAAACRAwAAAAA=&#10;">
                  <v:stroke endarrow="block"/>
                </v:shape>
                <v:shape id="AutoShape 64" o:spid="_x0000_s1040" type="#_x0000_t32" style="position:absolute;left:39814;top:2762;width:0;height:22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65" o:spid="_x0000_s1041" type="#_x0000_t32" style="position:absolute;left:39814;top:12001;width:0;height:16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66" o:spid="_x0000_s1042" type="#_x0000_t32" style="position:absolute;left:39814;top:7810;width:6;height:16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Text Box 23" o:spid="_x0000_s1043" type="#_x0000_t202" style="position:absolute;left:13525;top:7143;width:15126;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qMIA&#10;AADbAAAADwAAAGRycy9kb3ducmV2LnhtbESPQWsCMRSE74X+h/AK3mq2C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T+owgAAANsAAAAPAAAAAAAAAAAAAAAAAJgCAABkcnMvZG93&#10;bnJldi54bWxQSwUGAAAAAAQABAD1AAAAhwMAAAAA&#10;" fillcolor="white [3201]" strokeweight=".5pt">
                  <v:textbox>
                    <w:txbxContent>
                      <w:p w:rsidR="00863DFA" w:rsidRPr="001C54D5" w:rsidRDefault="001C54D5" w:rsidP="00957442">
                        <w:pPr>
                          <w:jc w:val="center"/>
                          <w:rPr>
                            <w:sz w:val="18"/>
                            <w:szCs w:val="18"/>
                          </w:rPr>
                        </w:pPr>
                        <w:proofErr w:type="spellStart"/>
                        <w:r w:rsidRPr="001C54D5">
                          <w:rPr>
                            <w:rFonts w:ascii="Times New Roman" w:hAnsi="Times New Roman" w:cs="Times New Roman"/>
                            <w:sz w:val="18"/>
                            <w:szCs w:val="18"/>
                          </w:rPr>
                          <w:t>PhET</w:t>
                        </w:r>
                        <w:proofErr w:type="spellEnd"/>
                        <w:r w:rsidRPr="001C54D5">
                          <w:rPr>
                            <w:rFonts w:ascii="Times New Roman" w:hAnsi="Times New Roman" w:cs="Times New Roman"/>
                            <w:sz w:val="18"/>
                            <w:szCs w:val="18"/>
                          </w:rPr>
                          <w:t xml:space="preserve"> simulation</w:t>
                        </w:r>
                      </w:p>
                    </w:txbxContent>
                  </v:textbox>
                </v:shape>
                <v:shape id="AutoShape 62" o:spid="_x0000_s1044" type="#_x0000_t32" style="position:absolute;left:22479;top:10382;width:0;height:18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5fsIAAADbAAAADwAAAGRycy9kb3ducmV2LnhtbESPwWrDMBBE74H+g9hCb7HcQEpxrYQ2&#10;UAi5lKaB9LhYG1vEWhlJsZy/rwqBHIeZecPU68n2YiQfjGMFz0UJgrhx2nCr4PDzOX8FESKyxt4x&#10;KbhSgPXqYVZjpV3ibxr3sRUZwqFCBV2MQyVlaDqyGAo3EGfv5LzFmKVvpfaYMtz2clGWL9Ki4bzQ&#10;4UCbjprz/mIVmPRlxmG7SR+742/Qicx16YxST4/T+xuISFO8h2/trVawWML/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F5fsIAAADbAAAADwAAAAAAAAAAAAAA&#10;AAChAgAAZHJzL2Rvd25yZXYueG1sUEsFBgAAAAAEAAQA+QAAAJADAAAAAA==&#10;">
                  <v:stroke endarrow="block"/>
                </v:shape>
              </v:group>
            </w:pict>
          </mc:Fallback>
        </mc:AlternateContent>
      </w:r>
      <w:r w:rsidR="00863DFA" w:rsidRPr="00863DFA">
        <w:rPr>
          <w:highlight w:val="yellow"/>
        </w:rPr>
        <w:t xml:space="preserve">                                        </w:t>
      </w:r>
    </w:p>
    <w:p w:rsidR="00863DFA" w:rsidRPr="00863DFA" w:rsidRDefault="00863DFA" w:rsidP="00863DFA">
      <w:pPr>
        <w:pStyle w:val="NormalWeb"/>
        <w:spacing w:line="360" w:lineRule="auto"/>
        <w:ind w:left="284" w:firstLine="436"/>
        <w:contextualSpacing/>
        <w:jc w:val="both"/>
        <w:rPr>
          <w:highlight w:val="yellow"/>
        </w:rPr>
      </w:pPr>
    </w:p>
    <w:p w:rsidR="00863DFA" w:rsidRPr="00863DFA" w:rsidRDefault="00863DFA" w:rsidP="00863DFA">
      <w:pPr>
        <w:pStyle w:val="NormalWeb"/>
        <w:spacing w:line="360" w:lineRule="auto"/>
        <w:ind w:left="284" w:firstLine="436"/>
        <w:contextualSpacing/>
        <w:jc w:val="both"/>
        <w:rPr>
          <w:highlight w:val="yellow"/>
        </w:rPr>
      </w:pPr>
    </w:p>
    <w:p w:rsidR="00863DFA" w:rsidRPr="00863DFA" w:rsidRDefault="00863DFA" w:rsidP="00863DFA">
      <w:pPr>
        <w:pStyle w:val="NormalWeb"/>
        <w:spacing w:line="360" w:lineRule="auto"/>
        <w:ind w:left="284" w:firstLine="436"/>
        <w:contextualSpacing/>
        <w:jc w:val="both"/>
        <w:rPr>
          <w:highlight w:val="yellow"/>
        </w:rPr>
      </w:pPr>
    </w:p>
    <w:p w:rsidR="00863DFA" w:rsidRPr="00863DFA" w:rsidRDefault="00863DFA" w:rsidP="00863DFA">
      <w:pPr>
        <w:pStyle w:val="NormalWeb"/>
        <w:spacing w:line="360" w:lineRule="auto"/>
        <w:ind w:left="284" w:firstLine="436"/>
        <w:contextualSpacing/>
        <w:jc w:val="both"/>
        <w:rPr>
          <w:highlight w:val="yellow"/>
        </w:rPr>
      </w:pPr>
    </w:p>
    <w:p w:rsidR="00863DFA" w:rsidRPr="00863DFA" w:rsidRDefault="00863DFA" w:rsidP="00863DFA">
      <w:pPr>
        <w:pStyle w:val="NormalWeb"/>
        <w:spacing w:line="360" w:lineRule="auto"/>
        <w:ind w:firstLine="720"/>
        <w:contextualSpacing/>
        <w:jc w:val="both"/>
        <w:rPr>
          <w:highlight w:val="yellow"/>
        </w:rPr>
      </w:pPr>
      <w:r w:rsidRPr="00863DFA">
        <w:rPr>
          <w:highlight w:val="yellow"/>
        </w:rPr>
        <w:t xml:space="preserve"> </w:t>
      </w:r>
    </w:p>
    <w:p w:rsidR="008016F8" w:rsidRPr="00D746BC" w:rsidRDefault="001C54D5" w:rsidP="00D746BC">
      <w:pPr>
        <w:jc w:val="center"/>
        <w:rPr>
          <w:rFonts w:ascii="Times New Roman" w:hAnsi="Times New Roman" w:cs="Times New Roman"/>
          <w:sz w:val="20"/>
          <w:szCs w:val="20"/>
        </w:rPr>
      </w:pPr>
      <w:proofErr w:type="gramStart"/>
      <w:r w:rsidRPr="00D746BC">
        <w:rPr>
          <w:rFonts w:ascii="Times New Roman" w:hAnsi="Times New Roman" w:cs="Times New Roman"/>
          <w:sz w:val="20"/>
          <w:szCs w:val="20"/>
        </w:rPr>
        <w:t>Figure 1</w:t>
      </w:r>
      <w:r w:rsidR="00863DFA" w:rsidRPr="00D746BC">
        <w:rPr>
          <w:rFonts w:ascii="Times New Roman" w:hAnsi="Times New Roman" w:cs="Times New Roman"/>
          <w:sz w:val="20"/>
          <w:szCs w:val="20"/>
        </w:rPr>
        <w:t>.</w:t>
      </w:r>
      <w:proofErr w:type="gramEnd"/>
      <w:r w:rsidR="00863DFA" w:rsidRPr="00D746BC">
        <w:rPr>
          <w:rFonts w:ascii="Times New Roman" w:hAnsi="Times New Roman" w:cs="Times New Roman"/>
          <w:sz w:val="20"/>
          <w:szCs w:val="20"/>
        </w:rPr>
        <w:t xml:space="preserve"> </w:t>
      </w:r>
      <w:r w:rsidRPr="00D746BC">
        <w:rPr>
          <w:rFonts w:ascii="Times New Roman" w:hAnsi="Times New Roman" w:cs="Times New Roman"/>
          <w:sz w:val="20"/>
          <w:szCs w:val="20"/>
        </w:rPr>
        <w:t xml:space="preserve">Merger </w:t>
      </w:r>
      <w:proofErr w:type="spellStart"/>
      <w:r w:rsidR="00863DFA" w:rsidRPr="00D746BC">
        <w:rPr>
          <w:rFonts w:ascii="Times New Roman" w:hAnsi="Times New Roman" w:cs="Times New Roman"/>
          <w:sz w:val="20"/>
          <w:szCs w:val="20"/>
        </w:rPr>
        <w:t>PhET</w:t>
      </w:r>
      <w:proofErr w:type="spellEnd"/>
      <w:r w:rsidR="00863DFA" w:rsidRPr="00D746BC">
        <w:rPr>
          <w:rFonts w:ascii="Times New Roman" w:hAnsi="Times New Roman" w:cs="Times New Roman"/>
          <w:sz w:val="20"/>
          <w:szCs w:val="20"/>
        </w:rPr>
        <w:t xml:space="preserve"> </w:t>
      </w:r>
      <w:r w:rsidRPr="00D746BC">
        <w:rPr>
          <w:rFonts w:ascii="Times New Roman" w:hAnsi="Times New Roman" w:cs="Times New Roman"/>
          <w:sz w:val="20"/>
          <w:szCs w:val="20"/>
        </w:rPr>
        <w:t xml:space="preserve">with </w:t>
      </w:r>
      <w:r w:rsidR="00863DFA" w:rsidRPr="00D746BC">
        <w:rPr>
          <w:rFonts w:ascii="Times New Roman" w:hAnsi="Times New Roman" w:cs="Times New Roman"/>
          <w:sz w:val="20"/>
          <w:szCs w:val="20"/>
        </w:rPr>
        <w:t>Problem S</w:t>
      </w:r>
      <w:r w:rsidR="00761822">
        <w:rPr>
          <w:rFonts w:ascii="Times New Roman" w:hAnsi="Times New Roman" w:cs="Times New Roman"/>
          <w:sz w:val="20"/>
          <w:szCs w:val="20"/>
        </w:rPr>
        <w:t xml:space="preserve">olving </w:t>
      </w:r>
    </w:p>
    <w:p w:rsidR="004230BB" w:rsidRDefault="004230BB" w:rsidP="008016F8">
      <w:pPr>
        <w:pStyle w:val="NoSpacing"/>
        <w:shd w:val="clear" w:color="auto" w:fill="FFFFFF" w:themeFill="background1"/>
        <w:jc w:val="both"/>
        <w:rPr>
          <w:rFonts w:ascii="Times New Roman" w:hAnsi="Times New Roman" w:cs="Times New Roman"/>
          <w:b/>
          <w:color w:val="000000" w:themeColor="text1"/>
          <w:sz w:val="24"/>
          <w:szCs w:val="24"/>
        </w:rPr>
      </w:pPr>
    </w:p>
    <w:p w:rsidR="00721499" w:rsidRPr="00E03EDD" w:rsidRDefault="00E03EDD" w:rsidP="008016F8">
      <w:pPr>
        <w:pStyle w:val="NoSpacing"/>
        <w:shd w:val="clear" w:color="auto" w:fill="FFFFFF" w:themeFill="background1"/>
        <w:jc w:val="both"/>
        <w:rPr>
          <w:rFonts w:ascii="Times New Roman" w:hAnsi="Times New Roman" w:cs="Times New Roman"/>
          <w:b/>
          <w:color w:val="000000" w:themeColor="text1"/>
          <w:sz w:val="24"/>
          <w:szCs w:val="24"/>
        </w:rPr>
      </w:pPr>
      <w:r w:rsidRPr="00E03EDD">
        <w:rPr>
          <w:rFonts w:ascii="Times New Roman" w:hAnsi="Times New Roman" w:cs="Times New Roman"/>
          <w:b/>
          <w:color w:val="000000" w:themeColor="text1"/>
          <w:sz w:val="24"/>
          <w:szCs w:val="24"/>
        </w:rPr>
        <w:t>Methods</w:t>
      </w:r>
    </w:p>
    <w:p w:rsidR="0070428B" w:rsidRPr="008016F8" w:rsidRDefault="0070428B" w:rsidP="008A60F9">
      <w:pPr>
        <w:pStyle w:val="NoSpacing"/>
        <w:shd w:val="clear" w:color="auto" w:fill="FFFFFF" w:themeFill="background1"/>
        <w:jc w:val="both"/>
        <w:rPr>
          <w:rFonts w:ascii="Times New Roman" w:hAnsi="Times New Roman" w:cs="Times New Roman"/>
          <w:b/>
          <w:color w:val="000000" w:themeColor="text1"/>
          <w:sz w:val="20"/>
          <w:szCs w:val="20"/>
        </w:rPr>
      </w:pPr>
    </w:p>
    <w:p w:rsidR="0070428B" w:rsidRPr="008016F8" w:rsidRDefault="0070428B" w:rsidP="004D6F0D">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0"/>
          <w:szCs w:val="20"/>
          <w:lang w:val="en"/>
        </w:rPr>
      </w:pPr>
      <w:r w:rsidRPr="008016F8">
        <w:rPr>
          <w:rFonts w:ascii="Times New Roman" w:eastAsia="Times New Roman" w:hAnsi="Times New Roman" w:cs="Times New Roman"/>
          <w:color w:val="222222"/>
          <w:sz w:val="20"/>
          <w:szCs w:val="20"/>
          <w:lang w:val="en"/>
        </w:rPr>
        <w:t>This</w:t>
      </w:r>
      <w:r w:rsidR="00AD355D" w:rsidRPr="008016F8">
        <w:rPr>
          <w:rFonts w:ascii="Times New Roman" w:eastAsia="Times New Roman" w:hAnsi="Times New Roman" w:cs="Times New Roman"/>
          <w:color w:val="222222"/>
          <w:sz w:val="20"/>
          <w:szCs w:val="20"/>
          <w:lang w:val="en"/>
        </w:rPr>
        <w:t xml:space="preserve"> research is an experimental, with</w:t>
      </w:r>
      <w:r w:rsidRPr="008016F8">
        <w:rPr>
          <w:rFonts w:ascii="Times New Roman" w:eastAsia="Times New Roman" w:hAnsi="Times New Roman" w:cs="Times New Roman"/>
          <w:color w:val="222222"/>
          <w:sz w:val="20"/>
          <w:szCs w:val="20"/>
          <w:lang w:val="en"/>
        </w:rPr>
        <w:t xml:space="preserve"> analyzing the pretest-postt</w:t>
      </w:r>
      <w:r w:rsidR="00D06AE7" w:rsidRPr="008016F8">
        <w:rPr>
          <w:rFonts w:ascii="Times New Roman" w:eastAsia="Times New Roman" w:hAnsi="Times New Roman" w:cs="Times New Roman"/>
          <w:color w:val="222222"/>
          <w:sz w:val="20"/>
          <w:szCs w:val="20"/>
          <w:lang w:val="en"/>
        </w:rPr>
        <w:t>est results of the control group and the experimental group</w:t>
      </w:r>
      <w:r w:rsidRPr="008016F8">
        <w:rPr>
          <w:rFonts w:ascii="Times New Roman" w:eastAsia="Times New Roman" w:hAnsi="Times New Roman" w:cs="Times New Roman"/>
          <w:color w:val="222222"/>
          <w:sz w:val="20"/>
          <w:szCs w:val="20"/>
          <w:lang w:val="en"/>
        </w:rPr>
        <w:t>.</w:t>
      </w:r>
      <w:r w:rsidR="00AD355D" w:rsidRPr="008016F8">
        <w:rPr>
          <w:rFonts w:ascii="Times New Roman" w:eastAsia="Times New Roman" w:hAnsi="Times New Roman" w:cs="Times New Roman"/>
          <w:color w:val="222222"/>
          <w:sz w:val="20"/>
          <w:szCs w:val="20"/>
          <w:lang w:val="en"/>
        </w:rPr>
        <w:t xml:space="preserve"> The model </w:t>
      </w:r>
      <w:r w:rsidR="008A3143" w:rsidRPr="008016F8">
        <w:rPr>
          <w:rFonts w:ascii="Times New Roman" w:eastAsia="Times New Roman" w:hAnsi="Times New Roman" w:cs="Times New Roman"/>
          <w:color w:val="222222"/>
          <w:sz w:val="20"/>
          <w:szCs w:val="20"/>
          <w:lang w:val="en"/>
        </w:rPr>
        <w:t xml:space="preserve">education reconstruction </w:t>
      </w:r>
      <w:r w:rsidR="00AD355D" w:rsidRPr="008016F8">
        <w:rPr>
          <w:rFonts w:ascii="Times New Roman" w:eastAsia="Times New Roman" w:hAnsi="Times New Roman" w:cs="Times New Roman"/>
          <w:color w:val="222222"/>
          <w:sz w:val="20"/>
          <w:szCs w:val="20"/>
          <w:lang w:val="en"/>
        </w:rPr>
        <w:t>learning was reconstructed</w:t>
      </w:r>
      <w:r w:rsidR="00D06AE7" w:rsidRPr="008016F8">
        <w:rPr>
          <w:rFonts w:ascii="Times New Roman" w:eastAsia="Times New Roman" w:hAnsi="Times New Roman" w:cs="Times New Roman"/>
          <w:color w:val="222222"/>
          <w:sz w:val="20"/>
          <w:szCs w:val="20"/>
          <w:lang w:val="en"/>
        </w:rPr>
        <w:t xml:space="preserve"> by the MER </w:t>
      </w:r>
      <w:proofErr w:type="gramStart"/>
      <w:r w:rsidR="00D06AE7" w:rsidRPr="008016F8">
        <w:rPr>
          <w:rFonts w:ascii="Times New Roman" w:eastAsia="Times New Roman" w:hAnsi="Times New Roman" w:cs="Times New Roman"/>
          <w:color w:val="222222"/>
          <w:sz w:val="20"/>
          <w:szCs w:val="20"/>
          <w:lang w:val="en"/>
        </w:rPr>
        <w:t xml:space="preserve">model </w:t>
      </w:r>
      <w:r w:rsidR="00AD355D" w:rsidRPr="008016F8">
        <w:rPr>
          <w:rFonts w:ascii="Times New Roman" w:eastAsia="Times New Roman" w:hAnsi="Times New Roman" w:cs="Times New Roman"/>
          <w:color w:val="222222"/>
          <w:sz w:val="20"/>
          <w:szCs w:val="20"/>
          <w:lang w:val="en"/>
        </w:rPr>
        <w:t xml:space="preserve"> </w:t>
      </w:r>
      <w:proofErr w:type="spellStart"/>
      <w:r w:rsidR="00AD355D" w:rsidRPr="008016F8">
        <w:rPr>
          <w:rFonts w:ascii="Times New Roman" w:eastAsia="Times New Roman" w:hAnsi="Times New Roman" w:cs="Times New Roman"/>
          <w:color w:val="222222"/>
          <w:sz w:val="20"/>
          <w:szCs w:val="20"/>
          <w:lang w:val="en"/>
        </w:rPr>
        <w:t>trought</w:t>
      </w:r>
      <w:proofErr w:type="spellEnd"/>
      <w:proofErr w:type="gramEnd"/>
      <w:r w:rsidR="00AD355D" w:rsidRPr="008016F8">
        <w:rPr>
          <w:rFonts w:ascii="Times New Roman" w:eastAsia="Times New Roman" w:hAnsi="Times New Roman" w:cs="Times New Roman"/>
          <w:color w:val="222222"/>
          <w:sz w:val="20"/>
          <w:szCs w:val="20"/>
          <w:lang w:val="en"/>
        </w:rPr>
        <w:t xml:space="preserve"> probl</w:t>
      </w:r>
      <w:r w:rsidR="008A3143" w:rsidRPr="008016F8">
        <w:rPr>
          <w:rFonts w:ascii="Times New Roman" w:eastAsia="Times New Roman" w:hAnsi="Times New Roman" w:cs="Times New Roman"/>
          <w:color w:val="222222"/>
          <w:sz w:val="20"/>
          <w:szCs w:val="20"/>
          <w:lang w:val="en"/>
        </w:rPr>
        <w:t xml:space="preserve">em solving-based </w:t>
      </w:r>
      <w:proofErr w:type="spellStart"/>
      <w:r w:rsidR="008A3143" w:rsidRPr="008016F8">
        <w:rPr>
          <w:rFonts w:ascii="Times New Roman" w:eastAsia="Times New Roman" w:hAnsi="Times New Roman" w:cs="Times New Roman"/>
          <w:color w:val="222222"/>
          <w:sz w:val="20"/>
          <w:szCs w:val="20"/>
          <w:lang w:val="en"/>
        </w:rPr>
        <w:t>PhET</w:t>
      </w:r>
      <w:proofErr w:type="spellEnd"/>
      <w:r w:rsidR="008A3143" w:rsidRPr="008016F8">
        <w:rPr>
          <w:rFonts w:ascii="Times New Roman" w:eastAsia="Times New Roman" w:hAnsi="Times New Roman" w:cs="Times New Roman"/>
          <w:color w:val="222222"/>
          <w:sz w:val="20"/>
          <w:szCs w:val="20"/>
          <w:lang w:val="en"/>
        </w:rPr>
        <w:t xml:space="preserve"> operation on material energy and it</w:t>
      </w:r>
      <w:r w:rsidR="00D06AE7" w:rsidRPr="008016F8">
        <w:rPr>
          <w:rFonts w:ascii="Times New Roman" w:eastAsia="Times New Roman" w:hAnsi="Times New Roman" w:cs="Times New Roman"/>
          <w:color w:val="222222"/>
          <w:sz w:val="20"/>
          <w:szCs w:val="20"/>
          <w:lang w:val="en"/>
        </w:rPr>
        <w:t>s</w:t>
      </w:r>
      <w:r w:rsidR="008A3143" w:rsidRPr="008016F8">
        <w:rPr>
          <w:rFonts w:ascii="Times New Roman" w:eastAsia="Times New Roman" w:hAnsi="Times New Roman" w:cs="Times New Roman"/>
          <w:color w:val="222222"/>
          <w:sz w:val="20"/>
          <w:szCs w:val="20"/>
          <w:lang w:val="en"/>
        </w:rPr>
        <w:t xml:space="preserve"> change</w:t>
      </w:r>
      <w:r w:rsidR="00F750F0" w:rsidRPr="008016F8">
        <w:rPr>
          <w:rFonts w:ascii="Times New Roman" w:eastAsia="Times New Roman" w:hAnsi="Times New Roman" w:cs="Times New Roman"/>
          <w:color w:val="222222"/>
          <w:sz w:val="20"/>
          <w:szCs w:val="20"/>
          <w:lang w:val="en"/>
        </w:rPr>
        <w:t>.</w:t>
      </w:r>
      <w:r w:rsidR="004D6F0D" w:rsidRPr="008016F8">
        <w:rPr>
          <w:rFonts w:ascii="Times New Roman" w:eastAsia="Times New Roman" w:hAnsi="Times New Roman" w:cs="Times New Roman"/>
          <w:color w:val="222222"/>
          <w:sz w:val="20"/>
          <w:szCs w:val="20"/>
          <w:lang w:val="en"/>
        </w:rPr>
        <w:t xml:space="preserve"> Validation of instruments, models and teaching materials was carried out by 3 validators through the </w:t>
      </w:r>
      <w:proofErr w:type="spellStart"/>
      <w:r w:rsidR="004D6F0D" w:rsidRPr="008016F8">
        <w:rPr>
          <w:rFonts w:ascii="Times New Roman" w:eastAsia="Times New Roman" w:hAnsi="Times New Roman" w:cs="Times New Roman"/>
          <w:color w:val="222222"/>
          <w:sz w:val="20"/>
          <w:szCs w:val="20"/>
          <w:lang w:val="en"/>
        </w:rPr>
        <w:t>exvert</w:t>
      </w:r>
      <w:proofErr w:type="spellEnd"/>
      <w:r w:rsidR="004D6F0D" w:rsidRPr="008016F8">
        <w:rPr>
          <w:rFonts w:ascii="Times New Roman" w:eastAsia="Times New Roman" w:hAnsi="Times New Roman" w:cs="Times New Roman"/>
          <w:color w:val="222222"/>
          <w:sz w:val="20"/>
          <w:szCs w:val="20"/>
          <w:lang w:val="en"/>
        </w:rPr>
        <w:t xml:space="preserve"> judgment validation model. </w:t>
      </w:r>
      <w:proofErr w:type="gramStart"/>
      <w:r w:rsidRPr="008016F8">
        <w:rPr>
          <w:rFonts w:ascii="Times New Roman" w:eastAsia="Times New Roman" w:hAnsi="Times New Roman" w:cs="Times New Roman"/>
          <w:color w:val="222222"/>
          <w:sz w:val="20"/>
          <w:szCs w:val="20"/>
          <w:lang w:val="en"/>
        </w:rPr>
        <w:t xml:space="preserve">Treatment in the experimental class to see an increase in concept understanding and virtual laboratory abilities on science teaching materials </w:t>
      </w:r>
      <w:r w:rsidR="00D06AE7" w:rsidRPr="008016F8">
        <w:rPr>
          <w:rFonts w:ascii="Times New Roman" w:eastAsia="Times New Roman" w:hAnsi="Times New Roman" w:cs="Times New Roman"/>
          <w:color w:val="222222"/>
          <w:sz w:val="20"/>
          <w:szCs w:val="20"/>
          <w:lang w:val="en"/>
        </w:rPr>
        <w:t xml:space="preserve">in the energy </w:t>
      </w:r>
      <w:r w:rsidRPr="008016F8">
        <w:rPr>
          <w:rFonts w:ascii="Times New Roman" w:eastAsia="Times New Roman" w:hAnsi="Times New Roman" w:cs="Times New Roman"/>
          <w:color w:val="222222"/>
          <w:sz w:val="20"/>
          <w:szCs w:val="20"/>
          <w:lang w:val="en"/>
        </w:rPr>
        <w:t xml:space="preserve">and its </w:t>
      </w:r>
      <w:r w:rsidR="00AD355D" w:rsidRPr="008016F8">
        <w:rPr>
          <w:rFonts w:ascii="Times New Roman" w:eastAsia="Times New Roman" w:hAnsi="Times New Roman" w:cs="Times New Roman"/>
          <w:color w:val="222222"/>
          <w:sz w:val="20"/>
          <w:szCs w:val="20"/>
          <w:lang w:val="en"/>
        </w:rPr>
        <w:t>changes</w:t>
      </w:r>
      <w:r w:rsidR="00D06AE7" w:rsidRPr="008016F8">
        <w:rPr>
          <w:rFonts w:ascii="Times New Roman" w:eastAsia="Times New Roman" w:hAnsi="Times New Roman" w:cs="Times New Roman"/>
          <w:color w:val="222222"/>
          <w:sz w:val="20"/>
          <w:szCs w:val="20"/>
          <w:lang w:val="en"/>
        </w:rPr>
        <w:t xml:space="preserve"> context</w:t>
      </w:r>
      <w:r w:rsidR="00AD355D" w:rsidRPr="008016F8">
        <w:rPr>
          <w:rFonts w:ascii="Times New Roman" w:eastAsia="Times New Roman" w:hAnsi="Times New Roman" w:cs="Times New Roman"/>
          <w:color w:val="222222"/>
          <w:sz w:val="20"/>
          <w:szCs w:val="20"/>
          <w:lang w:val="en"/>
        </w:rPr>
        <w:t>.</w:t>
      </w:r>
      <w:proofErr w:type="gramEnd"/>
      <w:r w:rsidR="00AD355D" w:rsidRPr="008016F8">
        <w:rPr>
          <w:rFonts w:ascii="Times New Roman" w:eastAsia="Times New Roman" w:hAnsi="Times New Roman" w:cs="Times New Roman"/>
          <w:color w:val="222222"/>
          <w:sz w:val="20"/>
          <w:szCs w:val="20"/>
          <w:lang w:val="en"/>
        </w:rPr>
        <w:t xml:space="preserve"> </w:t>
      </w:r>
      <w:r w:rsidRPr="008016F8">
        <w:rPr>
          <w:rFonts w:ascii="Times New Roman" w:eastAsia="Times New Roman" w:hAnsi="Times New Roman" w:cs="Times New Roman"/>
          <w:color w:val="222222"/>
          <w:sz w:val="20"/>
          <w:szCs w:val="20"/>
          <w:lang w:val="en"/>
        </w:rPr>
        <w:t xml:space="preserve">Students' pretest-posttest results were analyzed based on normalized gain (Hake, 1998). The t test </w:t>
      </w:r>
      <w:proofErr w:type="spellStart"/>
      <w:r w:rsidR="00D06AE7" w:rsidRPr="008016F8">
        <w:rPr>
          <w:rFonts w:ascii="Times New Roman" w:eastAsia="Times New Roman" w:hAnsi="Times New Roman" w:cs="Times New Roman"/>
          <w:color w:val="222222"/>
          <w:sz w:val="20"/>
          <w:szCs w:val="20"/>
          <w:lang w:val="en"/>
        </w:rPr>
        <w:t>analisys</w:t>
      </w:r>
      <w:proofErr w:type="spellEnd"/>
      <w:r w:rsidR="00D06AE7" w:rsidRPr="008016F8">
        <w:rPr>
          <w:rFonts w:ascii="Times New Roman" w:eastAsia="Times New Roman" w:hAnsi="Times New Roman" w:cs="Times New Roman"/>
          <w:color w:val="222222"/>
          <w:sz w:val="20"/>
          <w:szCs w:val="20"/>
          <w:lang w:val="en"/>
        </w:rPr>
        <w:t xml:space="preserve"> </w:t>
      </w:r>
      <w:r w:rsidRPr="008016F8">
        <w:rPr>
          <w:rFonts w:ascii="Times New Roman" w:eastAsia="Times New Roman" w:hAnsi="Times New Roman" w:cs="Times New Roman"/>
          <w:color w:val="222222"/>
          <w:sz w:val="20"/>
          <w:szCs w:val="20"/>
          <w:lang w:val="en"/>
        </w:rPr>
        <w:t>was carried out using the SPSS 21 method to determine the difference between the post-t</w:t>
      </w:r>
      <w:r w:rsidR="004D6F0D" w:rsidRPr="008016F8">
        <w:rPr>
          <w:rFonts w:ascii="Times New Roman" w:eastAsia="Times New Roman" w:hAnsi="Times New Roman" w:cs="Times New Roman"/>
          <w:color w:val="222222"/>
          <w:sz w:val="20"/>
          <w:szCs w:val="20"/>
          <w:lang w:val="en"/>
        </w:rPr>
        <w:t xml:space="preserve">est scores of </w:t>
      </w:r>
      <w:r w:rsidR="00CD3AB4" w:rsidRPr="008016F8">
        <w:rPr>
          <w:rFonts w:ascii="Times New Roman" w:eastAsia="Times New Roman" w:hAnsi="Times New Roman" w:cs="Times New Roman"/>
          <w:color w:val="222222"/>
          <w:sz w:val="20"/>
          <w:szCs w:val="20"/>
          <w:lang w:val="en"/>
        </w:rPr>
        <w:t xml:space="preserve">the concept understanding </w:t>
      </w:r>
      <w:r w:rsidR="004D6F0D" w:rsidRPr="008016F8">
        <w:rPr>
          <w:rFonts w:ascii="Times New Roman" w:eastAsia="Times New Roman" w:hAnsi="Times New Roman" w:cs="Times New Roman"/>
          <w:color w:val="222222"/>
          <w:sz w:val="20"/>
          <w:szCs w:val="20"/>
          <w:lang w:val="en"/>
        </w:rPr>
        <w:t>group and the experimental group.</w:t>
      </w:r>
    </w:p>
    <w:p w:rsidR="006E2F8D" w:rsidRPr="008016F8" w:rsidRDefault="006E2F8D" w:rsidP="0037416B">
      <w:pPr>
        <w:pStyle w:val="NoSpacing"/>
        <w:jc w:val="both"/>
        <w:rPr>
          <w:rFonts w:ascii="Times New Roman" w:hAnsi="Times New Roman" w:cs="Times New Roman"/>
          <w:b/>
          <w:color w:val="000000" w:themeColor="text1"/>
          <w:sz w:val="20"/>
          <w:szCs w:val="20"/>
        </w:rPr>
      </w:pPr>
    </w:p>
    <w:p w:rsidR="00F07DBE" w:rsidRDefault="0040393E" w:rsidP="00957442">
      <w:pPr>
        <w:pStyle w:val="NoSpacing"/>
        <w:shd w:val="clear" w:color="auto" w:fill="FFFFFF" w:themeFill="background1"/>
        <w:tabs>
          <w:tab w:val="left" w:pos="567"/>
        </w:tabs>
        <w:jc w:val="both"/>
        <w:rPr>
          <w:rFonts w:ascii="Times New Roman" w:eastAsia="Times New Roman" w:hAnsi="Times New Roman" w:cs="Times New Roman"/>
          <w:color w:val="222222"/>
          <w:sz w:val="20"/>
          <w:szCs w:val="20"/>
          <w:lang w:val="en"/>
        </w:rPr>
      </w:pPr>
      <w:r w:rsidRPr="008016F8">
        <w:rPr>
          <w:rFonts w:ascii="Times New Roman" w:hAnsi="Times New Roman" w:cs="Times New Roman"/>
          <w:sz w:val="20"/>
          <w:szCs w:val="20"/>
        </w:rPr>
        <w:t xml:space="preserve">The participants comprising junior high </w:t>
      </w:r>
      <w:r w:rsidR="00D73133" w:rsidRPr="008016F8">
        <w:rPr>
          <w:rFonts w:ascii="Times New Roman" w:hAnsi="Times New Roman" w:cs="Times New Roman"/>
          <w:sz w:val="20"/>
          <w:szCs w:val="20"/>
        </w:rPr>
        <w:t xml:space="preserve">school public students (JHSP11) </w:t>
      </w:r>
      <w:r w:rsidR="004D6F0D" w:rsidRPr="008016F8">
        <w:rPr>
          <w:rFonts w:ascii="Times New Roman" w:hAnsi="Times New Roman" w:cs="Times New Roman"/>
          <w:sz w:val="20"/>
          <w:szCs w:val="20"/>
        </w:rPr>
        <w:t>were grouped into 30 per group</w:t>
      </w:r>
      <w:r w:rsidRPr="008016F8">
        <w:rPr>
          <w:rFonts w:ascii="Times New Roman" w:hAnsi="Times New Roman" w:cs="Times New Roman"/>
          <w:sz w:val="20"/>
          <w:szCs w:val="20"/>
        </w:rPr>
        <w:t xml:space="preserve"> for experiment and control. In addition, the selection was based on the level of community support and schools with high outstanding performance located in </w:t>
      </w:r>
      <w:r w:rsidR="004777D7" w:rsidRPr="008016F8">
        <w:rPr>
          <w:rFonts w:ascii="Times New Roman" w:hAnsi="Times New Roman" w:cs="Times New Roman"/>
          <w:sz w:val="20"/>
          <w:szCs w:val="20"/>
        </w:rPr>
        <w:t xml:space="preserve">university campuses. </w:t>
      </w:r>
      <w:r w:rsidR="00AD355D" w:rsidRPr="008016F8">
        <w:rPr>
          <w:rFonts w:ascii="Times New Roman" w:eastAsia="Times New Roman" w:hAnsi="Times New Roman" w:cs="Times New Roman"/>
          <w:color w:val="222222"/>
          <w:sz w:val="20"/>
          <w:szCs w:val="20"/>
          <w:lang w:val="en"/>
        </w:rPr>
        <w:t xml:space="preserve">The question criteria consist of 30 items </w:t>
      </w:r>
      <w:r w:rsidR="00F07DBE" w:rsidRPr="008016F8">
        <w:rPr>
          <w:rFonts w:ascii="Times New Roman" w:eastAsia="Times New Roman" w:hAnsi="Times New Roman" w:cs="Times New Roman"/>
          <w:color w:val="222222"/>
          <w:sz w:val="20"/>
          <w:szCs w:val="20"/>
          <w:lang w:val="en"/>
        </w:rPr>
        <w:t xml:space="preserve">multiple </w:t>
      </w:r>
      <w:proofErr w:type="spellStart"/>
      <w:r w:rsidR="00F07DBE" w:rsidRPr="008016F8">
        <w:rPr>
          <w:rFonts w:ascii="Times New Roman" w:eastAsia="Times New Roman" w:hAnsi="Times New Roman" w:cs="Times New Roman"/>
          <w:color w:val="222222"/>
          <w:sz w:val="20"/>
          <w:szCs w:val="20"/>
          <w:lang w:val="en"/>
        </w:rPr>
        <w:t>choise</w:t>
      </w:r>
      <w:proofErr w:type="spellEnd"/>
      <w:r w:rsidR="00F07DBE" w:rsidRPr="008016F8">
        <w:rPr>
          <w:rFonts w:ascii="Times New Roman" w:eastAsia="Times New Roman" w:hAnsi="Times New Roman" w:cs="Times New Roman"/>
          <w:color w:val="222222"/>
          <w:sz w:val="20"/>
          <w:szCs w:val="20"/>
          <w:lang w:val="en"/>
        </w:rPr>
        <w:t xml:space="preserve"> </w:t>
      </w:r>
      <w:r w:rsidR="00AD355D" w:rsidRPr="008016F8">
        <w:rPr>
          <w:rFonts w:ascii="Times New Roman" w:eastAsia="Times New Roman" w:hAnsi="Times New Roman" w:cs="Times New Roman"/>
          <w:color w:val="222222"/>
          <w:sz w:val="20"/>
          <w:szCs w:val="20"/>
          <w:lang w:val="en"/>
        </w:rPr>
        <w:t>with the C1-C6 cognitive domain</w:t>
      </w:r>
      <w:r w:rsidR="00F07DBE" w:rsidRPr="008016F8">
        <w:rPr>
          <w:rFonts w:ascii="Times New Roman" w:eastAsia="Times New Roman" w:hAnsi="Times New Roman" w:cs="Times New Roman"/>
          <w:color w:val="222222"/>
          <w:sz w:val="20"/>
          <w:szCs w:val="20"/>
          <w:lang w:val="en"/>
        </w:rPr>
        <w:t xml:space="preserve"> (see on table 1). </w:t>
      </w:r>
    </w:p>
    <w:p w:rsidR="00D746BC" w:rsidRDefault="00D746BC" w:rsidP="00957442">
      <w:pPr>
        <w:pStyle w:val="NoSpacing"/>
        <w:shd w:val="clear" w:color="auto" w:fill="FFFFFF" w:themeFill="background1"/>
        <w:tabs>
          <w:tab w:val="left" w:pos="567"/>
        </w:tabs>
        <w:jc w:val="both"/>
        <w:rPr>
          <w:rFonts w:ascii="Times New Roman" w:hAnsi="Times New Roman" w:cs="Times New Roman"/>
          <w:b/>
          <w:color w:val="000000" w:themeColor="text1"/>
          <w:sz w:val="20"/>
          <w:szCs w:val="20"/>
        </w:rPr>
      </w:pPr>
    </w:p>
    <w:p w:rsidR="008353F4" w:rsidRDefault="008353F4" w:rsidP="00957442">
      <w:pPr>
        <w:pStyle w:val="NoSpacing"/>
        <w:shd w:val="clear" w:color="auto" w:fill="FFFFFF" w:themeFill="background1"/>
        <w:tabs>
          <w:tab w:val="left" w:pos="567"/>
        </w:tabs>
        <w:jc w:val="both"/>
        <w:rPr>
          <w:rFonts w:ascii="Times New Roman" w:hAnsi="Times New Roman" w:cs="Times New Roman"/>
          <w:b/>
          <w:color w:val="000000" w:themeColor="text1"/>
          <w:sz w:val="20"/>
          <w:szCs w:val="20"/>
        </w:rPr>
      </w:pPr>
    </w:p>
    <w:p w:rsidR="008353F4" w:rsidRDefault="008353F4" w:rsidP="00957442">
      <w:pPr>
        <w:pStyle w:val="NoSpacing"/>
        <w:shd w:val="clear" w:color="auto" w:fill="FFFFFF" w:themeFill="background1"/>
        <w:tabs>
          <w:tab w:val="left" w:pos="567"/>
        </w:tabs>
        <w:jc w:val="both"/>
        <w:rPr>
          <w:rFonts w:ascii="Times New Roman" w:hAnsi="Times New Roman" w:cs="Times New Roman"/>
          <w:b/>
          <w:color w:val="000000" w:themeColor="text1"/>
          <w:sz w:val="20"/>
          <w:szCs w:val="20"/>
        </w:rPr>
      </w:pPr>
    </w:p>
    <w:p w:rsidR="008353F4" w:rsidRDefault="008353F4" w:rsidP="00957442">
      <w:pPr>
        <w:pStyle w:val="NoSpacing"/>
        <w:shd w:val="clear" w:color="auto" w:fill="FFFFFF" w:themeFill="background1"/>
        <w:tabs>
          <w:tab w:val="left" w:pos="567"/>
        </w:tabs>
        <w:jc w:val="both"/>
        <w:rPr>
          <w:rFonts w:ascii="Times New Roman" w:hAnsi="Times New Roman" w:cs="Times New Roman"/>
          <w:b/>
          <w:color w:val="000000" w:themeColor="text1"/>
          <w:sz w:val="20"/>
          <w:szCs w:val="20"/>
        </w:rPr>
      </w:pPr>
    </w:p>
    <w:p w:rsidR="004230BB" w:rsidRDefault="004230BB" w:rsidP="00957442">
      <w:pPr>
        <w:pStyle w:val="NoSpacing"/>
        <w:shd w:val="clear" w:color="auto" w:fill="FFFFFF" w:themeFill="background1"/>
        <w:tabs>
          <w:tab w:val="left" w:pos="567"/>
        </w:tabs>
        <w:jc w:val="both"/>
        <w:rPr>
          <w:rFonts w:ascii="Times New Roman" w:hAnsi="Times New Roman" w:cs="Times New Roman"/>
          <w:b/>
          <w:color w:val="000000" w:themeColor="text1"/>
          <w:sz w:val="20"/>
          <w:szCs w:val="20"/>
        </w:rPr>
      </w:pPr>
    </w:p>
    <w:p w:rsidR="004230BB" w:rsidRPr="00957442" w:rsidRDefault="004230BB" w:rsidP="00957442">
      <w:pPr>
        <w:pStyle w:val="NoSpacing"/>
        <w:shd w:val="clear" w:color="auto" w:fill="FFFFFF" w:themeFill="background1"/>
        <w:tabs>
          <w:tab w:val="left" w:pos="567"/>
        </w:tabs>
        <w:jc w:val="both"/>
        <w:rPr>
          <w:rFonts w:ascii="Times New Roman" w:hAnsi="Times New Roman" w:cs="Times New Roman"/>
          <w:b/>
          <w:color w:val="000000" w:themeColor="text1"/>
          <w:sz w:val="20"/>
          <w:szCs w:val="20"/>
        </w:rPr>
      </w:pPr>
    </w:p>
    <w:p w:rsidR="00D746BC" w:rsidRPr="00957442" w:rsidRDefault="00D7617E" w:rsidP="00D746BC">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roofErr w:type="spellStart"/>
      <w:proofErr w:type="gramStart"/>
      <w:r w:rsidRPr="008016F8">
        <w:rPr>
          <w:rFonts w:ascii="Times New Roman" w:hAnsi="Times New Roman" w:cs="Times New Roman"/>
          <w:sz w:val="20"/>
          <w:szCs w:val="20"/>
        </w:rPr>
        <w:lastRenderedPageBreak/>
        <w:t>Tabel</w:t>
      </w:r>
      <w:proofErr w:type="spellEnd"/>
      <w:r w:rsidR="00F07DBE" w:rsidRPr="008016F8">
        <w:rPr>
          <w:rFonts w:ascii="Times New Roman" w:hAnsi="Times New Roman" w:cs="Times New Roman"/>
          <w:sz w:val="20"/>
          <w:szCs w:val="20"/>
        </w:rPr>
        <w:t xml:space="preserve"> 1.</w:t>
      </w:r>
      <w:proofErr w:type="gramEnd"/>
      <w:r w:rsidR="00F07DBE" w:rsidRPr="008016F8">
        <w:rPr>
          <w:rFonts w:ascii="Times New Roman" w:hAnsi="Times New Roman" w:cs="Times New Roman"/>
          <w:sz w:val="20"/>
          <w:szCs w:val="20"/>
        </w:rPr>
        <w:t xml:space="preserve"> </w:t>
      </w:r>
      <w:r w:rsidRPr="008016F8">
        <w:rPr>
          <w:rFonts w:ascii="Times New Roman" w:hAnsi="Times New Roman" w:cs="Times New Roman"/>
          <w:sz w:val="20"/>
          <w:szCs w:val="20"/>
        </w:rPr>
        <w:t xml:space="preserve"> Percentag</w:t>
      </w:r>
      <w:r w:rsidR="00957442">
        <w:rPr>
          <w:rFonts w:ascii="Times New Roman" w:hAnsi="Times New Roman" w:cs="Times New Roman"/>
          <w:sz w:val="20"/>
          <w:szCs w:val="20"/>
        </w:rPr>
        <w:t xml:space="preserve">e Domain </w:t>
      </w:r>
      <w:proofErr w:type="spellStart"/>
      <w:r w:rsidR="00957442">
        <w:rPr>
          <w:rFonts w:ascii="Times New Roman" w:hAnsi="Times New Roman" w:cs="Times New Roman"/>
          <w:sz w:val="20"/>
          <w:szCs w:val="20"/>
        </w:rPr>
        <w:t>Cognitif</w:t>
      </w:r>
      <w:proofErr w:type="spellEnd"/>
      <w:r w:rsidR="00957442">
        <w:rPr>
          <w:rFonts w:ascii="Times New Roman" w:hAnsi="Times New Roman" w:cs="Times New Roman"/>
          <w:sz w:val="20"/>
          <w:szCs w:val="20"/>
        </w:rPr>
        <w:t xml:space="preserve"> Concept Test </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4"/>
        <w:gridCol w:w="2423"/>
        <w:gridCol w:w="1073"/>
        <w:gridCol w:w="1337"/>
        <w:gridCol w:w="2693"/>
      </w:tblGrid>
      <w:tr w:rsidR="00D7617E" w:rsidRPr="000873FF" w:rsidTr="00463CB7">
        <w:tc>
          <w:tcPr>
            <w:tcW w:w="1404" w:type="dxa"/>
            <w:tcBorders>
              <w:top w:val="single" w:sz="4" w:space="0" w:color="auto"/>
              <w:bottom w:val="single" w:sz="4" w:space="0" w:color="auto"/>
            </w:tcBorders>
          </w:tcPr>
          <w:p w:rsidR="00D7617E" w:rsidRPr="008016F8" w:rsidRDefault="00D7617E" w:rsidP="00463CB7">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18"/>
                <w:szCs w:val="18"/>
              </w:rPr>
            </w:pPr>
            <w:r w:rsidRPr="008016F8">
              <w:rPr>
                <w:rFonts w:ascii="Times New Roman" w:hAnsi="Times New Roman" w:cs="Times New Roman"/>
                <w:b/>
                <w:sz w:val="18"/>
                <w:szCs w:val="18"/>
              </w:rPr>
              <w:t xml:space="preserve">Domain </w:t>
            </w:r>
            <w:proofErr w:type="spellStart"/>
            <w:r w:rsidRPr="008016F8">
              <w:rPr>
                <w:rFonts w:ascii="Times New Roman" w:hAnsi="Times New Roman" w:cs="Times New Roman"/>
                <w:b/>
                <w:sz w:val="18"/>
                <w:szCs w:val="18"/>
              </w:rPr>
              <w:t>Cognitif</w:t>
            </w:r>
            <w:proofErr w:type="spellEnd"/>
          </w:p>
        </w:tc>
        <w:tc>
          <w:tcPr>
            <w:tcW w:w="2423" w:type="dxa"/>
            <w:tcBorders>
              <w:top w:val="single" w:sz="4" w:space="0" w:color="auto"/>
              <w:bottom w:val="single" w:sz="4" w:space="0" w:color="auto"/>
            </w:tcBorders>
          </w:tcPr>
          <w:p w:rsidR="00D7617E" w:rsidRPr="008016F8" w:rsidRDefault="00D7617E" w:rsidP="00463CB7">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18"/>
                <w:szCs w:val="18"/>
              </w:rPr>
            </w:pPr>
            <w:r w:rsidRPr="008016F8">
              <w:rPr>
                <w:rFonts w:ascii="Times New Roman" w:hAnsi="Times New Roman" w:cs="Times New Roman"/>
                <w:b/>
                <w:sz w:val="18"/>
                <w:szCs w:val="18"/>
              </w:rPr>
              <w:t>Concept</w:t>
            </w:r>
          </w:p>
        </w:tc>
        <w:tc>
          <w:tcPr>
            <w:tcW w:w="1073" w:type="dxa"/>
            <w:tcBorders>
              <w:top w:val="single" w:sz="4" w:space="0" w:color="auto"/>
              <w:bottom w:val="single" w:sz="4" w:space="0" w:color="auto"/>
            </w:tcBorders>
          </w:tcPr>
          <w:p w:rsidR="00D7617E" w:rsidRPr="008016F8" w:rsidRDefault="00D7617E" w:rsidP="00463CB7">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18"/>
                <w:szCs w:val="18"/>
              </w:rPr>
            </w:pPr>
            <w:r w:rsidRPr="008016F8">
              <w:rPr>
                <w:rFonts w:ascii="Times New Roman" w:hAnsi="Times New Roman" w:cs="Times New Roman"/>
                <w:b/>
                <w:sz w:val="18"/>
                <w:szCs w:val="18"/>
              </w:rPr>
              <w:t>Test Number</w:t>
            </w:r>
          </w:p>
        </w:tc>
        <w:tc>
          <w:tcPr>
            <w:tcW w:w="1337" w:type="dxa"/>
            <w:tcBorders>
              <w:top w:val="single" w:sz="4" w:space="0" w:color="auto"/>
              <w:bottom w:val="single" w:sz="4" w:space="0" w:color="auto"/>
            </w:tcBorders>
          </w:tcPr>
          <w:p w:rsidR="00D7617E" w:rsidRPr="008016F8" w:rsidRDefault="00D7617E" w:rsidP="00463CB7">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18"/>
                <w:szCs w:val="18"/>
              </w:rPr>
            </w:pPr>
            <w:proofErr w:type="spellStart"/>
            <w:r w:rsidRPr="008016F8">
              <w:rPr>
                <w:rFonts w:ascii="Times New Roman" w:hAnsi="Times New Roman" w:cs="Times New Roman"/>
                <w:b/>
                <w:sz w:val="18"/>
                <w:szCs w:val="18"/>
              </w:rPr>
              <w:t>Percentace</w:t>
            </w:r>
            <w:proofErr w:type="spellEnd"/>
            <w:r w:rsidRPr="008016F8">
              <w:rPr>
                <w:rFonts w:ascii="Times New Roman" w:hAnsi="Times New Roman" w:cs="Times New Roman"/>
                <w:b/>
                <w:sz w:val="18"/>
                <w:szCs w:val="18"/>
              </w:rPr>
              <w:t xml:space="preserve"> (%)</w:t>
            </w:r>
          </w:p>
        </w:tc>
        <w:tc>
          <w:tcPr>
            <w:tcW w:w="2693" w:type="dxa"/>
            <w:tcBorders>
              <w:top w:val="single" w:sz="4" w:space="0" w:color="auto"/>
              <w:bottom w:val="single" w:sz="4" w:space="0" w:color="auto"/>
            </w:tcBorders>
          </w:tcPr>
          <w:p w:rsidR="00D7617E" w:rsidRPr="008016F8" w:rsidRDefault="00D7617E" w:rsidP="00463CB7">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18"/>
                <w:szCs w:val="18"/>
              </w:rPr>
            </w:pPr>
            <w:r w:rsidRPr="008016F8">
              <w:rPr>
                <w:rFonts w:ascii="Times New Roman" w:hAnsi="Times New Roman" w:cs="Times New Roman"/>
                <w:b/>
                <w:sz w:val="18"/>
                <w:szCs w:val="18"/>
              </w:rPr>
              <w:t>Score</w:t>
            </w:r>
          </w:p>
        </w:tc>
      </w:tr>
      <w:tr w:rsidR="00D7617E" w:rsidRPr="000873FF" w:rsidTr="00463CB7">
        <w:tc>
          <w:tcPr>
            <w:tcW w:w="1404" w:type="dxa"/>
            <w:tcBorders>
              <w:top w:val="single" w:sz="4" w:space="0" w:color="auto"/>
              <w:bottom w:val="single" w:sz="4" w:space="0" w:color="auto"/>
            </w:tcBorders>
          </w:tcPr>
          <w:p w:rsidR="00D7617E" w:rsidRPr="008016F8" w:rsidRDefault="00D7617E" w:rsidP="00463CB7">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8016F8">
              <w:rPr>
                <w:rFonts w:ascii="Times New Roman" w:hAnsi="Times New Roman" w:cs="Times New Roman"/>
                <w:sz w:val="18"/>
                <w:szCs w:val="18"/>
              </w:rPr>
              <w:t>C</w:t>
            </w:r>
            <w:r w:rsidRPr="008016F8">
              <w:rPr>
                <w:rFonts w:ascii="Times New Roman" w:hAnsi="Times New Roman" w:cs="Times New Roman"/>
                <w:sz w:val="18"/>
                <w:szCs w:val="18"/>
                <w:vertAlign w:val="subscript"/>
              </w:rPr>
              <w:t>1</w:t>
            </w:r>
            <w:r w:rsidRPr="008016F8">
              <w:rPr>
                <w:rFonts w:ascii="Times New Roman" w:hAnsi="Times New Roman" w:cs="Times New Roman"/>
                <w:sz w:val="18"/>
                <w:szCs w:val="18"/>
              </w:rPr>
              <w:t>-C</w:t>
            </w:r>
            <w:r w:rsidRPr="008016F8">
              <w:rPr>
                <w:rFonts w:ascii="Times New Roman" w:hAnsi="Times New Roman" w:cs="Times New Roman"/>
                <w:sz w:val="18"/>
                <w:szCs w:val="18"/>
                <w:vertAlign w:val="subscript"/>
              </w:rPr>
              <w:t>2</w:t>
            </w:r>
          </w:p>
        </w:tc>
        <w:tc>
          <w:tcPr>
            <w:tcW w:w="2423" w:type="dxa"/>
            <w:tcBorders>
              <w:top w:val="single" w:sz="4" w:space="0" w:color="auto"/>
              <w:bottom w:val="single" w:sz="4" w:space="0" w:color="auto"/>
            </w:tcBorders>
          </w:tcPr>
          <w:p w:rsidR="00D7617E" w:rsidRPr="008016F8" w:rsidRDefault="008F118F" w:rsidP="00463CB7">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8016F8">
              <w:rPr>
                <w:rFonts w:ascii="Times New Roman" w:hAnsi="Times New Roman" w:cs="Times New Roman"/>
                <w:sz w:val="18"/>
                <w:szCs w:val="18"/>
              </w:rPr>
              <w:t>Energy Sources</w:t>
            </w:r>
          </w:p>
        </w:tc>
        <w:tc>
          <w:tcPr>
            <w:tcW w:w="1073" w:type="dxa"/>
            <w:tcBorders>
              <w:top w:val="single" w:sz="4" w:space="0" w:color="auto"/>
              <w:bottom w:val="single" w:sz="4" w:space="0" w:color="auto"/>
            </w:tcBorders>
          </w:tcPr>
          <w:p w:rsidR="00D7617E" w:rsidRPr="008016F8" w:rsidRDefault="00D7617E" w:rsidP="00463CB7">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8016F8">
              <w:rPr>
                <w:rFonts w:ascii="Times New Roman" w:hAnsi="Times New Roman" w:cs="Times New Roman"/>
                <w:sz w:val="18"/>
                <w:szCs w:val="18"/>
              </w:rPr>
              <w:t>1-9</w:t>
            </w:r>
          </w:p>
        </w:tc>
        <w:tc>
          <w:tcPr>
            <w:tcW w:w="1337" w:type="dxa"/>
            <w:tcBorders>
              <w:top w:val="single" w:sz="4" w:space="0" w:color="auto"/>
              <w:bottom w:val="single" w:sz="4" w:space="0" w:color="auto"/>
            </w:tcBorders>
          </w:tcPr>
          <w:p w:rsidR="00D7617E" w:rsidRPr="008016F8" w:rsidRDefault="00D7617E" w:rsidP="00463CB7">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8016F8">
              <w:rPr>
                <w:rFonts w:ascii="Times New Roman" w:hAnsi="Times New Roman" w:cs="Times New Roman"/>
                <w:sz w:val="18"/>
                <w:szCs w:val="18"/>
              </w:rPr>
              <w:t>30</w:t>
            </w:r>
          </w:p>
        </w:tc>
        <w:tc>
          <w:tcPr>
            <w:tcW w:w="2693" w:type="dxa"/>
            <w:vMerge w:val="restart"/>
            <w:tcBorders>
              <w:top w:val="single" w:sz="4" w:space="0" w:color="auto"/>
            </w:tcBorders>
          </w:tcPr>
          <w:p w:rsidR="00D7617E" w:rsidRPr="008016F8" w:rsidRDefault="00D7617E" w:rsidP="00463CB7">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m:oMathPara>
              <m:oMath>
                <m:r>
                  <w:rPr>
                    <w:rFonts w:ascii="Cambria Math" w:hAnsi="Cambria Math" w:cs="Times New Roman"/>
                    <w:sz w:val="18"/>
                    <w:szCs w:val="18"/>
                  </w:rPr>
                  <m:t xml:space="preserve">Final score= </m:t>
                </m:r>
                <m:f>
                  <m:fPr>
                    <m:ctrlPr>
                      <w:rPr>
                        <w:rFonts w:ascii="Cambria Math" w:hAnsi="Cambria Math" w:cs="Times New Roman"/>
                        <w:i/>
                        <w:sz w:val="18"/>
                        <w:szCs w:val="18"/>
                      </w:rPr>
                    </m:ctrlPr>
                  </m:fPr>
                  <m:num>
                    <m:r>
                      <w:rPr>
                        <w:rFonts w:ascii="Cambria Math" w:hAnsi="Cambria Math" w:cs="Times New Roman"/>
                        <w:sz w:val="18"/>
                        <w:szCs w:val="18"/>
                      </w:rPr>
                      <m:t>Value obtained x 100</m:t>
                    </m:r>
                  </m:num>
                  <m:den>
                    <m:r>
                      <w:rPr>
                        <w:rFonts w:ascii="Cambria Math" w:hAnsi="Cambria Math" w:cs="Times New Roman"/>
                        <w:sz w:val="18"/>
                        <w:szCs w:val="18"/>
                      </w:rPr>
                      <m:t>30</m:t>
                    </m:r>
                  </m:den>
                </m:f>
              </m:oMath>
            </m:oMathPara>
          </w:p>
        </w:tc>
      </w:tr>
      <w:tr w:rsidR="00D7617E" w:rsidRPr="000873FF" w:rsidTr="00463CB7">
        <w:tc>
          <w:tcPr>
            <w:tcW w:w="1404" w:type="dxa"/>
            <w:tcBorders>
              <w:top w:val="single" w:sz="4" w:space="0" w:color="auto"/>
              <w:bottom w:val="single" w:sz="4" w:space="0" w:color="auto"/>
            </w:tcBorders>
          </w:tcPr>
          <w:p w:rsidR="00D7617E" w:rsidRPr="008016F8" w:rsidRDefault="00D7617E" w:rsidP="00463CB7">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8016F8">
              <w:rPr>
                <w:rFonts w:ascii="Times New Roman" w:hAnsi="Times New Roman" w:cs="Times New Roman"/>
                <w:sz w:val="18"/>
                <w:szCs w:val="18"/>
              </w:rPr>
              <w:t>C</w:t>
            </w:r>
            <w:r w:rsidRPr="008016F8">
              <w:rPr>
                <w:rFonts w:ascii="Times New Roman" w:hAnsi="Times New Roman" w:cs="Times New Roman"/>
                <w:sz w:val="18"/>
                <w:szCs w:val="18"/>
                <w:vertAlign w:val="subscript"/>
              </w:rPr>
              <w:t>3</w:t>
            </w:r>
            <w:r w:rsidRPr="008016F8">
              <w:rPr>
                <w:rFonts w:ascii="Times New Roman" w:hAnsi="Times New Roman" w:cs="Times New Roman"/>
                <w:sz w:val="18"/>
                <w:szCs w:val="18"/>
              </w:rPr>
              <w:t>-C</w:t>
            </w:r>
            <w:r w:rsidRPr="008016F8">
              <w:rPr>
                <w:rFonts w:ascii="Times New Roman" w:hAnsi="Times New Roman" w:cs="Times New Roman"/>
                <w:sz w:val="18"/>
                <w:szCs w:val="18"/>
                <w:vertAlign w:val="subscript"/>
              </w:rPr>
              <w:t>4</w:t>
            </w:r>
          </w:p>
        </w:tc>
        <w:tc>
          <w:tcPr>
            <w:tcW w:w="2423" w:type="dxa"/>
            <w:tcBorders>
              <w:top w:val="single" w:sz="4" w:space="0" w:color="auto"/>
              <w:bottom w:val="single" w:sz="4" w:space="0" w:color="auto"/>
            </w:tcBorders>
          </w:tcPr>
          <w:p w:rsidR="00D7617E" w:rsidRPr="008016F8" w:rsidRDefault="008F118F" w:rsidP="00463CB7">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8016F8">
              <w:rPr>
                <w:rFonts w:ascii="Times New Roman" w:hAnsi="Times New Roman" w:cs="Times New Roman"/>
                <w:sz w:val="18"/>
                <w:szCs w:val="18"/>
              </w:rPr>
              <w:t>Energy Changes</w:t>
            </w:r>
          </w:p>
        </w:tc>
        <w:tc>
          <w:tcPr>
            <w:tcW w:w="1073" w:type="dxa"/>
            <w:tcBorders>
              <w:top w:val="single" w:sz="4" w:space="0" w:color="auto"/>
              <w:bottom w:val="single" w:sz="4" w:space="0" w:color="auto"/>
            </w:tcBorders>
          </w:tcPr>
          <w:p w:rsidR="00D7617E" w:rsidRPr="008016F8" w:rsidRDefault="00D7617E" w:rsidP="00463CB7">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8016F8">
              <w:rPr>
                <w:rFonts w:ascii="Times New Roman" w:hAnsi="Times New Roman" w:cs="Times New Roman"/>
                <w:sz w:val="18"/>
                <w:szCs w:val="18"/>
              </w:rPr>
              <w:t>10-21</w:t>
            </w:r>
          </w:p>
        </w:tc>
        <w:tc>
          <w:tcPr>
            <w:tcW w:w="1337" w:type="dxa"/>
            <w:tcBorders>
              <w:top w:val="single" w:sz="4" w:space="0" w:color="auto"/>
              <w:bottom w:val="single" w:sz="4" w:space="0" w:color="auto"/>
            </w:tcBorders>
          </w:tcPr>
          <w:p w:rsidR="00D7617E" w:rsidRPr="008016F8" w:rsidRDefault="00D7617E" w:rsidP="00463CB7">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8016F8">
              <w:rPr>
                <w:rFonts w:ascii="Times New Roman" w:hAnsi="Times New Roman" w:cs="Times New Roman"/>
                <w:sz w:val="18"/>
                <w:szCs w:val="18"/>
              </w:rPr>
              <w:t>40</w:t>
            </w:r>
          </w:p>
        </w:tc>
        <w:tc>
          <w:tcPr>
            <w:tcW w:w="2693" w:type="dxa"/>
            <w:vMerge/>
            <w:tcBorders>
              <w:bottom w:val="single" w:sz="4" w:space="0" w:color="auto"/>
            </w:tcBorders>
          </w:tcPr>
          <w:p w:rsidR="00D7617E" w:rsidRPr="008016F8" w:rsidRDefault="00D7617E" w:rsidP="00463CB7">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tc>
      </w:tr>
      <w:tr w:rsidR="00D7617E" w:rsidRPr="000873FF" w:rsidTr="00D07A52">
        <w:tc>
          <w:tcPr>
            <w:tcW w:w="1404" w:type="dxa"/>
            <w:tcBorders>
              <w:top w:val="single" w:sz="4" w:space="0" w:color="auto"/>
              <w:bottom w:val="single" w:sz="4" w:space="0" w:color="auto"/>
            </w:tcBorders>
          </w:tcPr>
          <w:p w:rsidR="00D7617E" w:rsidRPr="008016F8" w:rsidRDefault="00D7617E" w:rsidP="00463CB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8016F8">
              <w:rPr>
                <w:rFonts w:ascii="Times New Roman" w:hAnsi="Times New Roman" w:cs="Times New Roman"/>
                <w:sz w:val="18"/>
                <w:szCs w:val="18"/>
              </w:rPr>
              <w:t>C</w:t>
            </w:r>
            <w:r w:rsidRPr="008016F8">
              <w:rPr>
                <w:rFonts w:ascii="Times New Roman" w:hAnsi="Times New Roman" w:cs="Times New Roman"/>
                <w:sz w:val="18"/>
                <w:szCs w:val="18"/>
                <w:vertAlign w:val="subscript"/>
              </w:rPr>
              <w:t>5</w:t>
            </w:r>
            <w:r w:rsidRPr="008016F8">
              <w:rPr>
                <w:rFonts w:ascii="Times New Roman" w:hAnsi="Times New Roman" w:cs="Times New Roman"/>
                <w:sz w:val="18"/>
                <w:szCs w:val="18"/>
              </w:rPr>
              <w:t>-C</w:t>
            </w:r>
            <w:r w:rsidRPr="008016F8">
              <w:rPr>
                <w:rFonts w:ascii="Times New Roman" w:hAnsi="Times New Roman" w:cs="Times New Roman"/>
                <w:sz w:val="18"/>
                <w:szCs w:val="18"/>
                <w:vertAlign w:val="subscript"/>
              </w:rPr>
              <w:t>6</w:t>
            </w:r>
          </w:p>
        </w:tc>
        <w:tc>
          <w:tcPr>
            <w:tcW w:w="2423" w:type="dxa"/>
            <w:tcBorders>
              <w:top w:val="single" w:sz="4" w:space="0" w:color="auto"/>
              <w:bottom w:val="single" w:sz="4" w:space="0" w:color="auto"/>
            </w:tcBorders>
            <w:shd w:val="clear" w:color="auto" w:fill="FFFFFF" w:themeFill="background1"/>
          </w:tcPr>
          <w:p w:rsidR="00D7617E" w:rsidRPr="008016F8" w:rsidRDefault="007D4412" w:rsidP="00463CB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8016F8">
              <w:rPr>
                <w:rFonts w:ascii="Times New Roman" w:eastAsia="Times New Roman" w:hAnsi="Times New Roman" w:cs="Times New Roman"/>
                <w:color w:val="222222"/>
                <w:sz w:val="18"/>
                <w:szCs w:val="18"/>
                <w:lang w:val="en"/>
              </w:rPr>
              <w:t>Energy implementation and its changes in everyday life</w:t>
            </w:r>
          </w:p>
        </w:tc>
        <w:tc>
          <w:tcPr>
            <w:tcW w:w="1073" w:type="dxa"/>
            <w:tcBorders>
              <w:top w:val="single" w:sz="4" w:space="0" w:color="auto"/>
              <w:bottom w:val="single" w:sz="4" w:space="0" w:color="auto"/>
            </w:tcBorders>
          </w:tcPr>
          <w:p w:rsidR="00D7617E" w:rsidRPr="008016F8" w:rsidRDefault="00D7617E" w:rsidP="00463CB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8016F8">
              <w:rPr>
                <w:rFonts w:ascii="Times New Roman" w:hAnsi="Times New Roman" w:cs="Times New Roman"/>
                <w:sz w:val="18"/>
                <w:szCs w:val="18"/>
              </w:rPr>
              <w:t>22-30</w:t>
            </w:r>
          </w:p>
        </w:tc>
        <w:tc>
          <w:tcPr>
            <w:tcW w:w="1337" w:type="dxa"/>
            <w:tcBorders>
              <w:top w:val="single" w:sz="4" w:space="0" w:color="auto"/>
              <w:bottom w:val="single" w:sz="4" w:space="0" w:color="auto"/>
            </w:tcBorders>
          </w:tcPr>
          <w:p w:rsidR="00D7617E" w:rsidRPr="008016F8" w:rsidRDefault="00D7617E" w:rsidP="00463CB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8016F8">
              <w:rPr>
                <w:rFonts w:ascii="Times New Roman" w:hAnsi="Times New Roman" w:cs="Times New Roman"/>
                <w:sz w:val="18"/>
                <w:szCs w:val="18"/>
              </w:rPr>
              <w:t>30</w:t>
            </w:r>
          </w:p>
        </w:tc>
        <w:tc>
          <w:tcPr>
            <w:tcW w:w="2693" w:type="dxa"/>
            <w:vMerge/>
            <w:tcBorders>
              <w:top w:val="single" w:sz="4" w:space="0" w:color="auto"/>
              <w:bottom w:val="single" w:sz="4" w:space="0" w:color="auto"/>
            </w:tcBorders>
          </w:tcPr>
          <w:p w:rsidR="00D7617E" w:rsidRPr="008016F8" w:rsidRDefault="00D7617E" w:rsidP="00463CB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tc>
      </w:tr>
      <w:tr w:rsidR="00D7617E" w:rsidRPr="000873FF" w:rsidTr="00D07A52">
        <w:tc>
          <w:tcPr>
            <w:tcW w:w="1404" w:type="dxa"/>
            <w:tcBorders>
              <w:top w:val="single" w:sz="4" w:space="0" w:color="auto"/>
              <w:bottom w:val="single" w:sz="4" w:space="0" w:color="auto"/>
            </w:tcBorders>
          </w:tcPr>
          <w:p w:rsidR="00D7617E" w:rsidRPr="008016F8" w:rsidRDefault="00D7617E" w:rsidP="00463CB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8016F8">
              <w:rPr>
                <w:rFonts w:ascii="Times New Roman" w:hAnsi="Times New Roman" w:cs="Times New Roman"/>
                <w:sz w:val="18"/>
                <w:szCs w:val="18"/>
              </w:rPr>
              <w:t>Total</w:t>
            </w:r>
          </w:p>
        </w:tc>
        <w:tc>
          <w:tcPr>
            <w:tcW w:w="2423" w:type="dxa"/>
            <w:tcBorders>
              <w:top w:val="single" w:sz="4" w:space="0" w:color="auto"/>
              <w:bottom w:val="single" w:sz="4" w:space="0" w:color="auto"/>
            </w:tcBorders>
            <w:shd w:val="clear" w:color="auto" w:fill="FFFFFF" w:themeFill="background1"/>
          </w:tcPr>
          <w:p w:rsidR="00D7617E" w:rsidRPr="008016F8" w:rsidRDefault="00D7617E" w:rsidP="008F11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18"/>
                <w:szCs w:val="18"/>
              </w:rPr>
            </w:pPr>
          </w:p>
        </w:tc>
        <w:tc>
          <w:tcPr>
            <w:tcW w:w="1073" w:type="dxa"/>
            <w:tcBorders>
              <w:top w:val="single" w:sz="4" w:space="0" w:color="auto"/>
              <w:bottom w:val="single" w:sz="4" w:space="0" w:color="auto"/>
            </w:tcBorders>
          </w:tcPr>
          <w:p w:rsidR="00D7617E" w:rsidRPr="008016F8" w:rsidRDefault="00D7617E" w:rsidP="00463CB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8016F8">
              <w:rPr>
                <w:rFonts w:ascii="Times New Roman" w:hAnsi="Times New Roman" w:cs="Times New Roman"/>
                <w:sz w:val="18"/>
                <w:szCs w:val="18"/>
              </w:rPr>
              <w:t>30</w:t>
            </w:r>
          </w:p>
        </w:tc>
        <w:tc>
          <w:tcPr>
            <w:tcW w:w="1337" w:type="dxa"/>
            <w:tcBorders>
              <w:top w:val="single" w:sz="4" w:space="0" w:color="auto"/>
              <w:bottom w:val="single" w:sz="4" w:space="0" w:color="auto"/>
            </w:tcBorders>
          </w:tcPr>
          <w:p w:rsidR="00D7617E" w:rsidRPr="008016F8" w:rsidRDefault="00D7617E" w:rsidP="00463CB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8016F8">
              <w:rPr>
                <w:rFonts w:ascii="Times New Roman" w:hAnsi="Times New Roman" w:cs="Times New Roman"/>
                <w:sz w:val="18"/>
                <w:szCs w:val="18"/>
              </w:rPr>
              <w:t>100 %</w:t>
            </w:r>
          </w:p>
        </w:tc>
        <w:tc>
          <w:tcPr>
            <w:tcW w:w="2693" w:type="dxa"/>
            <w:tcBorders>
              <w:top w:val="single" w:sz="4" w:space="0" w:color="auto"/>
              <w:bottom w:val="single" w:sz="4" w:space="0" w:color="auto"/>
            </w:tcBorders>
          </w:tcPr>
          <w:p w:rsidR="00D7617E" w:rsidRPr="008016F8" w:rsidRDefault="00D7617E" w:rsidP="00463CB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8016F8">
              <w:rPr>
                <w:rFonts w:ascii="Times New Roman" w:hAnsi="Times New Roman" w:cs="Times New Roman"/>
                <w:sz w:val="18"/>
                <w:szCs w:val="18"/>
              </w:rPr>
              <w:t>100</w:t>
            </w:r>
          </w:p>
        </w:tc>
      </w:tr>
    </w:tbl>
    <w:p w:rsidR="00D7617E" w:rsidRPr="000873FF" w:rsidRDefault="00D7617E" w:rsidP="0037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222"/>
          <w:sz w:val="18"/>
          <w:szCs w:val="18"/>
          <w:lang w:val="en"/>
        </w:rPr>
      </w:pPr>
    </w:p>
    <w:p w:rsidR="00AD355D" w:rsidRPr="008016F8" w:rsidRDefault="00D7617E" w:rsidP="0037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0"/>
          <w:szCs w:val="20"/>
          <w:lang w:val="en"/>
        </w:rPr>
      </w:pPr>
      <w:proofErr w:type="spellStart"/>
      <w:r w:rsidRPr="008016F8">
        <w:rPr>
          <w:rFonts w:ascii="Times New Roman" w:eastAsia="Times New Roman" w:hAnsi="Times New Roman" w:cs="Times New Roman"/>
          <w:color w:val="222222"/>
          <w:sz w:val="20"/>
          <w:szCs w:val="20"/>
          <w:lang w:val="en"/>
        </w:rPr>
        <w:t>Inaddition</w:t>
      </w:r>
      <w:proofErr w:type="spellEnd"/>
      <w:r w:rsidRPr="008016F8">
        <w:rPr>
          <w:rFonts w:ascii="Times New Roman" w:eastAsia="Times New Roman" w:hAnsi="Times New Roman" w:cs="Times New Roman"/>
          <w:color w:val="222222"/>
          <w:sz w:val="20"/>
          <w:szCs w:val="20"/>
          <w:lang w:val="en"/>
        </w:rPr>
        <w:t xml:space="preserve"> </w:t>
      </w:r>
      <w:r w:rsidR="00AD355D" w:rsidRPr="008016F8">
        <w:rPr>
          <w:rFonts w:ascii="Times New Roman" w:eastAsia="Times New Roman" w:hAnsi="Times New Roman" w:cs="Times New Roman"/>
          <w:color w:val="222222"/>
          <w:sz w:val="20"/>
          <w:szCs w:val="20"/>
          <w:lang w:val="en"/>
        </w:rPr>
        <w:t xml:space="preserve">5 essay items in the form of the application of the concept of energy through the disclosure of problems that need to be found a solution and how to operate </w:t>
      </w:r>
      <w:proofErr w:type="spellStart"/>
      <w:r w:rsidR="00AD355D" w:rsidRPr="008016F8">
        <w:rPr>
          <w:rFonts w:ascii="Times New Roman" w:eastAsia="Times New Roman" w:hAnsi="Times New Roman" w:cs="Times New Roman"/>
          <w:color w:val="222222"/>
          <w:sz w:val="20"/>
          <w:szCs w:val="20"/>
          <w:lang w:val="en"/>
        </w:rPr>
        <w:t>PhET</w:t>
      </w:r>
      <w:proofErr w:type="spellEnd"/>
      <w:r w:rsidR="00AD355D" w:rsidRPr="008016F8">
        <w:rPr>
          <w:rFonts w:ascii="Times New Roman" w:eastAsia="Times New Roman" w:hAnsi="Times New Roman" w:cs="Times New Roman"/>
          <w:color w:val="222222"/>
          <w:sz w:val="20"/>
          <w:szCs w:val="20"/>
          <w:lang w:val="en"/>
        </w:rPr>
        <w:t xml:space="preserve"> to get an answer or solution to problems that exist in the C5-C6 cognitive domain. The assessment criteria are as </w:t>
      </w:r>
      <w:r w:rsidR="0037416B" w:rsidRPr="008016F8">
        <w:rPr>
          <w:rFonts w:ascii="Times New Roman" w:eastAsia="Times New Roman" w:hAnsi="Times New Roman" w:cs="Times New Roman"/>
          <w:color w:val="222222"/>
          <w:sz w:val="20"/>
          <w:szCs w:val="20"/>
          <w:lang w:val="en"/>
        </w:rPr>
        <w:t xml:space="preserve">on </w:t>
      </w:r>
      <w:r w:rsidR="00AD355D" w:rsidRPr="008016F8">
        <w:rPr>
          <w:rFonts w:ascii="Times New Roman" w:eastAsia="Times New Roman" w:hAnsi="Times New Roman" w:cs="Times New Roman"/>
          <w:color w:val="222222"/>
          <w:sz w:val="20"/>
          <w:szCs w:val="20"/>
          <w:lang w:val="en"/>
        </w:rPr>
        <w:t>table</w:t>
      </w:r>
      <w:r w:rsidRPr="008016F8">
        <w:rPr>
          <w:rFonts w:ascii="Times New Roman" w:eastAsia="Times New Roman" w:hAnsi="Times New Roman" w:cs="Times New Roman"/>
          <w:color w:val="222222"/>
          <w:sz w:val="20"/>
          <w:szCs w:val="20"/>
          <w:lang w:val="en"/>
        </w:rPr>
        <w:t xml:space="preserve"> 2</w:t>
      </w:r>
      <w:r w:rsidR="0037416B" w:rsidRPr="008016F8">
        <w:rPr>
          <w:rFonts w:ascii="Times New Roman" w:eastAsia="Times New Roman" w:hAnsi="Times New Roman" w:cs="Times New Roman"/>
          <w:color w:val="222222"/>
          <w:sz w:val="20"/>
          <w:szCs w:val="20"/>
          <w:lang w:val="en"/>
        </w:rPr>
        <w:t>.</w:t>
      </w:r>
    </w:p>
    <w:p w:rsidR="00D06D75" w:rsidRPr="008016F8" w:rsidRDefault="00D06D75" w:rsidP="008A60F9">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p w:rsidR="00BC68D2" w:rsidRPr="008016F8" w:rsidRDefault="00BC68D2" w:rsidP="008016F8">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8016F8">
        <w:rPr>
          <w:rFonts w:ascii="Times New Roman" w:hAnsi="Times New Roman" w:cs="Times New Roman"/>
          <w:sz w:val="20"/>
          <w:szCs w:val="20"/>
        </w:rPr>
        <w:t>Tabel.</w:t>
      </w:r>
      <w:r w:rsidR="00D7617E" w:rsidRPr="008016F8">
        <w:rPr>
          <w:rFonts w:ascii="Times New Roman" w:hAnsi="Times New Roman" w:cs="Times New Roman"/>
          <w:sz w:val="20"/>
          <w:szCs w:val="20"/>
        </w:rPr>
        <w:t>2</w:t>
      </w:r>
      <w:r w:rsidR="0037416B" w:rsidRPr="008016F8">
        <w:rPr>
          <w:rFonts w:ascii="Times New Roman" w:hAnsi="Times New Roman" w:cs="Times New Roman"/>
          <w:sz w:val="20"/>
          <w:szCs w:val="20"/>
        </w:rPr>
        <w:t>.</w:t>
      </w:r>
      <w:r w:rsidRPr="008016F8">
        <w:rPr>
          <w:rFonts w:ascii="Times New Roman" w:hAnsi="Times New Roman" w:cs="Times New Roman"/>
          <w:sz w:val="20"/>
          <w:szCs w:val="20"/>
        </w:rPr>
        <w:t xml:space="preserve"> </w:t>
      </w:r>
      <w:r w:rsidR="0037416B" w:rsidRPr="008016F8">
        <w:rPr>
          <w:rFonts w:ascii="Times New Roman" w:hAnsi="Times New Roman" w:cs="Times New Roman"/>
          <w:sz w:val="20"/>
          <w:szCs w:val="20"/>
        </w:rPr>
        <w:t xml:space="preserve">Problem solving Step </w:t>
      </w:r>
      <w:r w:rsidR="00D07A52" w:rsidRPr="008016F8">
        <w:rPr>
          <w:rFonts w:ascii="Times New Roman" w:hAnsi="Times New Roman" w:cs="Times New Roman"/>
          <w:sz w:val="20"/>
          <w:szCs w:val="20"/>
        </w:rPr>
        <w:t>and O</w:t>
      </w:r>
      <w:r w:rsidR="008016F8">
        <w:rPr>
          <w:rFonts w:ascii="Times New Roman" w:hAnsi="Times New Roman" w:cs="Times New Roman"/>
          <w:sz w:val="20"/>
          <w:szCs w:val="20"/>
        </w:rPr>
        <w:t>peration</w:t>
      </w:r>
    </w:p>
    <w:tbl>
      <w:tblPr>
        <w:tblStyle w:val="TableGrid"/>
        <w:tblW w:w="970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
        <w:gridCol w:w="3210"/>
        <w:gridCol w:w="2693"/>
        <w:gridCol w:w="2410"/>
        <w:gridCol w:w="821"/>
      </w:tblGrid>
      <w:tr w:rsidR="00BC68D2" w:rsidRPr="000873FF" w:rsidTr="00957442">
        <w:tc>
          <w:tcPr>
            <w:tcW w:w="570" w:type="dxa"/>
            <w:tcBorders>
              <w:top w:val="single" w:sz="4" w:space="0" w:color="auto"/>
              <w:bottom w:val="single" w:sz="4" w:space="0" w:color="auto"/>
            </w:tcBorders>
          </w:tcPr>
          <w:p w:rsidR="00BC68D2" w:rsidRPr="008016F8" w:rsidRDefault="00BC68D2" w:rsidP="008A60F9">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8016F8">
              <w:rPr>
                <w:rFonts w:ascii="Times New Roman" w:hAnsi="Times New Roman" w:cs="Times New Roman"/>
                <w:sz w:val="18"/>
                <w:szCs w:val="18"/>
              </w:rPr>
              <w:t>No.</w:t>
            </w:r>
          </w:p>
        </w:tc>
        <w:tc>
          <w:tcPr>
            <w:tcW w:w="3210" w:type="dxa"/>
            <w:tcBorders>
              <w:top w:val="single" w:sz="4" w:space="0" w:color="auto"/>
              <w:bottom w:val="single" w:sz="4" w:space="0" w:color="auto"/>
            </w:tcBorders>
          </w:tcPr>
          <w:p w:rsidR="00BC68D2" w:rsidRPr="008016F8" w:rsidRDefault="00D07A52" w:rsidP="008A60F9">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roofErr w:type="spellStart"/>
            <w:r w:rsidRPr="008016F8">
              <w:rPr>
                <w:rFonts w:ascii="Times New Roman" w:hAnsi="Times New Roman" w:cs="Times New Roman"/>
                <w:sz w:val="18"/>
                <w:szCs w:val="18"/>
              </w:rPr>
              <w:t>Tema</w:t>
            </w:r>
            <w:proofErr w:type="spellEnd"/>
            <w:r w:rsidRPr="008016F8">
              <w:rPr>
                <w:rFonts w:ascii="Times New Roman" w:hAnsi="Times New Roman" w:cs="Times New Roman"/>
                <w:sz w:val="18"/>
                <w:szCs w:val="18"/>
              </w:rPr>
              <w:t xml:space="preserve"> </w:t>
            </w:r>
            <w:r w:rsidR="00BC68D2" w:rsidRPr="008016F8">
              <w:rPr>
                <w:rFonts w:ascii="Times New Roman" w:hAnsi="Times New Roman" w:cs="Times New Roman"/>
                <w:sz w:val="18"/>
                <w:szCs w:val="18"/>
              </w:rPr>
              <w:t>Problem</w:t>
            </w:r>
          </w:p>
        </w:tc>
        <w:tc>
          <w:tcPr>
            <w:tcW w:w="2693" w:type="dxa"/>
            <w:tcBorders>
              <w:top w:val="single" w:sz="4" w:space="0" w:color="auto"/>
              <w:bottom w:val="single" w:sz="4" w:space="0" w:color="auto"/>
            </w:tcBorders>
          </w:tcPr>
          <w:p w:rsidR="00BC68D2" w:rsidRPr="008016F8" w:rsidRDefault="00BC68D2" w:rsidP="008A60F9">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8016F8">
              <w:rPr>
                <w:rFonts w:ascii="Times New Roman" w:hAnsi="Times New Roman" w:cs="Times New Roman"/>
                <w:sz w:val="18"/>
                <w:szCs w:val="18"/>
              </w:rPr>
              <w:t>Solving</w:t>
            </w:r>
          </w:p>
        </w:tc>
        <w:tc>
          <w:tcPr>
            <w:tcW w:w="2410" w:type="dxa"/>
            <w:tcBorders>
              <w:top w:val="single" w:sz="4" w:space="0" w:color="auto"/>
              <w:bottom w:val="single" w:sz="4" w:space="0" w:color="auto"/>
            </w:tcBorders>
          </w:tcPr>
          <w:p w:rsidR="00BC68D2" w:rsidRPr="008016F8" w:rsidRDefault="00BC68D2" w:rsidP="008A60F9">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8016F8">
              <w:rPr>
                <w:rFonts w:ascii="Times New Roman" w:hAnsi="Times New Roman" w:cs="Times New Roman"/>
                <w:sz w:val="18"/>
                <w:szCs w:val="18"/>
              </w:rPr>
              <w:t>Operation</w:t>
            </w:r>
          </w:p>
        </w:tc>
        <w:tc>
          <w:tcPr>
            <w:tcW w:w="821" w:type="dxa"/>
            <w:tcBorders>
              <w:top w:val="single" w:sz="4" w:space="0" w:color="auto"/>
              <w:bottom w:val="single" w:sz="4" w:space="0" w:color="auto"/>
            </w:tcBorders>
          </w:tcPr>
          <w:p w:rsidR="00BC68D2" w:rsidRPr="008016F8" w:rsidRDefault="00BC68D2" w:rsidP="008A60F9">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8016F8">
              <w:rPr>
                <w:rFonts w:ascii="Times New Roman" w:hAnsi="Times New Roman" w:cs="Times New Roman"/>
                <w:sz w:val="18"/>
                <w:szCs w:val="18"/>
              </w:rPr>
              <w:t>Score</w:t>
            </w:r>
          </w:p>
        </w:tc>
      </w:tr>
      <w:tr w:rsidR="00D06D75" w:rsidRPr="000873FF" w:rsidTr="00957442">
        <w:tc>
          <w:tcPr>
            <w:tcW w:w="570" w:type="dxa"/>
            <w:tcBorders>
              <w:top w:val="single" w:sz="4" w:space="0" w:color="auto"/>
            </w:tcBorders>
            <w:shd w:val="clear" w:color="auto" w:fill="auto"/>
          </w:tcPr>
          <w:p w:rsidR="00BC68D2" w:rsidRPr="008016F8" w:rsidRDefault="00BC68D2" w:rsidP="008A60F9">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8016F8">
              <w:rPr>
                <w:rFonts w:ascii="Times New Roman" w:hAnsi="Times New Roman" w:cs="Times New Roman"/>
                <w:sz w:val="18"/>
                <w:szCs w:val="18"/>
              </w:rPr>
              <w:t>1.</w:t>
            </w:r>
          </w:p>
        </w:tc>
        <w:tc>
          <w:tcPr>
            <w:tcW w:w="3210" w:type="dxa"/>
            <w:tcBorders>
              <w:top w:val="single" w:sz="4" w:space="0" w:color="auto"/>
            </w:tcBorders>
            <w:shd w:val="clear" w:color="auto" w:fill="FFFFFF" w:themeFill="background1"/>
          </w:tcPr>
          <w:p w:rsidR="00BC68D2" w:rsidRPr="008016F8" w:rsidRDefault="00A43182" w:rsidP="00A431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18"/>
                <w:szCs w:val="18"/>
              </w:rPr>
            </w:pPr>
            <w:r w:rsidRPr="008016F8">
              <w:rPr>
                <w:rFonts w:ascii="Times New Roman" w:eastAsia="Times New Roman" w:hAnsi="Times New Roman" w:cs="Times New Roman"/>
                <w:color w:val="222222"/>
                <w:sz w:val="18"/>
                <w:szCs w:val="18"/>
                <w:shd w:val="clear" w:color="auto" w:fill="FFFFFF" w:themeFill="background1"/>
                <w:lang w:val="en"/>
              </w:rPr>
              <w:t>How to implement chan</w:t>
            </w:r>
            <w:r w:rsidRPr="008016F8">
              <w:rPr>
                <w:rFonts w:ascii="Times New Roman" w:eastAsia="Times New Roman" w:hAnsi="Times New Roman" w:cs="Times New Roman"/>
                <w:color w:val="222222"/>
                <w:sz w:val="18"/>
                <w:szCs w:val="18"/>
                <w:lang w:val="en"/>
              </w:rPr>
              <w:t>ges in chemical energy in the form of waterfall into motio</w:t>
            </w:r>
            <w:r w:rsidR="00957442">
              <w:rPr>
                <w:rFonts w:ascii="Times New Roman" w:eastAsia="Times New Roman" w:hAnsi="Times New Roman" w:cs="Times New Roman"/>
                <w:color w:val="222222"/>
                <w:sz w:val="18"/>
                <w:szCs w:val="18"/>
                <w:lang w:val="en"/>
              </w:rPr>
              <w:t xml:space="preserve">n energy and electrical </w:t>
            </w:r>
            <w:proofErr w:type="spellStart"/>
            <w:r w:rsidR="00957442">
              <w:rPr>
                <w:rFonts w:ascii="Times New Roman" w:eastAsia="Times New Roman" w:hAnsi="Times New Roman" w:cs="Times New Roman"/>
                <w:color w:val="222222"/>
                <w:sz w:val="18"/>
                <w:szCs w:val="18"/>
                <w:lang w:val="en"/>
              </w:rPr>
              <w:t>energy.</w:t>
            </w:r>
            <w:r w:rsidRPr="008016F8">
              <w:rPr>
                <w:rFonts w:ascii="Times New Roman" w:eastAsia="Times New Roman" w:hAnsi="Times New Roman" w:cs="Times New Roman"/>
                <w:color w:val="222222"/>
                <w:sz w:val="18"/>
                <w:szCs w:val="18"/>
                <w:lang w:val="en"/>
              </w:rPr>
              <w:t>found</w:t>
            </w:r>
            <w:proofErr w:type="spellEnd"/>
            <w:r w:rsidRPr="008016F8">
              <w:rPr>
                <w:rFonts w:ascii="Times New Roman" w:eastAsia="Times New Roman" w:hAnsi="Times New Roman" w:cs="Times New Roman"/>
                <w:color w:val="222222"/>
                <w:sz w:val="18"/>
                <w:szCs w:val="18"/>
                <w:lang w:val="en"/>
              </w:rPr>
              <w:t xml:space="preserve"> in everyday life</w:t>
            </w:r>
          </w:p>
        </w:tc>
        <w:tc>
          <w:tcPr>
            <w:tcW w:w="2693" w:type="dxa"/>
            <w:tcBorders>
              <w:top w:val="single" w:sz="4" w:space="0" w:color="auto"/>
            </w:tcBorders>
            <w:shd w:val="clear" w:color="auto" w:fill="auto"/>
          </w:tcPr>
          <w:p w:rsidR="00BC68D2" w:rsidRPr="00957442" w:rsidRDefault="00A43182" w:rsidP="009574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18"/>
                <w:szCs w:val="18"/>
              </w:rPr>
            </w:pPr>
            <w:r w:rsidRPr="008016F8">
              <w:rPr>
                <w:rFonts w:ascii="Times New Roman" w:eastAsia="Times New Roman" w:hAnsi="Times New Roman" w:cs="Times New Roman"/>
                <w:color w:val="222222"/>
                <w:sz w:val="18"/>
                <w:szCs w:val="18"/>
                <w:lang w:val="en"/>
              </w:rPr>
              <w:t>Provide answers or solutions to these problems based on understanding the energy material and its changes</w:t>
            </w:r>
          </w:p>
        </w:tc>
        <w:tc>
          <w:tcPr>
            <w:tcW w:w="2410" w:type="dxa"/>
            <w:tcBorders>
              <w:top w:val="single" w:sz="4" w:space="0" w:color="auto"/>
            </w:tcBorders>
            <w:shd w:val="clear" w:color="auto" w:fill="auto"/>
          </w:tcPr>
          <w:p w:rsidR="00A43182" w:rsidRPr="008016F8" w:rsidRDefault="00A43182" w:rsidP="00A4318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18"/>
                <w:szCs w:val="18"/>
              </w:rPr>
            </w:pPr>
            <w:r w:rsidRPr="008016F8">
              <w:rPr>
                <w:rFonts w:ascii="Times New Roman" w:eastAsia="Times New Roman" w:hAnsi="Times New Roman" w:cs="Times New Roman"/>
                <w:color w:val="222222"/>
                <w:sz w:val="18"/>
                <w:szCs w:val="18"/>
                <w:lang w:val="en"/>
              </w:rPr>
              <w:t xml:space="preserve">Select several existing </w:t>
            </w:r>
            <w:proofErr w:type="spellStart"/>
            <w:r w:rsidRPr="008016F8">
              <w:rPr>
                <w:rFonts w:ascii="Times New Roman" w:eastAsia="Times New Roman" w:hAnsi="Times New Roman" w:cs="Times New Roman"/>
                <w:color w:val="222222"/>
                <w:sz w:val="18"/>
                <w:szCs w:val="18"/>
                <w:lang w:val="en"/>
              </w:rPr>
              <w:t>PhET</w:t>
            </w:r>
            <w:proofErr w:type="spellEnd"/>
            <w:r w:rsidRPr="008016F8">
              <w:rPr>
                <w:rFonts w:ascii="Times New Roman" w:eastAsia="Times New Roman" w:hAnsi="Times New Roman" w:cs="Times New Roman"/>
                <w:color w:val="222222"/>
                <w:sz w:val="18"/>
                <w:szCs w:val="18"/>
                <w:lang w:val="en"/>
              </w:rPr>
              <w:t xml:space="preserve"> operations, and provide a reason for choosing them</w:t>
            </w:r>
          </w:p>
          <w:p w:rsidR="00BC68D2" w:rsidRPr="008016F8" w:rsidRDefault="00BC68D2" w:rsidP="008A60F9">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p>
        </w:tc>
        <w:tc>
          <w:tcPr>
            <w:tcW w:w="821" w:type="dxa"/>
            <w:tcBorders>
              <w:top w:val="single" w:sz="4" w:space="0" w:color="auto"/>
            </w:tcBorders>
          </w:tcPr>
          <w:p w:rsidR="00BC68D2" w:rsidRPr="008016F8" w:rsidRDefault="00BC68D2" w:rsidP="008A60F9">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8016F8">
              <w:rPr>
                <w:rFonts w:ascii="Times New Roman" w:hAnsi="Times New Roman" w:cs="Times New Roman"/>
                <w:sz w:val="18"/>
                <w:szCs w:val="18"/>
              </w:rPr>
              <w:t>20</w:t>
            </w:r>
          </w:p>
        </w:tc>
      </w:tr>
      <w:tr w:rsidR="00BC68D2" w:rsidRPr="000873FF" w:rsidTr="00957442">
        <w:tc>
          <w:tcPr>
            <w:tcW w:w="570" w:type="dxa"/>
          </w:tcPr>
          <w:p w:rsidR="00BC68D2" w:rsidRPr="008016F8" w:rsidRDefault="00BC68D2" w:rsidP="008A60F9">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8016F8">
              <w:rPr>
                <w:rFonts w:ascii="Times New Roman" w:hAnsi="Times New Roman" w:cs="Times New Roman"/>
                <w:sz w:val="18"/>
                <w:szCs w:val="18"/>
              </w:rPr>
              <w:t>2.</w:t>
            </w:r>
          </w:p>
        </w:tc>
        <w:tc>
          <w:tcPr>
            <w:tcW w:w="3210" w:type="dxa"/>
            <w:shd w:val="clear" w:color="auto" w:fill="FFFFFF" w:themeFill="background1"/>
          </w:tcPr>
          <w:p w:rsidR="00BC68D2" w:rsidRPr="008016F8" w:rsidRDefault="00A43182" w:rsidP="00FF37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18"/>
                <w:szCs w:val="18"/>
              </w:rPr>
            </w:pPr>
            <w:r w:rsidRPr="008016F8">
              <w:rPr>
                <w:rFonts w:ascii="Times New Roman" w:eastAsia="Times New Roman" w:hAnsi="Times New Roman" w:cs="Times New Roman"/>
                <w:color w:val="222222"/>
                <w:sz w:val="18"/>
                <w:szCs w:val="18"/>
                <w:lang w:val="en"/>
              </w:rPr>
              <w:t>How is the implementation of energy in a remote area that still lacks electrical power</w:t>
            </w:r>
          </w:p>
        </w:tc>
        <w:tc>
          <w:tcPr>
            <w:tcW w:w="2693" w:type="dxa"/>
          </w:tcPr>
          <w:p w:rsidR="00BC68D2" w:rsidRPr="008016F8" w:rsidRDefault="00A43182" w:rsidP="008016F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18"/>
                <w:szCs w:val="18"/>
              </w:rPr>
            </w:pPr>
            <w:r w:rsidRPr="008016F8">
              <w:rPr>
                <w:rFonts w:ascii="Times New Roman" w:eastAsia="Times New Roman" w:hAnsi="Times New Roman" w:cs="Times New Roman"/>
                <w:color w:val="222222"/>
                <w:sz w:val="18"/>
                <w:szCs w:val="18"/>
                <w:lang w:val="en"/>
              </w:rPr>
              <w:t>Give Answers using the energy sources found in the area's environment</w:t>
            </w:r>
          </w:p>
        </w:tc>
        <w:tc>
          <w:tcPr>
            <w:tcW w:w="2410" w:type="dxa"/>
          </w:tcPr>
          <w:p w:rsidR="00BC68D2" w:rsidRPr="008016F8" w:rsidRDefault="00FF3767" w:rsidP="00FF376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18"/>
                <w:szCs w:val="18"/>
              </w:rPr>
            </w:pPr>
            <w:r w:rsidRPr="008016F8">
              <w:rPr>
                <w:rFonts w:ascii="Times New Roman" w:eastAsia="Times New Roman" w:hAnsi="Times New Roman" w:cs="Times New Roman"/>
                <w:color w:val="222222"/>
                <w:sz w:val="18"/>
                <w:szCs w:val="18"/>
                <w:lang w:val="en"/>
              </w:rPr>
              <w:t xml:space="preserve">Select several </w:t>
            </w:r>
            <w:proofErr w:type="spellStart"/>
            <w:r w:rsidRPr="008016F8">
              <w:rPr>
                <w:rFonts w:ascii="Times New Roman" w:eastAsia="Times New Roman" w:hAnsi="Times New Roman" w:cs="Times New Roman"/>
                <w:color w:val="222222"/>
                <w:sz w:val="18"/>
                <w:szCs w:val="18"/>
                <w:lang w:val="en"/>
              </w:rPr>
              <w:t>PhET</w:t>
            </w:r>
            <w:proofErr w:type="spellEnd"/>
            <w:r w:rsidRPr="008016F8">
              <w:rPr>
                <w:rFonts w:ascii="Times New Roman" w:eastAsia="Times New Roman" w:hAnsi="Times New Roman" w:cs="Times New Roman"/>
                <w:color w:val="222222"/>
                <w:sz w:val="18"/>
                <w:szCs w:val="18"/>
                <w:lang w:val="en"/>
              </w:rPr>
              <w:t xml:space="preserve"> operations with good reasons for their selection.</w:t>
            </w:r>
          </w:p>
        </w:tc>
        <w:tc>
          <w:tcPr>
            <w:tcW w:w="821" w:type="dxa"/>
          </w:tcPr>
          <w:p w:rsidR="00BC68D2" w:rsidRPr="008016F8" w:rsidRDefault="00BC68D2" w:rsidP="008A60F9">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8016F8">
              <w:rPr>
                <w:rFonts w:ascii="Times New Roman" w:hAnsi="Times New Roman" w:cs="Times New Roman"/>
                <w:sz w:val="18"/>
                <w:szCs w:val="18"/>
              </w:rPr>
              <w:t>20</w:t>
            </w:r>
          </w:p>
        </w:tc>
      </w:tr>
      <w:tr w:rsidR="00BC68D2" w:rsidRPr="000873FF" w:rsidTr="00957442">
        <w:tc>
          <w:tcPr>
            <w:tcW w:w="570" w:type="dxa"/>
          </w:tcPr>
          <w:p w:rsidR="00BC68D2" w:rsidRPr="008016F8" w:rsidRDefault="00BC68D2" w:rsidP="008A60F9">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8016F8">
              <w:rPr>
                <w:rFonts w:ascii="Times New Roman" w:hAnsi="Times New Roman" w:cs="Times New Roman"/>
                <w:sz w:val="18"/>
                <w:szCs w:val="18"/>
              </w:rPr>
              <w:t>3.</w:t>
            </w:r>
          </w:p>
        </w:tc>
        <w:tc>
          <w:tcPr>
            <w:tcW w:w="3210" w:type="dxa"/>
          </w:tcPr>
          <w:p w:rsidR="00BC68D2" w:rsidRPr="008016F8" w:rsidRDefault="00FF3767" w:rsidP="00FF3767">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8016F8">
              <w:rPr>
                <w:rFonts w:ascii="Times New Roman" w:hAnsi="Times New Roman" w:cs="Times New Roman"/>
                <w:color w:val="222222"/>
                <w:sz w:val="18"/>
                <w:szCs w:val="18"/>
                <w:shd w:val="clear" w:color="auto" w:fill="F8F9FA"/>
              </w:rPr>
              <w:t>How to use alternative energy if energy is decreasing.</w:t>
            </w:r>
          </w:p>
        </w:tc>
        <w:tc>
          <w:tcPr>
            <w:tcW w:w="2693" w:type="dxa"/>
          </w:tcPr>
          <w:p w:rsidR="00BC68D2" w:rsidRPr="008016F8" w:rsidRDefault="00BC68D2" w:rsidP="008016F8">
            <w:pPr>
              <w:pStyle w:val="HTMLPreformatted"/>
              <w:shd w:val="clear" w:color="auto" w:fill="F8F9FA"/>
              <w:rPr>
                <w:rFonts w:ascii="Times New Roman" w:hAnsi="Times New Roman" w:cs="Times New Roman"/>
                <w:color w:val="222222"/>
                <w:sz w:val="18"/>
                <w:szCs w:val="18"/>
              </w:rPr>
            </w:pPr>
            <w:r w:rsidRPr="008016F8">
              <w:rPr>
                <w:rFonts w:ascii="Times New Roman" w:hAnsi="Times New Roman" w:cs="Times New Roman"/>
                <w:sz w:val="18"/>
                <w:szCs w:val="18"/>
              </w:rPr>
              <w:t>.</w:t>
            </w:r>
            <w:r w:rsidR="00FF3767" w:rsidRPr="008016F8">
              <w:rPr>
                <w:rFonts w:ascii="Times New Roman" w:hAnsi="Times New Roman" w:cs="Times New Roman"/>
                <w:color w:val="222222"/>
                <w:sz w:val="18"/>
                <w:szCs w:val="18"/>
                <w:lang w:val="en"/>
              </w:rPr>
              <w:t xml:space="preserve"> Give an answer, what energy might be used</w:t>
            </w:r>
          </w:p>
        </w:tc>
        <w:tc>
          <w:tcPr>
            <w:tcW w:w="2410" w:type="dxa"/>
          </w:tcPr>
          <w:p w:rsidR="00BC68D2" w:rsidRPr="008016F8" w:rsidRDefault="00FF3767" w:rsidP="008A60F9">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8016F8">
              <w:rPr>
                <w:rFonts w:ascii="Times New Roman" w:hAnsi="Times New Roman" w:cs="Times New Roman"/>
                <w:sz w:val="18"/>
                <w:szCs w:val="18"/>
              </w:rPr>
              <w:t>Choose operational</w:t>
            </w:r>
          </w:p>
        </w:tc>
        <w:tc>
          <w:tcPr>
            <w:tcW w:w="821" w:type="dxa"/>
          </w:tcPr>
          <w:p w:rsidR="00BC68D2" w:rsidRPr="008016F8" w:rsidRDefault="00BC68D2" w:rsidP="008A60F9">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8016F8">
              <w:rPr>
                <w:rFonts w:ascii="Times New Roman" w:hAnsi="Times New Roman" w:cs="Times New Roman"/>
                <w:sz w:val="18"/>
                <w:szCs w:val="18"/>
              </w:rPr>
              <w:t>20</w:t>
            </w:r>
          </w:p>
        </w:tc>
      </w:tr>
      <w:tr w:rsidR="00BC68D2" w:rsidRPr="000873FF" w:rsidTr="00957442">
        <w:tc>
          <w:tcPr>
            <w:tcW w:w="570" w:type="dxa"/>
          </w:tcPr>
          <w:p w:rsidR="00BC68D2" w:rsidRPr="008016F8" w:rsidRDefault="00BC68D2" w:rsidP="008A60F9">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8016F8">
              <w:rPr>
                <w:rFonts w:ascii="Times New Roman" w:hAnsi="Times New Roman" w:cs="Times New Roman"/>
                <w:sz w:val="18"/>
                <w:szCs w:val="18"/>
              </w:rPr>
              <w:t>4.</w:t>
            </w:r>
          </w:p>
        </w:tc>
        <w:tc>
          <w:tcPr>
            <w:tcW w:w="3210" w:type="dxa"/>
          </w:tcPr>
          <w:p w:rsidR="00BC68D2" w:rsidRPr="00957442" w:rsidRDefault="00FF3767" w:rsidP="009574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18"/>
                <w:szCs w:val="18"/>
              </w:rPr>
            </w:pPr>
            <w:r w:rsidRPr="008016F8">
              <w:rPr>
                <w:rFonts w:ascii="Times New Roman" w:eastAsia="Times New Roman" w:hAnsi="Times New Roman" w:cs="Times New Roman"/>
                <w:color w:val="222222"/>
                <w:sz w:val="18"/>
                <w:szCs w:val="18"/>
                <w:lang w:val="en"/>
              </w:rPr>
              <w:t>How to use geothermal energy</w:t>
            </w:r>
          </w:p>
        </w:tc>
        <w:tc>
          <w:tcPr>
            <w:tcW w:w="2693" w:type="dxa"/>
          </w:tcPr>
          <w:p w:rsidR="00BC68D2" w:rsidRPr="008016F8" w:rsidRDefault="00FF3767" w:rsidP="008A60F9">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8016F8">
              <w:rPr>
                <w:rFonts w:ascii="Times New Roman" w:hAnsi="Times New Roman" w:cs="Times New Roman"/>
                <w:sz w:val="18"/>
                <w:szCs w:val="18"/>
              </w:rPr>
              <w:t>Give your answer.</w:t>
            </w:r>
          </w:p>
        </w:tc>
        <w:tc>
          <w:tcPr>
            <w:tcW w:w="2410" w:type="dxa"/>
          </w:tcPr>
          <w:p w:rsidR="00BC68D2" w:rsidRPr="008016F8" w:rsidRDefault="00FF3767" w:rsidP="00FF3767">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8016F8">
              <w:rPr>
                <w:rFonts w:ascii="Times New Roman" w:hAnsi="Times New Roman" w:cs="Times New Roman"/>
                <w:sz w:val="18"/>
                <w:szCs w:val="18"/>
              </w:rPr>
              <w:br/>
            </w:r>
            <w:r w:rsidRPr="008016F8">
              <w:rPr>
                <w:rFonts w:ascii="Times New Roman" w:hAnsi="Times New Roman" w:cs="Times New Roman"/>
                <w:color w:val="222222"/>
                <w:sz w:val="18"/>
                <w:szCs w:val="18"/>
                <w:shd w:val="clear" w:color="auto" w:fill="F8F9FA"/>
              </w:rPr>
              <w:t>Choose operational, according to the energy changes made</w:t>
            </w:r>
          </w:p>
        </w:tc>
        <w:tc>
          <w:tcPr>
            <w:tcW w:w="821" w:type="dxa"/>
          </w:tcPr>
          <w:p w:rsidR="00BC68D2" w:rsidRPr="008016F8" w:rsidRDefault="00BC68D2" w:rsidP="008A60F9">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8016F8">
              <w:rPr>
                <w:rFonts w:ascii="Times New Roman" w:hAnsi="Times New Roman" w:cs="Times New Roman"/>
                <w:sz w:val="18"/>
                <w:szCs w:val="18"/>
              </w:rPr>
              <w:t>20</w:t>
            </w:r>
          </w:p>
        </w:tc>
      </w:tr>
      <w:tr w:rsidR="00BC68D2" w:rsidRPr="000873FF" w:rsidTr="00957442">
        <w:tc>
          <w:tcPr>
            <w:tcW w:w="570" w:type="dxa"/>
            <w:tcBorders>
              <w:bottom w:val="single" w:sz="4" w:space="0" w:color="auto"/>
            </w:tcBorders>
          </w:tcPr>
          <w:p w:rsidR="00BC68D2" w:rsidRPr="000873FF" w:rsidRDefault="00BC68D2" w:rsidP="008A60F9">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18"/>
                <w:szCs w:val="18"/>
              </w:rPr>
            </w:pPr>
            <w:r w:rsidRPr="000873FF">
              <w:rPr>
                <w:rFonts w:ascii="Arial" w:hAnsi="Arial" w:cs="Arial"/>
                <w:sz w:val="18"/>
                <w:szCs w:val="18"/>
              </w:rPr>
              <w:t>5.</w:t>
            </w:r>
          </w:p>
        </w:tc>
        <w:tc>
          <w:tcPr>
            <w:tcW w:w="3210" w:type="dxa"/>
            <w:tcBorders>
              <w:bottom w:val="single" w:sz="4" w:space="0" w:color="auto"/>
            </w:tcBorders>
          </w:tcPr>
          <w:p w:rsidR="001E4844" w:rsidRPr="008016F8" w:rsidRDefault="001E4844" w:rsidP="001E484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222"/>
                <w:sz w:val="18"/>
                <w:szCs w:val="18"/>
              </w:rPr>
            </w:pPr>
            <w:r w:rsidRPr="008016F8">
              <w:rPr>
                <w:rFonts w:ascii="Times New Roman" w:eastAsia="Times New Roman" w:hAnsi="Times New Roman" w:cs="Times New Roman"/>
                <w:color w:val="222222"/>
                <w:sz w:val="18"/>
                <w:szCs w:val="18"/>
                <w:lang w:val="en"/>
              </w:rPr>
              <w:t>How to use wind energy</w:t>
            </w:r>
          </w:p>
          <w:p w:rsidR="00BC68D2" w:rsidRPr="008016F8" w:rsidRDefault="00BC68D2" w:rsidP="008A60F9">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p>
        </w:tc>
        <w:tc>
          <w:tcPr>
            <w:tcW w:w="2693" w:type="dxa"/>
            <w:tcBorders>
              <w:bottom w:val="single" w:sz="4" w:space="0" w:color="auto"/>
            </w:tcBorders>
          </w:tcPr>
          <w:p w:rsidR="00BC68D2" w:rsidRPr="008016F8" w:rsidRDefault="001E4844" w:rsidP="008A60F9">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8016F8">
              <w:rPr>
                <w:rFonts w:ascii="Times New Roman" w:hAnsi="Times New Roman" w:cs="Times New Roman"/>
                <w:sz w:val="18"/>
                <w:szCs w:val="18"/>
              </w:rPr>
              <w:t>Give your answer.</w:t>
            </w:r>
          </w:p>
        </w:tc>
        <w:tc>
          <w:tcPr>
            <w:tcW w:w="2410" w:type="dxa"/>
            <w:tcBorders>
              <w:bottom w:val="single" w:sz="4" w:space="0" w:color="auto"/>
            </w:tcBorders>
          </w:tcPr>
          <w:p w:rsidR="00BC68D2" w:rsidRPr="008016F8" w:rsidRDefault="001E4844" w:rsidP="008A60F9">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8016F8">
              <w:rPr>
                <w:rFonts w:ascii="Times New Roman" w:hAnsi="Times New Roman" w:cs="Times New Roman"/>
                <w:color w:val="222222"/>
                <w:sz w:val="18"/>
                <w:szCs w:val="18"/>
                <w:shd w:val="clear" w:color="auto" w:fill="F8F9FA"/>
              </w:rPr>
              <w:t>Choose operational, according to energy changes</w:t>
            </w:r>
          </w:p>
        </w:tc>
        <w:tc>
          <w:tcPr>
            <w:tcW w:w="821" w:type="dxa"/>
            <w:tcBorders>
              <w:bottom w:val="single" w:sz="4" w:space="0" w:color="auto"/>
            </w:tcBorders>
          </w:tcPr>
          <w:p w:rsidR="00BC68D2" w:rsidRPr="008016F8" w:rsidRDefault="00BC68D2" w:rsidP="008A60F9">
            <w:pPr>
              <w:shd w:val="clear" w:color="auto" w:fill="FFFFFF" w:themeFill="background1"/>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8016F8">
              <w:rPr>
                <w:rFonts w:ascii="Times New Roman" w:hAnsi="Times New Roman" w:cs="Times New Roman"/>
                <w:sz w:val="18"/>
                <w:szCs w:val="18"/>
              </w:rPr>
              <w:t>20</w:t>
            </w:r>
          </w:p>
        </w:tc>
      </w:tr>
    </w:tbl>
    <w:p w:rsidR="008D643F" w:rsidRDefault="008D6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rPr>
      </w:pPr>
    </w:p>
    <w:p w:rsidR="00721499" w:rsidRPr="00EF72BF" w:rsidRDefault="00B55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rPr>
      </w:pPr>
      <w:r w:rsidRPr="00EF72BF">
        <w:rPr>
          <w:rFonts w:ascii="Times New Roman" w:eastAsia="Times New Roman" w:hAnsi="Times New Roman" w:cs="Times New Roman"/>
          <w:b/>
          <w:color w:val="000000" w:themeColor="text1"/>
          <w:sz w:val="24"/>
          <w:szCs w:val="24"/>
        </w:rPr>
        <w:t>R</w:t>
      </w:r>
      <w:r w:rsidR="00E03EDD">
        <w:rPr>
          <w:rFonts w:ascii="Times New Roman" w:eastAsia="Times New Roman" w:hAnsi="Times New Roman" w:cs="Times New Roman"/>
          <w:b/>
          <w:color w:val="000000" w:themeColor="text1"/>
          <w:sz w:val="24"/>
          <w:szCs w:val="24"/>
        </w:rPr>
        <w:t xml:space="preserve">esult </w:t>
      </w:r>
    </w:p>
    <w:p w:rsidR="00F855B2" w:rsidRPr="00EF72BF" w:rsidRDefault="00F85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0"/>
          <w:szCs w:val="20"/>
        </w:rPr>
      </w:pPr>
    </w:p>
    <w:p w:rsidR="00721499" w:rsidRPr="00EF72BF" w:rsidRDefault="0040393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0"/>
          <w:szCs w:val="20"/>
        </w:rPr>
      </w:pPr>
      <w:r w:rsidRPr="00EF72BF">
        <w:rPr>
          <w:rFonts w:ascii="Times New Roman" w:eastAsia="Times New Roman" w:hAnsi="Times New Roman" w:cs="Times New Roman"/>
          <w:color w:val="000000" w:themeColor="text1"/>
          <w:sz w:val="20"/>
          <w:szCs w:val="20"/>
        </w:rPr>
        <w:t xml:space="preserve">The </w:t>
      </w:r>
      <w:proofErr w:type="spellStart"/>
      <w:r w:rsidRPr="00EF72BF">
        <w:rPr>
          <w:rFonts w:ascii="Times New Roman" w:eastAsia="Times New Roman" w:hAnsi="Times New Roman" w:cs="Times New Roman"/>
          <w:color w:val="000000" w:themeColor="text1"/>
          <w:sz w:val="20"/>
          <w:szCs w:val="20"/>
        </w:rPr>
        <w:t>PhET</w:t>
      </w:r>
      <w:proofErr w:type="spellEnd"/>
      <w:r w:rsidRPr="00EF72BF">
        <w:rPr>
          <w:rFonts w:ascii="Times New Roman" w:eastAsia="Times New Roman" w:hAnsi="Times New Roman" w:cs="Times New Roman"/>
          <w:color w:val="000000" w:themeColor="text1"/>
          <w:sz w:val="20"/>
          <w:szCs w:val="20"/>
        </w:rPr>
        <w:t xml:space="preserve">-PS based learning model is a widely applied education reconstruction technology simulation with problem solving indicators. In addition, the analytic results are further integrated into the context of energy and its changes, hence a </w:t>
      </w:r>
      <w:r w:rsidR="008E2961" w:rsidRPr="00EF72BF">
        <w:rPr>
          <w:rFonts w:ascii="Times New Roman" w:eastAsia="Times New Roman" w:hAnsi="Times New Roman" w:cs="Times New Roman"/>
          <w:color w:val="000000" w:themeColor="text1"/>
          <w:sz w:val="20"/>
          <w:szCs w:val="20"/>
        </w:rPr>
        <w:t>representation was provided in f</w:t>
      </w:r>
      <w:r w:rsidR="00D746BC">
        <w:rPr>
          <w:rFonts w:ascii="Times New Roman" w:eastAsia="Times New Roman" w:hAnsi="Times New Roman" w:cs="Times New Roman"/>
          <w:color w:val="000000" w:themeColor="text1"/>
          <w:sz w:val="20"/>
          <w:szCs w:val="20"/>
        </w:rPr>
        <w:t>igure 2</w:t>
      </w:r>
      <w:r w:rsidRPr="00EF72BF">
        <w:rPr>
          <w:rFonts w:ascii="Times New Roman" w:eastAsia="Times New Roman" w:hAnsi="Times New Roman" w:cs="Times New Roman"/>
          <w:color w:val="000000" w:themeColor="text1"/>
          <w:sz w:val="20"/>
          <w:szCs w:val="20"/>
        </w:rPr>
        <w:t>.</w:t>
      </w:r>
    </w:p>
    <w:p w:rsidR="00721499" w:rsidRPr="000873FF" w:rsidRDefault="0072149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themeColor="text1"/>
          <w:sz w:val="18"/>
          <w:szCs w:val="18"/>
        </w:rPr>
        <w:sectPr w:rsidR="00721499" w:rsidRPr="000873FF">
          <w:footerReference w:type="default" r:id="rId10"/>
          <w:pgSz w:w="12240" w:h="15840"/>
          <w:pgMar w:top="1440" w:right="1440" w:bottom="1440" w:left="1440" w:header="709" w:footer="709" w:gutter="0"/>
          <w:cols w:space="234"/>
          <w:docGrid w:linePitch="360"/>
        </w:sectPr>
      </w:pPr>
    </w:p>
    <w:p w:rsidR="00721499" w:rsidRPr="000873FF" w:rsidRDefault="005440C3">
      <w:pPr>
        <w:pStyle w:val="NoSpacing"/>
        <w:jc w:val="both"/>
        <w:rPr>
          <w:rFonts w:ascii="Arial" w:hAnsi="Arial" w:cs="Arial"/>
          <w:color w:val="000000" w:themeColor="text1"/>
          <w:sz w:val="18"/>
          <w:szCs w:val="18"/>
        </w:rPr>
      </w:pPr>
      <w:r>
        <w:rPr>
          <w:rFonts w:ascii="Arial" w:hAnsi="Arial" w:cs="Arial"/>
          <w:noProof/>
          <w:color w:val="000000" w:themeColor="text1"/>
          <w:sz w:val="18"/>
          <w:szCs w:val="18"/>
        </w:rPr>
        <w:lastRenderedPageBreak/>
        <mc:AlternateContent>
          <mc:Choice Requires="wpg">
            <w:drawing>
              <wp:anchor distT="0" distB="0" distL="114300" distR="114300" simplePos="0" relativeHeight="251654656" behindDoc="0" locked="0" layoutInCell="1" allowOverlap="1" wp14:anchorId="126AC1BF" wp14:editId="24976B72">
                <wp:simplePos x="0" y="0"/>
                <wp:positionH relativeFrom="column">
                  <wp:posOffset>47625</wp:posOffset>
                </wp:positionH>
                <wp:positionV relativeFrom="paragraph">
                  <wp:posOffset>60960</wp:posOffset>
                </wp:positionV>
                <wp:extent cx="5720715" cy="2762251"/>
                <wp:effectExtent l="0" t="0" r="13335" b="19050"/>
                <wp:wrapNone/>
                <wp:docPr id="5" name="Group 5"/>
                <wp:cNvGraphicFramePr/>
                <a:graphic xmlns:a="http://schemas.openxmlformats.org/drawingml/2006/main">
                  <a:graphicData uri="http://schemas.microsoft.com/office/word/2010/wordprocessingGroup">
                    <wpg:wgp>
                      <wpg:cNvGrpSpPr/>
                      <wpg:grpSpPr>
                        <a:xfrm>
                          <a:off x="0" y="0"/>
                          <a:ext cx="5720715" cy="2762251"/>
                          <a:chOff x="0" y="0"/>
                          <a:chExt cx="5720715" cy="2762251"/>
                        </a:xfrm>
                      </wpg:grpSpPr>
                      <wps:wsp>
                        <wps:cNvPr id="4074" name="Text Box 4074"/>
                        <wps:cNvSpPr txBox="1"/>
                        <wps:spPr>
                          <a:xfrm>
                            <a:off x="0" y="0"/>
                            <a:ext cx="2933700" cy="1962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66EA" w:rsidRPr="00EF72BF" w:rsidRDefault="007166EA">
                              <w:pPr>
                                <w:spacing w:line="240" w:lineRule="auto"/>
                                <w:jc w:val="both"/>
                                <w:rPr>
                                  <w:rFonts w:ascii="Times New Roman" w:hAnsi="Times New Roman" w:cs="Times New Roman"/>
                                  <w:sz w:val="18"/>
                                  <w:szCs w:val="18"/>
                                </w:rPr>
                              </w:pPr>
                              <w:r w:rsidRPr="00EF72BF">
                                <w:rPr>
                                  <w:rFonts w:ascii="Times New Roman" w:hAnsi="Times New Roman" w:cs="Times New Roman"/>
                                  <w:sz w:val="18"/>
                                  <w:szCs w:val="18"/>
                                </w:rPr>
                                <w:t xml:space="preserve">Energy </w:t>
                              </w:r>
                            </w:p>
                            <w:p w:rsidR="007166EA" w:rsidRPr="00EF72BF" w:rsidRDefault="007166EA">
                              <w:pPr>
                                <w:pStyle w:val="ListParagraph"/>
                                <w:numPr>
                                  <w:ilvl w:val="0"/>
                                  <w:numId w:val="3"/>
                                </w:numPr>
                                <w:spacing w:line="240" w:lineRule="auto"/>
                                <w:ind w:left="426" w:hanging="284"/>
                                <w:jc w:val="both"/>
                                <w:rPr>
                                  <w:rFonts w:ascii="Times New Roman" w:hAnsi="Times New Roman" w:cs="Times New Roman"/>
                                  <w:sz w:val="18"/>
                                  <w:szCs w:val="18"/>
                                </w:rPr>
                              </w:pPr>
                              <w:r w:rsidRPr="00EF72BF">
                                <w:rPr>
                                  <w:rFonts w:ascii="Times New Roman" w:hAnsi="Times New Roman" w:cs="Times New Roman"/>
                                  <w:sz w:val="18"/>
                                  <w:szCs w:val="18"/>
                                </w:rPr>
                                <w:t>Energy is the ability to do work.</w:t>
                              </w:r>
                            </w:p>
                            <w:p w:rsidR="007166EA" w:rsidRPr="00EF72BF" w:rsidRDefault="007166EA">
                              <w:pPr>
                                <w:pStyle w:val="ListParagraph"/>
                                <w:numPr>
                                  <w:ilvl w:val="0"/>
                                  <w:numId w:val="3"/>
                                </w:numPr>
                                <w:spacing w:line="240" w:lineRule="auto"/>
                                <w:ind w:left="426" w:hanging="284"/>
                                <w:jc w:val="both"/>
                                <w:rPr>
                                  <w:rFonts w:ascii="Times New Roman" w:hAnsi="Times New Roman" w:cs="Times New Roman"/>
                                  <w:sz w:val="18"/>
                                  <w:szCs w:val="18"/>
                                </w:rPr>
                              </w:pPr>
                              <w:r w:rsidRPr="00EF72BF">
                                <w:rPr>
                                  <w:rFonts w:ascii="Times New Roman" w:hAnsi="Times New Roman" w:cs="Times New Roman"/>
                                  <w:sz w:val="18"/>
                                  <w:szCs w:val="18"/>
                                </w:rPr>
                                <w:t>The Law of Conservation of Energy: Energy can neither be created nor destroyed, but can only be transformed from one form to another.</w:t>
                              </w:r>
                            </w:p>
                            <w:p w:rsidR="007166EA" w:rsidRPr="00EF72BF" w:rsidRDefault="007166EA">
                              <w:pPr>
                                <w:pStyle w:val="ListParagraph"/>
                                <w:numPr>
                                  <w:ilvl w:val="0"/>
                                  <w:numId w:val="3"/>
                                </w:numPr>
                                <w:spacing w:line="240" w:lineRule="auto"/>
                                <w:ind w:left="426" w:hanging="284"/>
                                <w:jc w:val="both"/>
                                <w:rPr>
                                  <w:rFonts w:ascii="Times New Roman" w:hAnsi="Times New Roman" w:cs="Times New Roman"/>
                                  <w:sz w:val="18"/>
                                  <w:szCs w:val="18"/>
                                </w:rPr>
                              </w:pPr>
                              <w:r w:rsidRPr="00EF72BF">
                                <w:rPr>
                                  <w:rFonts w:ascii="Times New Roman" w:hAnsi="Times New Roman" w:cs="Times New Roman"/>
                                  <w:sz w:val="18"/>
                                  <w:szCs w:val="18"/>
                                </w:rPr>
                                <w:t>Energy can be divided into potential and kinetic.</w:t>
                              </w:r>
                            </w:p>
                            <w:p w:rsidR="007166EA" w:rsidRPr="00EF72BF" w:rsidRDefault="007166EA">
                              <w:pPr>
                                <w:pStyle w:val="ListParagraph"/>
                                <w:numPr>
                                  <w:ilvl w:val="0"/>
                                  <w:numId w:val="3"/>
                                </w:numPr>
                                <w:spacing w:line="240" w:lineRule="auto"/>
                                <w:ind w:left="426" w:hanging="284"/>
                                <w:jc w:val="both"/>
                                <w:rPr>
                                  <w:rFonts w:ascii="Times New Roman" w:hAnsi="Times New Roman" w:cs="Times New Roman"/>
                                  <w:sz w:val="18"/>
                                  <w:szCs w:val="18"/>
                                </w:rPr>
                              </w:pPr>
                              <w:r w:rsidRPr="00EF72BF">
                                <w:rPr>
                                  <w:rFonts w:ascii="Times New Roman" w:hAnsi="Times New Roman" w:cs="Times New Roman"/>
                                  <w:sz w:val="18"/>
                                  <w:szCs w:val="18"/>
                                </w:rPr>
                                <w:t>Energy exists in various forms, including chemical, thermal, motion, light, sound, and electrical. These energies can only change from one type to other.</w:t>
                              </w:r>
                            </w:p>
                            <w:p w:rsidR="007166EA" w:rsidRPr="00EF72BF" w:rsidRDefault="007166EA">
                              <w:pPr>
                                <w:pStyle w:val="ListParagraph"/>
                                <w:numPr>
                                  <w:ilvl w:val="0"/>
                                  <w:numId w:val="3"/>
                                </w:numPr>
                                <w:spacing w:line="240" w:lineRule="auto"/>
                                <w:ind w:left="426" w:hanging="284"/>
                                <w:jc w:val="both"/>
                                <w:rPr>
                                  <w:rFonts w:ascii="Times New Roman" w:hAnsi="Times New Roman" w:cs="Times New Roman"/>
                                  <w:sz w:val="18"/>
                                  <w:szCs w:val="18"/>
                                </w:rPr>
                              </w:pPr>
                              <w:r w:rsidRPr="00EF72BF">
                                <w:rPr>
                                  <w:rFonts w:ascii="Times New Roman" w:hAnsi="Times New Roman" w:cs="Times New Roman"/>
                                  <w:sz w:val="18"/>
                                  <w:szCs w:val="18"/>
                                </w:rPr>
                                <w:t xml:space="preserve">Greater energy applied leads to increased </w:t>
                              </w:r>
                              <w:proofErr w:type="spellStart"/>
                              <w:r w:rsidRPr="00EF72BF">
                                <w:rPr>
                                  <w:rFonts w:ascii="Times New Roman" w:hAnsi="Times New Roman" w:cs="Times New Roman"/>
                                  <w:sz w:val="18"/>
                                  <w:szCs w:val="18"/>
                                </w:rPr>
                                <w:t>workdone</w:t>
                              </w:r>
                              <w:proofErr w:type="spellEnd"/>
                              <w:r w:rsidRPr="00EF72BF">
                                <w:rPr>
                                  <w:rFonts w:ascii="Times New Roman" w:hAnsi="Times New Roman" w:cs="Times New Roman"/>
                                  <w:sz w:val="18"/>
                                  <w:szCs w:val="18"/>
                                </w:rPr>
                                <w:t xml:space="preserve"> or </w:t>
                              </w:r>
                              <w:proofErr w:type="gramStart"/>
                              <w:r w:rsidRPr="00EF72BF">
                                <w:rPr>
                                  <w:rFonts w:ascii="Times New Roman" w:hAnsi="Times New Roman" w:cs="Times New Roman"/>
                                  <w:sz w:val="18"/>
                                  <w:szCs w:val="18"/>
                                </w:rPr>
                                <w:t>effort  produced</w:t>
                              </w:r>
                              <w:proofErr w:type="gramEnd"/>
                              <w:r w:rsidRPr="00EF72BF">
                                <w:rPr>
                                  <w:rFonts w:ascii="Times New Roman" w:hAnsi="Times New Roman" w:cs="Times New Roman"/>
                                  <w:sz w:val="18"/>
                                  <w:szCs w:val="18"/>
                                </w:rPr>
                                <w:t>.</w:t>
                              </w:r>
                            </w:p>
                            <w:p w:rsidR="007166EA" w:rsidRPr="00EF72BF" w:rsidRDefault="007166EA">
                              <w:pPr>
                                <w:pStyle w:val="ListParagraph"/>
                                <w:numPr>
                                  <w:ilvl w:val="0"/>
                                  <w:numId w:val="3"/>
                                </w:numPr>
                                <w:spacing w:line="240" w:lineRule="auto"/>
                                <w:ind w:left="426" w:hanging="284"/>
                                <w:jc w:val="both"/>
                                <w:rPr>
                                  <w:rFonts w:ascii="Times New Roman" w:hAnsi="Times New Roman" w:cs="Times New Roman"/>
                                  <w:sz w:val="18"/>
                                  <w:szCs w:val="18"/>
                                </w:rPr>
                              </w:pPr>
                              <w:r w:rsidRPr="00EF72BF">
                                <w:rPr>
                                  <w:rFonts w:ascii="Times New Roman" w:hAnsi="Times New Roman" w:cs="Times New Roman"/>
                                  <w:sz w:val="18"/>
                                  <w:szCs w:val="18"/>
                                </w:rPr>
                                <w:t>Energy sources are divided into water, air (wind), solar, steam, coal, petroleum, geothermal, etc.</w:t>
                              </w:r>
                            </w:p>
                            <w:p w:rsidR="007166EA" w:rsidRPr="00F07DBE" w:rsidRDefault="007166EA" w:rsidP="00F07DBE">
                              <w:pPr>
                                <w:spacing w:line="240" w:lineRule="auto"/>
                                <w:jc w:val="both"/>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73" name="Text Box 4073"/>
                        <wps:cNvSpPr txBox="1"/>
                        <wps:spPr>
                          <a:xfrm>
                            <a:off x="2943225" y="19050"/>
                            <a:ext cx="2777490" cy="194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66EA" w:rsidRPr="00EF72BF" w:rsidRDefault="007166EA">
                              <w:pPr>
                                <w:jc w:val="both"/>
                                <w:rPr>
                                  <w:rFonts w:ascii="Times New Roman" w:hAnsi="Times New Roman" w:cs="Times New Roman"/>
                                  <w:sz w:val="18"/>
                                  <w:szCs w:val="18"/>
                                </w:rPr>
                              </w:pPr>
                              <w:r w:rsidRPr="00EF72BF">
                                <w:rPr>
                                  <w:rFonts w:ascii="Times New Roman" w:hAnsi="Times New Roman" w:cs="Times New Roman"/>
                                  <w:sz w:val="18"/>
                                  <w:szCs w:val="18"/>
                                </w:rPr>
                                <w:t>Energy Change</w:t>
                              </w:r>
                            </w:p>
                            <w:p w:rsidR="007166EA" w:rsidRPr="00EF72BF" w:rsidRDefault="007166EA">
                              <w:pPr>
                                <w:pStyle w:val="ListParagraph"/>
                                <w:numPr>
                                  <w:ilvl w:val="0"/>
                                  <w:numId w:val="4"/>
                                </w:numPr>
                                <w:ind w:left="284" w:hanging="284"/>
                                <w:jc w:val="both"/>
                                <w:rPr>
                                  <w:rFonts w:ascii="Times New Roman" w:hAnsi="Times New Roman" w:cs="Times New Roman"/>
                                  <w:sz w:val="18"/>
                                  <w:szCs w:val="18"/>
                                </w:rPr>
                              </w:pPr>
                              <w:r w:rsidRPr="00EF72BF">
                                <w:rPr>
                                  <w:rFonts w:ascii="Times New Roman" w:hAnsi="Times New Roman" w:cs="Times New Roman"/>
                                  <w:sz w:val="18"/>
                                  <w:szCs w:val="18"/>
                                </w:rPr>
                                <w:t>Chemical energy can be successively transformed into motion, electrical, light, heat energy, and so on.</w:t>
                              </w:r>
                            </w:p>
                            <w:p w:rsidR="007166EA" w:rsidRPr="00EF72BF" w:rsidRDefault="007166EA">
                              <w:pPr>
                                <w:pStyle w:val="ListParagraph"/>
                                <w:numPr>
                                  <w:ilvl w:val="0"/>
                                  <w:numId w:val="4"/>
                                </w:numPr>
                                <w:ind w:left="284" w:hanging="284"/>
                                <w:jc w:val="both"/>
                                <w:rPr>
                                  <w:rFonts w:ascii="Times New Roman" w:hAnsi="Times New Roman" w:cs="Times New Roman"/>
                                  <w:sz w:val="18"/>
                                  <w:szCs w:val="18"/>
                                </w:rPr>
                              </w:pPr>
                              <w:r w:rsidRPr="00EF72BF">
                                <w:rPr>
                                  <w:rFonts w:ascii="Times New Roman" w:hAnsi="Times New Roman" w:cs="Times New Roman"/>
                                  <w:sz w:val="18"/>
                                  <w:szCs w:val="18"/>
                                </w:rPr>
                                <w:t>As with known energy sources, Indonesian nature provides all of these sources and is used for the life process of the community.</w:t>
                              </w:r>
                            </w:p>
                            <w:p w:rsidR="007166EA" w:rsidRPr="000873FF" w:rsidRDefault="007166EA">
                              <w:pPr>
                                <w:pStyle w:val="ListParagraph"/>
                                <w:numPr>
                                  <w:ilvl w:val="0"/>
                                  <w:numId w:val="4"/>
                                </w:numPr>
                                <w:ind w:left="284" w:hanging="284"/>
                                <w:jc w:val="both"/>
                                <w:rPr>
                                  <w:rFonts w:ascii="Arial" w:hAnsi="Arial" w:cs="Arial"/>
                                  <w:sz w:val="18"/>
                                  <w:szCs w:val="18"/>
                                </w:rPr>
                              </w:pPr>
                              <w:r w:rsidRPr="00EF72BF">
                                <w:rPr>
                                  <w:rFonts w:ascii="Times New Roman" w:hAnsi="Times New Roman" w:cs="Times New Roman"/>
                                  <w:sz w:val="18"/>
                                  <w:szCs w:val="18"/>
                                </w:rPr>
                                <w:t xml:space="preserve">Energy in its utilization can be categorized as renewable and </w:t>
                              </w:r>
                              <w:proofErr w:type="spellStart"/>
                              <w:r w:rsidRPr="00EF72BF">
                                <w:rPr>
                                  <w:rFonts w:ascii="Times New Roman" w:hAnsi="Times New Roman" w:cs="Times New Roman"/>
                                  <w:sz w:val="18"/>
                                  <w:szCs w:val="18"/>
                                </w:rPr>
                                <w:t>non renewable</w:t>
                              </w:r>
                              <w:proofErr w:type="spellEnd"/>
                              <w:r w:rsidRPr="00EF72BF">
                                <w:rPr>
                                  <w:rFonts w:ascii="Times New Roman" w:hAnsi="Times New Roman" w:cs="Times New Roman"/>
                                  <w:sz w:val="18"/>
                                  <w:szCs w:val="18"/>
                                </w:rPr>
                                <w:t xml:space="preserve">. Renewable energy appears as the main </w:t>
                              </w:r>
                              <w:proofErr w:type="gramStart"/>
                              <w:r w:rsidRPr="00EF72BF">
                                <w:rPr>
                                  <w:rFonts w:ascii="Times New Roman" w:hAnsi="Times New Roman" w:cs="Times New Roman"/>
                                  <w:sz w:val="18"/>
                                  <w:szCs w:val="18"/>
                                </w:rPr>
                                <w:t>source  known</w:t>
                              </w:r>
                              <w:proofErr w:type="gramEnd"/>
                              <w:r w:rsidRPr="00EF72BF">
                                <w:rPr>
                                  <w:rFonts w:ascii="Times New Roman" w:hAnsi="Times New Roman" w:cs="Times New Roman"/>
                                  <w:sz w:val="18"/>
                                  <w:szCs w:val="18"/>
                                </w:rPr>
                                <w:t xml:space="preserve"> to require further development in modern times</w:t>
                              </w:r>
                              <w:r w:rsidRPr="000873FF">
                                <w:rPr>
                                  <w:rFonts w:ascii="Arial" w:hAnsi="Arial" w:cs="Arial"/>
                                  <w:sz w:val="18"/>
                                  <w:szCs w:val="18"/>
                                </w:rPr>
                                <w:t>.</w:t>
                              </w:r>
                            </w:p>
                            <w:p w:rsidR="007166EA" w:rsidRDefault="007166EA"/>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77" name="Text Box 4077"/>
                        <wps:cNvSpPr txBox="1"/>
                        <wps:spPr>
                          <a:xfrm>
                            <a:off x="1362710" y="2038351"/>
                            <a:ext cx="3162300"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66EA" w:rsidRPr="00EF72BF" w:rsidRDefault="007166EA">
                              <w:pPr>
                                <w:pStyle w:val="NoSpacing"/>
                                <w:rPr>
                                  <w:rFonts w:ascii="Times New Roman" w:hAnsi="Times New Roman" w:cs="Times New Roman"/>
                                  <w:sz w:val="18"/>
                                  <w:szCs w:val="18"/>
                                </w:rPr>
                              </w:pPr>
                              <w:r w:rsidRPr="00EF72BF">
                                <w:rPr>
                                  <w:rFonts w:ascii="Times New Roman" w:hAnsi="Times New Roman" w:cs="Times New Roman"/>
                                  <w:sz w:val="18"/>
                                  <w:szCs w:val="18"/>
                                </w:rPr>
                                <w:t>Some of the known problems are related to energy:</w:t>
                              </w:r>
                            </w:p>
                            <w:p w:rsidR="007166EA" w:rsidRPr="00EF72BF" w:rsidRDefault="007166EA">
                              <w:pPr>
                                <w:pStyle w:val="NoSpacing"/>
                                <w:rPr>
                                  <w:rFonts w:ascii="Times New Roman" w:hAnsi="Times New Roman" w:cs="Times New Roman"/>
                                  <w:sz w:val="18"/>
                                  <w:szCs w:val="18"/>
                                </w:rPr>
                              </w:pPr>
                              <w:r w:rsidRPr="00EF72BF">
                                <w:rPr>
                                  <w:rFonts w:ascii="Times New Roman" w:hAnsi="Times New Roman" w:cs="Times New Roman"/>
                                  <w:sz w:val="18"/>
                                  <w:szCs w:val="18"/>
                                </w:rPr>
                                <w:t>Petroleum as a power plant</w:t>
                              </w:r>
                            </w:p>
                            <w:p w:rsidR="007166EA" w:rsidRPr="00EF72BF" w:rsidRDefault="007166EA">
                              <w:pPr>
                                <w:pStyle w:val="NoSpacing"/>
                                <w:rPr>
                                  <w:rFonts w:ascii="Times New Roman" w:hAnsi="Times New Roman" w:cs="Times New Roman"/>
                                  <w:sz w:val="18"/>
                                  <w:szCs w:val="18"/>
                                </w:rPr>
                              </w:pPr>
                              <w:r w:rsidRPr="00EF72BF">
                                <w:rPr>
                                  <w:rFonts w:ascii="Times New Roman" w:hAnsi="Times New Roman" w:cs="Times New Roman"/>
                                  <w:sz w:val="18"/>
                                  <w:szCs w:val="18"/>
                                </w:rPr>
                                <w:t>Water as power plant</w:t>
                              </w:r>
                            </w:p>
                            <w:p w:rsidR="007166EA" w:rsidRPr="00EF72BF" w:rsidRDefault="007166EA">
                              <w:pPr>
                                <w:pStyle w:val="NoSpacing"/>
                                <w:rPr>
                                  <w:rFonts w:ascii="Times New Roman" w:hAnsi="Times New Roman" w:cs="Times New Roman"/>
                                  <w:sz w:val="18"/>
                                  <w:szCs w:val="18"/>
                                </w:rPr>
                              </w:pPr>
                              <w:r w:rsidRPr="00EF72BF">
                                <w:rPr>
                                  <w:rFonts w:ascii="Times New Roman" w:hAnsi="Times New Roman" w:cs="Times New Roman"/>
                                  <w:sz w:val="18"/>
                                  <w:szCs w:val="18"/>
                                </w:rPr>
                                <w:t>Coal as a source of power generation</w:t>
                              </w:r>
                            </w:p>
                            <w:p w:rsidR="007166EA" w:rsidRPr="00EF72BF" w:rsidRDefault="007166EA">
                              <w:pPr>
                                <w:pStyle w:val="NoSpacing"/>
                                <w:rPr>
                                  <w:rFonts w:ascii="Times New Roman" w:hAnsi="Times New Roman" w:cs="Times New Roman"/>
                                  <w:sz w:val="18"/>
                                  <w:szCs w:val="18"/>
                                </w:rPr>
                              </w:pPr>
                              <w:r w:rsidRPr="00EF72BF">
                                <w:rPr>
                                  <w:rFonts w:ascii="Times New Roman" w:hAnsi="Times New Roman" w:cs="Times New Roman"/>
                                  <w:sz w:val="18"/>
                                  <w:szCs w:val="18"/>
                                </w:rPr>
                                <w:t>Solar heat as a source of energy</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76" name="Down Arrow 4076"/>
                        <wps:cNvSpPr/>
                        <wps:spPr>
                          <a:xfrm>
                            <a:off x="2686050" y="1962150"/>
                            <a:ext cx="524510" cy="66675"/>
                          </a:xfrm>
                          <a:prstGeom prst="down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V relativeFrom="margin">
                  <wp14:pctHeight>0</wp14:pctHeight>
                </wp14:sizeRelV>
              </wp:anchor>
            </w:drawing>
          </mc:Choice>
          <mc:Fallback>
            <w:pict>
              <v:group id="Group 5" o:spid="_x0000_s1045" style="position:absolute;left:0;text-align:left;margin-left:3.75pt;margin-top:4.8pt;width:450.45pt;height:217.5pt;z-index:251654656;mso-height-relative:margin" coordsize="57207,27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">
                <v:shape id="Text Box 4074" o:spid="_x0000_s1046" type="#_x0000_t202" style="position:absolute;width:29337;height:19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mQQsQA&#10;AADdAAAADwAAAGRycy9kb3ducmV2LnhtbESPQUsDMRSE74L/ITyhN5tVim63TYuWVgRPrdLzY/Oa&#10;hG5eliTdrv/eCILHYWa+YZbr0XdioJhcYAUP0woEcRu0Y6Pg63N3X4NIGVljF5gUfFOC9er2ZomN&#10;Dlfe03DIRhQIpwYV2Jz7RsrUWvKYpqEnLt4pRI+5yGikjngtcN/Jx6p6kh4dlwWLPW0stefDxSvY&#10;vpq5aWuMdltr54bxePowb0pN7saXBYhMY/4P/7XftYJZ9TyD3zflCc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ZkELEAAAA3QAAAA8AAAAAAAAAAAAAAAAAmAIAAGRycy9k&#10;b3ducmV2LnhtbFBLBQYAAAAABAAEAPUAAACJAwAAAAA=&#10;" fillcolor="white [3201]" strokeweight=".5pt">
                  <v:textbox>
                    <w:txbxContent>
                      <w:p w:rsidR="007166EA" w:rsidRPr="00EF72BF" w:rsidRDefault="007166EA">
                        <w:pPr>
                          <w:spacing w:line="240" w:lineRule="auto"/>
                          <w:jc w:val="both"/>
                          <w:rPr>
                            <w:rFonts w:ascii="Times New Roman" w:hAnsi="Times New Roman" w:cs="Times New Roman"/>
                            <w:sz w:val="18"/>
                            <w:szCs w:val="18"/>
                          </w:rPr>
                        </w:pPr>
                        <w:r w:rsidRPr="00EF72BF">
                          <w:rPr>
                            <w:rFonts w:ascii="Times New Roman" w:hAnsi="Times New Roman" w:cs="Times New Roman"/>
                            <w:sz w:val="18"/>
                            <w:szCs w:val="18"/>
                          </w:rPr>
                          <w:t xml:space="preserve">Energy </w:t>
                        </w:r>
                      </w:p>
                      <w:p w:rsidR="007166EA" w:rsidRPr="00EF72BF" w:rsidRDefault="007166EA">
                        <w:pPr>
                          <w:pStyle w:val="ListParagraph"/>
                          <w:numPr>
                            <w:ilvl w:val="0"/>
                            <w:numId w:val="3"/>
                          </w:numPr>
                          <w:spacing w:line="240" w:lineRule="auto"/>
                          <w:ind w:left="426" w:hanging="284"/>
                          <w:jc w:val="both"/>
                          <w:rPr>
                            <w:rFonts w:ascii="Times New Roman" w:hAnsi="Times New Roman" w:cs="Times New Roman"/>
                            <w:sz w:val="18"/>
                            <w:szCs w:val="18"/>
                          </w:rPr>
                        </w:pPr>
                        <w:r w:rsidRPr="00EF72BF">
                          <w:rPr>
                            <w:rFonts w:ascii="Times New Roman" w:hAnsi="Times New Roman" w:cs="Times New Roman"/>
                            <w:sz w:val="18"/>
                            <w:szCs w:val="18"/>
                          </w:rPr>
                          <w:t>Energy is the ability to do work.</w:t>
                        </w:r>
                      </w:p>
                      <w:p w:rsidR="007166EA" w:rsidRPr="00EF72BF" w:rsidRDefault="007166EA">
                        <w:pPr>
                          <w:pStyle w:val="ListParagraph"/>
                          <w:numPr>
                            <w:ilvl w:val="0"/>
                            <w:numId w:val="3"/>
                          </w:numPr>
                          <w:spacing w:line="240" w:lineRule="auto"/>
                          <w:ind w:left="426" w:hanging="284"/>
                          <w:jc w:val="both"/>
                          <w:rPr>
                            <w:rFonts w:ascii="Times New Roman" w:hAnsi="Times New Roman" w:cs="Times New Roman"/>
                            <w:sz w:val="18"/>
                            <w:szCs w:val="18"/>
                          </w:rPr>
                        </w:pPr>
                        <w:r w:rsidRPr="00EF72BF">
                          <w:rPr>
                            <w:rFonts w:ascii="Times New Roman" w:hAnsi="Times New Roman" w:cs="Times New Roman"/>
                            <w:sz w:val="18"/>
                            <w:szCs w:val="18"/>
                          </w:rPr>
                          <w:t>The Law of Conservation of Energy: Energy can neither be created nor destroyed, but can only be transformed from one form to another.</w:t>
                        </w:r>
                      </w:p>
                      <w:p w:rsidR="007166EA" w:rsidRPr="00EF72BF" w:rsidRDefault="007166EA">
                        <w:pPr>
                          <w:pStyle w:val="ListParagraph"/>
                          <w:numPr>
                            <w:ilvl w:val="0"/>
                            <w:numId w:val="3"/>
                          </w:numPr>
                          <w:spacing w:line="240" w:lineRule="auto"/>
                          <w:ind w:left="426" w:hanging="284"/>
                          <w:jc w:val="both"/>
                          <w:rPr>
                            <w:rFonts w:ascii="Times New Roman" w:hAnsi="Times New Roman" w:cs="Times New Roman"/>
                            <w:sz w:val="18"/>
                            <w:szCs w:val="18"/>
                          </w:rPr>
                        </w:pPr>
                        <w:r w:rsidRPr="00EF72BF">
                          <w:rPr>
                            <w:rFonts w:ascii="Times New Roman" w:hAnsi="Times New Roman" w:cs="Times New Roman"/>
                            <w:sz w:val="18"/>
                            <w:szCs w:val="18"/>
                          </w:rPr>
                          <w:t>Energy can be divided into potential and kinetic.</w:t>
                        </w:r>
                      </w:p>
                      <w:p w:rsidR="007166EA" w:rsidRPr="00EF72BF" w:rsidRDefault="007166EA">
                        <w:pPr>
                          <w:pStyle w:val="ListParagraph"/>
                          <w:numPr>
                            <w:ilvl w:val="0"/>
                            <w:numId w:val="3"/>
                          </w:numPr>
                          <w:spacing w:line="240" w:lineRule="auto"/>
                          <w:ind w:left="426" w:hanging="284"/>
                          <w:jc w:val="both"/>
                          <w:rPr>
                            <w:rFonts w:ascii="Times New Roman" w:hAnsi="Times New Roman" w:cs="Times New Roman"/>
                            <w:sz w:val="18"/>
                            <w:szCs w:val="18"/>
                          </w:rPr>
                        </w:pPr>
                        <w:r w:rsidRPr="00EF72BF">
                          <w:rPr>
                            <w:rFonts w:ascii="Times New Roman" w:hAnsi="Times New Roman" w:cs="Times New Roman"/>
                            <w:sz w:val="18"/>
                            <w:szCs w:val="18"/>
                          </w:rPr>
                          <w:t>Energy exists in various forms, including chemical, thermal, motion, light, sound, and electrical. These energies can only change from one type to other.</w:t>
                        </w:r>
                      </w:p>
                      <w:p w:rsidR="007166EA" w:rsidRPr="00EF72BF" w:rsidRDefault="007166EA">
                        <w:pPr>
                          <w:pStyle w:val="ListParagraph"/>
                          <w:numPr>
                            <w:ilvl w:val="0"/>
                            <w:numId w:val="3"/>
                          </w:numPr>
                          <w:spacing w:line="240" w:lineRule="auto"/>
                          <w:ind w:left="426" w:hanging="284"/>
                          <w:jc w:val="both"/>
                          <w:rPr>
                            <w:rFonts w:ascii="Times New Roman" w:hAnsi="Times New Roman" w:cs="Times New Roman"/>
                            <w:sz w:val="18"/>
                            <w:szCs w:val="18"/>
                          </w:rPr>
                        </w:pPr>
                        <w:r w:rsidRPr="00EF72BF">
                          <w:rPr>
                            <w:rFonts w:ascii="Times New Roman" w:hAnsi="Times New Roman" w:cs="Times New Roman"/>
                            <w:sz w:val="18"/>
                            <w:szCs w:val="18"/>
                          </w:rPr>
                          <w:t xml:space="preserve">Greater energy applied leads to increased </w:t>
                        </w:r>
                        <w:proofErr w:type="spellStart"/>
                        <w:r w:rsidRPr="00EF72BF">
                          <w:rPr>
                            <w:rFonts w:ascii="Times New Roman" w:hAnsi="Times New Roman" w:cs="Times New Roman"/>
                            <w:sz w:val="18"/>
                            <w:szCs w:val="18"/>
                          </w:rPr>
                          <w:t>workdone</w:t>
                        </w:r>
                        <w:proofErr w:type="spellEnd"/>
                        <w:r w:rsidRPr="00EF72BF">
                          <w:rPr>
                            <w:rFonts w:ascii="Times New Roman" w:hAnsi="Times New Roman" w:cs="Times New Roman"/>
                            <w:sz w:val="18"/>
                            <w:szCs w:val="18"/>
                          </w:rPr>
                          <w:t xml:space="preserve"> or </w:t>
                        </w:r>
                        <w:proofErr w:type="gramStart"/>
                        <w:r w:rsidRPr="00EF72BF">
                          <w:rPr>
                            <w:rFonts w:ascii="Times New Roman" w:hAnsi="Times New Roman" w:cs="Times New Roman"/>
                            <w:sz w:val="18"/>
                            <w:szCs w:val="18"/>
                          </w:rPr>
                          <w:t>effort  produced</w:t>
                        </w:r>
                        <w:proofErr w:type="gramEnd"/>
                        <w:r w:rsidRPr="00EF72BF">
                          <w:rPr>
                            <w:rFonts w:ascii="Times New Roman" w:hAnsi="Times New Roman" w:cs="Times New Roman"/>
                            <w:sz w:val="18"/>
                            <w:szCs w:val="18"/>
                          </w:rPr>
                          <w:t>.</w:t>
                        </w:r>
                      </w:p>
                      <w:p w:rsidR="007166EA" w:rsidRPr="00EF72BF" w:rsidRDefault="007166EA">
                        <w:pPr>
                          <w:pStyle w:val="ListParagraph"/>
                          <w:numPr>
                            <w:ilvl w:val="0"/>
                            <w:numId w:val="3"/>
                          </w:numPr>
                          <w:spacing w:line="240" w:lineRule="auto"/>
                          <w:ind w:left="426" w:hanging="284"/>
                          <w:jc w:val="both"/>
                          <w:rPr>
                            <w:rFonts w:ascii="Times New Roman" w:hAnsi="Times New Roman" w:cs="Times New Roman"/>
                            <w:sz w:val="18"/>
                            <w:szCs w:val="18"/>
                          </w:rPr>
                        </w:pPr>
                        <w:r w:rsidRPr="00EF72BF">
                          <w:rPr>
                            <w:rFonts w:ascii="Times New Roman" w:hAnsi="Times New Roman" w:cs="Times New Roman"/>
                            <w:sz w:val="18"/>
                            <w:szCs w:val="18"/>
                          </w:rPr>
                          <w:t>Energy sources are divided into water, air (wind), solar, steam, coal, petroleum, geothermal, etc.</w:t>
                        </w:r>
                      </w:p>
                      <w:p w:rsidR="007166EA" w:rsidRPr="00F07DBE" w:rsidRDefault="007166EA" w:rsidP="00F07DBE">
                        <w:pPr>
                          <w:spacing w:line="240" w:lineRule="auto"/>
                          <w:jc w:val="both"/>
                          <w:rPr>
                            <w:rFonts w:ascii="Times New Roman" w:hAnsi="Times New Roman" w:cs="Times New Roman"/>
                            <w:sz w:val="20"/>
                            <w:szCs w:val="20"/>
                          </w:rPr>
                        </w:pPr>
                      </w:p>
                    </w:txbxContent>
                  </v:textbox>
                </v:shape>
                <v:shape id="Text Box 4073" o:spid="_x0000_s1047" type="#_x0000_t202" style="position:absolute;left:29432;top:190;width:27775;height:19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INsQA&#10;AADdAAAADwAAAGRycy9kb3ducmV2LnhtbESPQUsDMRSE74L/ITyhN5vVFl3XpkVLK0JPVvH82Lwm&#10;wc3LkqTb7b9vBMHjMDPfMIvV6DsxUEwusIK7aQWCuA3asVHw9bm9rUGkjKyxC0wKzpRgtby+WmCj&#10;w4k/aNhnIwqEU4MKbM59I2VqLXlM09ATF+8QosdcZDRSRzwVuO/kfVU9SI+Oy4LFntaW2p/90SvY&#10;vJon09YY7abWzg3j92Fn3pSa3IwvzyAyjfk//Nd+1wrm1eMMft+UJ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wCDbEAAAA3QAAAA8AAAAAAAAAAAAAAAAAmAIAAGRycy9k&#10;b3ducmV2LnhtbFBLBQYAAAAABAAEAPUAAACJAwAAAAA=&#10;" fillcolor="white [3201]" strokeweight=".5pt">
                  <v:textbox>
                    <w:txbxContent>
                      <w:p w:rsidR="007166EA" w:rsidRPr="00EF72BF" w:rsidRDefault="007166EA">
                        <w:pPr>
                          <w:jc w:val="both"/>
                          <w:rPr>
                            <w:rFonts w:ascii="Times New Roman" w:hAnsi="Times New Roman" w:cs="Times New Roman"/>
                            <w:sz w:val="18"/>
                            <w:szCs w:val="18"/>
                          </w:rPr>
                        </w:pPr>
                        <w:r w:rsidRPr="00EF72BF">
                          <w:rPr>
                            <w:rFonts w:ascii="Times New Roman" w:hAnsi="Times New Roman" w:cs="Times New Roman"/>
                            <w:sz w:val="18"/>
                            <w:szCs w:val="18"/>
                          </w:rPr>
                          <w:t>Energy Change</w:t>
                        </w:r>
                      </w:p>
                      <w:p w:rsidR="007166EA" w:rsidRPr="00EF72BF" w:rsidRDefault="007166EA">
                        <w:pPr>
                          <w:pStyle w:val="ListParagraph"/>
                          <w:numPr>
                            <w:ilvl w:val="0"/>
                            <w:numId w:val="4"/>
                          </w:numPr>
                          <w:ind w:left="284" w:hanging="284"/>
                          <w:jc w:val="both"/>
                          <w:rPr>
                            <w:rFonts w:ascii="Times New Roman" w:hAnsi="Times New Roman" w:cs="Times New Roman"/>
                            <w:sz w:val="18"/>
                            <w:szCs w:val="18"/>
                          </w:rPr>
                        </w:pPr>
                        <w:r w:rsidRPr="00EF72BF">
                          <w:rPr>
                            <w:rFonts w:ascii="Times New Roman" w:hAnsi="Times New Roman" w:cs="Times New Roman"/>
                            <w:sz w:val="18"/>
                            <w:szCs w:val="18"/>
                          </w:rPr>
                          <w:t>Chemical energy can be successively transformed into motion, electrical, light, heat energy, and so on.</w:t>
                        </w:r>
                      </w:p>
                      <w:p w:rsidR="007166EA" w:rsidRPr="00EF72BF" w:rsidRDefault="007166EA">
                        <w:pPr>
                          <w:pStyle w:val="ListParagraph"/>
                          <w:numPr>
                            <w:ilvl w:val="0"/>
                            <w:numId w:val="4"/>
                          </w:numPr>
                          <w:ind w:left="284" w:hanging="284"/>
                          <w:jc w:val="both"/>
                          <w:rPr>
                            <w:rFonts w:ascii="Times New Roman" w:hAnsi="Times New Roman" w:cs="Times New Roman"/>
                            <w:sz w:val="18"/>
                            <w:szCs w:val="18"/>
                          </w:rPr>
                        </w:pPr>
                        <w:r w:rsidRPr="00EF72BF">
                          <w:rPr>
                            <w:rFonts w:ascii="Times New Roman" w:hAnsi="Times New Roman" w:cs="Times New Roman"/>
                            <w:sz w:val="18"/>
                            <w:szCs w:val="18"/>
                          </w:rPr>
                          <w:t>As with known energy sources, Indonesian nature provides all of these sources and is used for the life process of the community.</w:t>
                        </w:r>
                      </w:p>
                      <w:p w:rsidR="007166EA" w:rsidRPr="000873FF" w:rsidRDefault="007166EA">
                        <w:pPr>
                          <w:pStyle w:val="ListParagraph"/>
                          <w:numPr>
                            <w:ilvl w:val="0"/>
                            <w:numId w:val="4"/>
                          </w:numPr>
                          <w:ind w:left="284" w:hanging="284"/>
                          <w:jc w:val="both"/>
                          <w:rPr>
                            <w:rFonts w:ascii="Arial" w:hAnsi="Arial" w:cs="Arial"/>
                            <w:sz w:val="18"/>
                            <w:szCs w:val="18"/>
                          </w:rPr>
                        </w:pPr>
                        <w:r w:rsidRPr="00EF72BF">
                          <w:rPr>
                            <w:rFonts w:ascii="Times New Roman" w:hAnsi="Times New Roman" w:cs="Times New Roman"/>
                            <w:sz w:val="18"/>
                            <w:szCs w:val="18"/>
                          </w:rPr>
                          <w:t xml:space="preserve">Energy in its utilization can be categorized as renewable and </w:t>
                        </w:r>
                        <w:proofErr w:type="spellStart"/>
                        <w:r w:rsidRPr="00EF72BF">
                          <w:rPr>
                            <w:rFonts w:ascii="Times New Roman" w:hAnsi="Times New Roman" w:cs="Times New Roman"/>
                            <w:sz w:val="18"/>
                            <w:szCs w:val="18"/>
                          </w:rPr>
                          <w:t>non renewable</w:t>
                        </w:r>
                        <w:proofErr w:type="spellEnd"/>
                        <w:r w:rsidRPr="00EF72BF">
                          <w:rPr>
                            <w:rFonts w:ascii="Times New Roman" w:hAnsi="Times New Roman" w:cs="Times New Roman"/>
                            <w:sz w:val="18"/>
                            <w:szCs w:val="18"/>
                          </w:rPr>
                          <w:t xml:space="preserve">. Renewable energy appears as the main </w:t>
                        </w:r>
                        <w:proofErr w:type="gramStart"/>
                        <w:r w:rsidRPr="00EF72BF">
                          <w:rPr>
                            <w:rFonts w:ascii="Times New Roman" w:hAnsi="Times New Roman" w:cs="Times New Roman"/>
                            <w:sz w:val="18"/>
                            <w:szCs w:val="18"/>
                          </w:rPr>
                          <w:t>source  known</w:t>
                        </w:r>
                        <w:proofErr w:type="gramEnd"/>
                        <w:r w:rsidRPr="00EF72BF">
                          <w:rPr>
                            <w:rFonts w:ascii="Times New Roman" w:hAnsi="Times New Roman" w:cs="Times New Roman"/>
                            <w:sz w:val="18"/>
                            <w:szCs w:val="18"/>
                          </w:rPr>
                          <w:t xml:space="preserve"> to require further development in modern times</w:t>
                        </w:r>
                        <w:r w:rsidRPr="000873FF">
                          <w:rPr>
                            <w:rFonts w:ascii="Arial" w:hAnsi="Arial" w:cs="Arial"/>
                            <w:sz w:val="18"/>
                            <w:szCs w:val="18"/>
                          </w:rPr>
                          <w:t>.</w:t>
                        </w:r>
                      </w:p>
                      <w:p w:rsidR="007166EA" w:rsidRDefault="007166EA"/>
                    </w:txbxContent>
                  </v:textbox>
                </v:shape>
                <v:shape id="Text Box 4077" o:spid="_x0000_s1048" type="#_x0000_t202" style="position:absolute;left:13627;top:20383;width:31623;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sONcMA&#10;AADdAAAADwAAAGRycy9kb3ducmV2LnhtbESPQUsDMRSE7wX/Q3iCtzZrEbuuzS5WqgieWsXzY/Oa&#10;BDcvSxK36783guBxmJlvmG03+0FMFJMLrOB6VYEg7oN2bBS8vz0taxApI2scApOCb0rQtReLLTY6&#10;nPlA0zEbUSCcGlRgcx4bKVNvyWNahZG4eKcQPeYio5E64rnA/SDXVXUrPTouCxZHerTUfx6/vIL9&#10;ztyZvsZo97V2bpo/Tq/mWamry/nhHkSmOf+H/9ovWsFNtdnA75vyBGT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sONcMAAADdAAAADwAAAAAAAAAAAAAAAACYAgAAZHJzL2Rv&#10;d25yZXYueG1sUEsFBgAAAAAEAAQA9QAAAIgDAAAAAA==&#10;" fillcolor="white [3201]" strokeweight=".5pt">
                  <v:textbox>
                    <w:txbxContent>
                      <w:p w:rsidR="007166EA" w:rsidRPr="00EF72BF" w:rsidRDefault="007166EA">
                        <w:pPr>
                          <w:pStyle w:val="NoSpacing"/>
                          <w:rPr>
                            <w:rFonts w:ascii="Times New Roman" w:hAnsi="Times New Roman" w:cs="Times New Roman"/>
                            <w:sz w:val="18"/>
                            <w:szCs w:val="18"/>
                          </w:rPr>
                        </w:pPr>
                        <w:r w:rsidRPr="00EF72BF">
                          <w:rPr>
                            <w:rFonts w:ascii="Times New Roman" w:hAnsi="Times New Roman" w:cs="Times New Roman"/>
                            <w:sz w:val="18"/>
                            <w:szCs w:val="18"/>
                          </w:rPr>
                          <w:t>Some of the known problems are related to energy:</w:t>
                        </w:r>
                      </w:p>
                      <w:p w:rsidR="007166EA" w:rsidRPr="00EF72BF" w:rsidRDefault="007166EA">
                        <w:pPr>
                          <w:pStyle w:val="NoSpacing"/>
                          <w:rPr>
                            <w:rFonts w:ascii="Times New Roman" w:hAnsi="Times New Roman" w:cs="Times New Roman"/>
                            <w:sz w:val="18"/>
                            <w:szCs w:val="18"/>
                          </w:rPr>
                        </w:pPr>
                        <w:r w:rsidRPr="00EF72BF">
                          <w:rPr>
                            <w:rFonts w:ascii="Times New Roman" w:hAnsi="Times New Roman" w:cs="Times New Roman"/>
                            <w:sz w:val="18"/>
                            <w:szCs w:val="18"/>
                          </w:rPr>
                          <w:t>Petroleum as a power plant</w:t>
                        </w:r>
                      </w:p>
                      <w:p w:rsidR="007166EA" w:rsidRPr="00EF72BF" w:rsidRDefault="007166EA">
                        <w:pPr>
                          <w:pStyle w:val="NoSpacing"/>
                          <w:rPr>
                            <w:rFonts w:ascii="Times New Roman" w:hAnsi="Times New Roman" w:cs="Times New Roman"/>
                            <w:sz w:val="18"/>
                            <w:szCs w:val="18"/>
                          </w:rPr>
                        </w:pPr>
                        <w:r w:rsidRPr="00EF72BF">
                          <w:rPr>
                            <w:rFonts w:ascii="Times New Roman" w:hAnsi="Times New Roman" w:cs="Times New Roman"/>
                            <w:sz w:val="18"/>
                            <w:szCs w:val="18"/>
                          </w:rPr>
                          <w:t>Water as power plant</w:t>
                        </w:r>
                      </w:p>
                      <w:p w:rsidR="007166EA" w:rsidRPr="00EF72BF" w:rsidRDefault="007166EA">
                        <w:pPr>
                          <w:pStyle w:val="NoSpacing"/>
                          <w:rPr>
                            <w:rFonts w:ascii="Times New Roman" w:hAnsi="Times New Roman" w:cs="Times New Roman"/>
                            <w:sz w:val="18"/>
                            <w:szCs w:val="18"/>
                          </w:rPr>
                        </w:pPr>
                        <w:r w:rsidRPr="00EF72BF">
                          <w:rPr>
                            <w:rFonts w:ascii="Times New Roman" w:hAnsi="Times New Roman" w:cs="Times New Roman"/>
                            <w:sz w:val="18"/>
                            <w:szCs w:val="18"/>
                          </w:rPr>
                          <w:t>Coal as a source of power generation</w:t>
                        </w:r>
                      </w:p>
                      <w:p w:rsidR="007166EA" w:rsidRPr="00EF72BF" w:rsidRDefault="007166EA">
                        <w:pPr>
                          <w:pStyle w:val="NoSpacing"/>
                          <w:rPr>
                            <w:rFonts w:ascii="Times New Roman" w:hAnsi="Times New Roman" w:cs="Times New Roman"/>
                            <w:sz w:val="18"/>
                            <w:szCs w:val="18"/>
                          </w:rPr>
                        </w:pPr>
                        <w:r w:rsidRPr="00EF72BF">
                          <w:rPr>
                            <w:rFonts w:ascii="Times New Roman" w:hAnsi="Times New Roman" w:cs="Times New Roman"/>
                            <w:sz w:val="18"/>
                            <w:szCs w:val="18"/>
                          </w:rPr>
                          <w:t>Solar heat as a source of energy</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076" o:spid="_x0000_s1049" type="#_x0000_t67" style="position:absolute;left:26860;top:19621;width:5245;height: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b5hsUA&#10;AADdAAAADwAAAGRycy9kb3ducmV2LnhtbESPQWvCQBSE70L/w/IKvZlNpcQSs4q1FHoQimnJ+ZF9&#10;JsHs25hdk9Rf3xWEHoeZ+YbJNpNpxUC9aywreI5iEMSl1Q1XCn6+P+avIJxH1thaJgW/5GCzfphl&#10;mGo78oGG3FciQNilqKD2vkuldGVNBl1kO+LgHW1v0AfZV1L3OAa4aeUijhNpsOGwUGNHu5rKU34x&#10;CkZq3oskWYwtFZovX292f75apZ4ep+0KhKfJ/4fv7U+t4CVeJnB7E5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lvmGxQAAAN0AAAAPAAAAAAAAAAAAAAAAAJgCAABkcnMv&#10;ZG93bnJldi54bWxQSwUGAAAAAAQABAD1AAAAigMAAAAA&#10;" adj="10800" filled="f" strokecolor="black [3213]" strokeweight=".25pt"/>
              </v:group>
            </w:pict>
          </mc:Fallback>
        </mc:AlternateContent>
      </w:r>
    </w:p>
    <w:p w:rsidR="00721499" w:rsidRPr="000873FF" w:rsidRDefault="00721499">
      <w:pPr>
        <w:pStyle w:val="NoSpacing"/>
        <w:jc w:val="both"/>
        <w:rPr>
          <w:rFonts w:ascii="Arial" w:hAnsi="Arial" w:cs="Arial"/>
          <w:color w:val="000000" w:themeColor="text1"/>
          <w:sz w:val="18"/>
          <w:szCs w:val="18"/>
        </w:rPr>
      </w:pPr>
    </w:p>
    <w:p w:rsidR="00721499" w:rsidRPr="000873FF" w:rsidRDefault="00721499">
      <w:pPr>
        <w:pStyle w:val="NoSpacing"/>
        <w:jc w:val="both"/>
        <w:rPr>
          <w:rFonts w:ascii="Arial" w:hAnsi="Arial" w:cs="Arial"/>
          <w:color w:val="000000" w:themeColor="text1"/>
          <w:sz w:val="18"/>
          <w:szCs w:val="18"/>
        </w:rPr>
      </w:pPr>
    </w:p>
    <w:p w:rsidR="00721499" w:rsidRPr="000873FF" w:rsidRDefault="00721499">
      <w:pPr>
        <w:pStyle w:val="NoSpacing"/>
        <w:jc w:val="both"/>
        <w:rPr>
          <w:rFonts w:ascii="Arial" w:hAnsi="Arial" w:cs="Arial"/>
          <w:color w:val="000000" w:themeColor="text1"/>
          <w:sz w:val="18"/>
          <w:szCs w:val="18"/>
        </w:rPr>
      </w:pPr>
    </w:p>
    <w:p w:rsidR="00721499" w:rsidRPr="000873FF" w:rsidRDefault="00721499">
      <w:pPr>
        <w:pStyle w:val="NoSpacing"/>
        <w:jc w:val="both"/>
        <w:rPr>
          <w:rFonts w:ascii="Arial" w:hAnsi="Arial" w:cs="Arial"/>
          <w:color w:val="000000" w:themeColor="text1"/>
          <w:sz w:val="18"/>
          <w:szCs w:val="18"/>
        </w:rPr>
      </w:pPr>
    </w:p>
    <w:p w:rsidR="00721499" w:rsidRPr="000873FF" w:rsidRDefault="00721499">
      <w:pPr>
        <w:pStyle w:val="NoSpacing"/>
        <w:jc w:val="both"/>
        <w:rPr>
          <w:rFonts w:ascii="Arial" w:hAnsi="Arial" w:cs="Arial"/>
          <w:color w:val="000000" w:themeColor="text1"/>
          <w:sz w:val="18"/>
          <w:szCs w:val="18"/>
        </w:rPr>
      </w:pPr>
    </w:p>
    <w:p w:rsidR="00721499" w:rsidRPr="000873FF" w:rsidRDefault="00721499">
      <w:pPr>
        <w:pStyle w:val="NoSpacing"/>
        <w:jc w:val="both"/>
        <w:rPr>
          <w:rFonts w:ascii="Arial" w:hAnsi="Arial" w:cs="Arial"/>
          <w:color w:val="000000" w:themeColor="text1"/>
          <w:sz w:val="18"/>
          <w:szCs w:val="18"/>
        </w:rPr>
      </w:pPr>
    </w:p>
    <w:p w:rsidR="00721499" w:rsidRPr="000873FF" w:rsidRDefault="00721499">
      <w:pPr>
        <w:pStyle w:val="NoSpacing"/>
        <w:jc w:val="both"/>
        <w:rPr>
          <w:rFonts w:ascii="Arial" w:hAnsi="Arial" w:cs="Arial"/>
          <w:color w:val="000000" w:themeColor="text1"/>
          <w:sz w:val="18"/>
          <w:szCs w:val="18"/>
        </w:rPr>
      </w:pPr>
    </w:p>
    <w:p w:rsidR="00721499" w:rsidRPr="000873FF" w:rsidRDefault="00721499">
      <w:pPr>
        <w:pStyle w:val="NoSpacing"/>
        <w:jc w:val="both"/>
        <w:rPr>
          <w:rFonts w:ascii="Arial" w:hAnsi="Arial" w:cs="Arial"/>
          <w:color w:val="000000" w:themeColor="text1"/>
          <w:sz w:val="18"/>
          <w:szCs w:val="18"/>
        </w:rPr>
      </w:pPr>
    </w:p>
    <w:p w:rsidR="00721499" w:rsidRPr="000873FF" w:rsidRDefault="00721499">
      <w:pPr>
        <w:pStyle w:val="NoSpacing"/>
        <w:jc w:val="both"/>
        <w:rPr>
          <w:rFonts w:ascii="Arial" w:hAnsi="Arial" w:cs="Arial"/>
          <w:color w:val="000000" w:themeColor="text1"/>
          <w:sz w:val="18"/>
          <w:szCs w:val="18"/>
        </w:rPr>
      </w:pPr>
    </w:p>
    <w:p w:rsidR="00721499" w:rsidRPr="000873FF" w:rsidRDefault="00721499">
      <w:pPr>
        <w:pStyle w:val="NoSpacing"/>
        <w:jc w:val="both"/>
        <w:rPr>
          <w:rFonts w:ascii="Arial" w:hAnsi="Arial" w:cs="Arial"/>
          <w:color w:val="000000" w:themeColor="text1"/>
          <w:sz w:val="18"/>
          <w:szCs w:val="18"/>
        </w:rPr>
      </w:pPr>
    </w:p>
    <w:p w:rsidR="00721499" w:rsidRPr="000873FF" w:rsidRDefault="00721499">
      <w:pPr>
        <w:pStyle w:val="NoSpacing"/>
        <w:jc w:val="both"/>
        <w:rPr>
          <w:rFonts w:ascii="Arial" w:hAnsi="Arial" w:cs="Arial"/>
          <w:color w:val="000000" w:themeColor="text1"/>
          <w:sz w:val="18"/>
          <w:szCs w:val="18"/>
        </w:rPr>
      </w:pPr>
    </w:p>
    <w:p w:rsidR="00721499" w:rsidRPr="000873FF" w:rsidRDefault="00721499">
      <w:pPr>
        <w:pStyle w:val="NoSpacing"/>
        <w:jc w:val="both"/>
        <w:rPr>
          <w:rFonts w:ascii="Arial" w:hAnsi="Arial" w:cs="Arial"/>
          <w:color w:val="000000" w:themeColor="text1"/>
          <w:sz w:val="18"/>
          <w:szCs w:val="18"/>
        </w:rPr>
      </w:pPr>
    </w:p>
    <w:p w:rsidR="000873FF" w:rsidRDefault="00087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themeColor="text1"/>
          <w:sz w:val="18"/>
          <w:szCs w:val="18"/>
        </w:rPr>
      </w:pPr>
    </w:p>
    <w:p w:rsidR="00957442" w:rsidRDefault="00957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themeColor="text1"/>
          <w:sz w:val="18"/>
          <w:szCs w:val="18"/>
        </w:rPr>
      </w:pPr>
    </w:p>
    <w:p w:rsidR="00957442" w:rsidRDefault="00957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color w:val="000000" w:themeColor="text1"/>
          <w:sz w:val="18"/>
          <w:szCs w:val="18"/>
        </w:rPr>
      </w:pPr>
    </w:p>
    <w:p w:rsidR="00957442" w:rsidRDefault="00957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8"/>
          <w:szCs w:val="18"/>
        </w:rPr>
      </w:pPr>
    </w:p>
    <w:p w:rsidR="008E2961" w:rsidRPr="00EF72BF" w:rsidRDefault="008E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0"/>
          <w:szCs w:val="20"/>
        </w:rPr>
      </w:pPr>
    </w:p>
    <w:p w:rsidR="00957442" w:rsidRDefault="00957442" w:rsidP="00833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0"/>
          <w:szCs w:val="20"/>
        </w:rPr>
      </w:pPr>
    </w:p>
    <w:p w:rsidR="00957442" w:rsidRDefault="00957442" w:rsidP="00833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0"/>
          <w:szCs w:val="20"/>
        </w:rPr>
      </w:pPr>
    </w:p>
    <w:p w:rsidR="00957442" w:rsidRDefault="00957442" w:rsidP="00957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0"/>
          <w:szCs w:val="20"/>
        </w:rPr>
      </w:pPr>
    </w:p>
    <w:p w:rsidR="005D4523" w:rsidRDefault="005D4523" w:rsidP="00D7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0"/>
          <w:szCs w:val="20"/>
        </w:rPr>
      </w:pPr>
    </w:p>
    <w:p w:rsidR="000873FF" w:rsidRPr="00D746BC" w:rsidRDefault="00D746BC" w:rsidP="00D7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Figure </w:t>
      </w:r>
      <w:proofErr w:type="gramStart"/>
      <w:r>
        <w:rPr>
          <w:rFonts w:ascii="Times New Roman" w:eastAsia="Times New Roman" w:hAnsi="Times New Roman" w:cs="Times New Roman"/>
          <w:color w:val="000000" w:themeColor="text1"/>
          <w:sz w:val="20"/>
          <w:szCs w:val="20"/>
        </w:rPr>
        <w:t>2</w:t>
      </w:r>
      <w:r w:rsidR="00EF72BF">
        <w:rPr>
          <w:rFonts w:ascii="Times New Roman" w:eastAsia="Times New Roman" w:hAnsi="Times New Roman" w:cs="Times New Roman"/>
          <w:color w:val="000000" w:themeColor="text1"/>
          <w:sz w:val="20"/>
          <w:szCs w:val="20"/>
        </w:rPr>
        <w:t xml:space="preserve"> .The </w:t>
      </w:r>
      <w:proofErr w:type="spellStart"/>
      <w:r w:rsidR="00EF72BF">
        <w:rPr>
          <w:rFonts w:ascii="Times New Roman" w:eastAsia="Times New Roman" w:hAnsi="Times New Roman" w:cs="Times New Roman"/>
          <w:color w:val="000000" w:themeColor="text1"/>
          <w:sz w:val="20"/>
          <w:szCs w:val="20"/>
        </w:rPr>
        <w:t>Energi</w:t>
      </w:r>
      <w:proofErr w:type="spellEnd"/>
      <w:proofErr w:type="gramEnd"/>
      <w:r w:rsidR="0040393E" w:rsidRPr="00EF72BF">
        <w:rPr>
          <w:rFonts w:ascii="Times New Roman" w:eastAsia="Times New Roman" w:hAnsi="Times New Roman" w:cs="Times New Roman"/>
          <w:color w:val="000000" w:themeColor="text1"/>
          <w:sz w:val="20"/>
          <w:szCs w:val="20"/>
        </w:rPr>
        <w:t xml:space="preserve"> and </w:t>
      </w:r>
      <w:r w:rsidR="008E2961" w:rsidRPr="00EF72BF">
        <w:rPr>
          <w:rFonts w:ascii="Times New Roman" w:eastAsia="Times New Roman" w:hAnsi="Times New Roman" w:cs="Times New Roman"/>
          <w:color w:val="000000" w:themeColor="text1"/>
          <w:sz w:val="20"/>
          <w:szCs w:val="20"/>
        </w:rPr>
        <w:t xml:space="preserve">its </w:t>
      </w:r>
      <w:r w:rsidR="0040393E" w:rsidRPr="00EF72BF">
        <w:rPr>
          <w:rFonts w:ascii="Times New Roman" w:eastAsia="Times New Roman" w:hAnsi="Times New Roman" w:cs="Times New Roman"/>
          <w:color w:val="000000" w:themeColor="text1"/>
          <w:sz w:val="20"/>
          <w:szCs w:val="20"/>
        </w:rPr>
        <w:t>Change Material Scheme</w:t>
      </w:r>
    </w:p>
    <w:p w:rsidR="005D4523" w:rsidRDefault="005D4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0"/>
          <w:szCs w:val="20"/>
        </w:rPr>
      </w:pPr>
    </w:p>
    <w:p w:rsidR="00721499" w:rsidRPr="00EF72BF" w:rsidRDefault="00403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0"/>
          <w:szCs w:val="20"/>
        </w:rPr>
      </w:pPr>
      <w:r w:rsidRPr="00EF72BF">
        <w:rPr>
          <w:rFonts w:ascii="Times New Roman" w:eastAsia="Times New Roman" w:hAnsi="Times New Roman" w:cs="Times New Roman"/>
          <w:b/>
          <w:color w:val="000000" w:themeColor="text1"/>
          <w:sz w:val="20"/>
          <w:szCs w:val="20"/>
        </w:rPr>
        <w:t xml:space="preserve">Incorporation of Problem solving and </w:t>
      </w:r>
      <w:proofErr w:type="spellStart"/>
      <w:r w:rsidRPr="00EF72BF">
        <w:rPr>
          <w:rFonts w:ascii="Times New Roman" w:eastAsia="Times New Roman" w:hAnsi="Times New Roman" w:cs="Times New Roman"/>
          <w:b/>
          <w:color w:val="000000" w:themeColor="text1"/>
          <w:sz w:val="20"/>
          <w:szCs w:val="20"/>
        </w:rPr>
        <w:t>PhET</w:t>
      </w:r>
      <w:proofErr w:type="spellEnd"/>
      <w:r w:rsidRPr="00EF72BF">
        <w:rPr>
          <w:rFonts w:ascii="Times New Roman" w:eastAsia="Times New Roman" w:hAnsi="Times New Roman" w:cs="Times New Roman"/>
          <w:b/>
          <w:color w:val="000000" w:themeColor="text1"/>
          <w:sz w:val="20"/>
          <w:szCs w:val="20"/>
        </w:rPr>
        <w:t xml:space="preserve"> Indicators</w:t>
      </w:r>
    </w:p>
    <w:p w:rsidR="00CB0601" w:rsidRPr="00EF72BF" w:rsidRDefault="00CB0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0"/>
          <w:szCs w:val="20"/>
        </w:rPr>
      </w:pPr>
    </w:p>
    <w:p w:rsidR="00721499" w:rsidRPr="00EF72BF" w:rsidRDefault="0040393E">
      <w:pPr>
        <w:pStyle w:val="NoSpacing"/>
        <w:jc w:val="both"/>
        <w:rPr>
          <w:rFonts w:ascii="Times New Roman" w:eastAsia="Times New Roman" w:hAnsi="Times New Roman" w:cs="Times New Roman"/>
          <w:color w:val="000000" w:themeColor="text1"/>
          <w:sz w:val="20"/>
          <w:szCs w:val="20"/>
        </w:rPr>
      </w:pPr>
      <w:r w:rsidRPr="00EF72BF">
        <w:rPr>
          <w:rFonts w:ascii="Times New Roman" w:eastAsia="Times New Roman" w:hAnsi="Times New Roman" w:cs="Times New Roman"/>
          <w:color w:val="000000" w:themeColor="text1"/>
          <w:sz w:val="20"/>
          <w:szCs w:val="20"/>
        </w:rPr>
        <w:t>Problem solving indicators include (1) situation analysis (2) problem identification (3) problem priority (4) objectives (5) problem solving (6) operational plans (7) action implementation (8) evaluation. Furthermore</w:t>
      </w:r>
      <w:proofErr w:type="gramStart"/>
      <w:r w:rsidRPr="00EF72BF">
        <w:rPr>
          <w:rFonts w:ascii="Times New Roman" w:eastAsia="Times New Roman" w:hAnsi="Times New Roman" w:cs="Times New Roman"/>
          <w:color w:val="000000" w:themeColor="text1"/>
          <w:sz w:val="20"/>
          <w:szCs w:val="20"/>
        </w:rPr>
        <w:t>,  developing</w:t>
      </w:r>
      <w:proofErr w:type="gramEnd"/>
      <w:r w:rsidRPr="00EF72BF">
        <w:rPr>
          <w:rFonts w:ascii="Times New Roman" w:eastAsia="Times New Roman" w:hAnsi="Times New Roman" w:cs="Times New Roman"/>
          <w:color w:val="000000" w:themeColor="text1"/>
          <w:sz w:val="20"/>
          <w:szCs w:val="20"/>
        </w:rPr>
        <w:t xml:space="preserve"> problems are common in everyday life and need to be applied in classroom learning. </w:t>
      </w:r>
      <w:proofErr w:type="gramStart"/>
      <w:r w:rsidRPr="00EF72BF">
        <w:rPr>
          <w:rFonts w:ascii="Times New Roman" w:eastAsia="Times New Roman" w:hAnsi="Times New Roman" w:cs="Times New Roman"/>
          <w:color w:val="000000" w:themeColor="text1"/>
          <w:sz w:val="20"/>
          <w:szCs w:val="20"/>
        </w:rPr>
        <w:t>This usually require</w:t>
      </w:r>
      <w:proofErr w:type="gramEnd"/>
      <w:r w:rsidRPr="00EF72BF">
        <w:rPr>
          <w:rFonts w:ascii="Times New Roman" w:eastAsia="Times New Roman" w:hAnsi="Times New Roman" w:cs="Times New Roman"/>
          <w:color w:val="000000" w:themeColor="text1"/>
          <w:sz w:val="20"/>
          <w:szCs w:val="20"/>
        </w:rPr>
        <w:t xml:space="preserve"> laboratory work. Therefore, another alternative used is a virtual</w:t>
      </w:r>
      <w:r w:rsidR="0091117E" w:rsidRPr="00EF72BF">
        <w:rPr>
          <w:rFonts w:ascii="Times New Roman" w:eastAsia="Times New Roman" w:hAnsi="Times New Roman" w:cs="Times New Roman"/>
          <w:color w:val="000000" w:themeColor="text1"/>
          <w:sz w:val="20"/>
          <w:szCs w:val="20"/>
        </w:rPr>
        <w:t xml:space="preserve"> lab ba</w:t>
      </w:r>
      <w:r w:rsidR="00D746BC">
        <w:rPr>
          <w:rFonts w:ascii="Times New Roman" w:eastAsia="Times New Roman" w:hAnsi="Times New Roman" w:cs="Times New Roman"/>
          <w:color w:val="000000" w:themeColor="text1"/>
          <w:sz w:val="20"/>
          <w:szCs w:val="20"/>
        </w:rPr>
        <w:t xml:space="preserve">sed on </w:t>
      </w:r>
      <w:proofErr w:type="spellStart"/>
      <w:r w:rsidR="00D746BC">
        <w:rPr>
          <w:rFonts w:ascii="Times New Roman" w:eastAsia="Times New Roman" w:hAnsi="Times New Roman" w:cs="Times New Roman"/>
          <w:color w:val="000000" w:themeColor="text1"/>
          <w:sz w:val="20"/>
          <w:szCs w:val="20"/>
        </w:rPr>
        <w:t>PhET</w:t>
      </w:r>
      <w:proofErr w:type="spellEnd"/>
      <w:r w:rsidR="00D746BC">
        <w:rPr>
          <w:rFonts w:ascii="Times New Roman" w:eastAsia="Times New Roman" w:hAnsi="Times New Roman" w:cs="Times New Roman"/>
          <w:color w:val="000000" w:themeColor="text1"/>
          <w:sz w:val="20"/>
          <w:szCs w:val="20"/>
        </w:rPr>
        <w:t xml:space="preserve"> as shown in figure 3</w:t>
      </w:r>
      <w:r w:rsidRPr="00EF72BF">
        <w:rPr>
          <w:rFonts w:ascii="Times New Roman" w:eastAsia="Times New Roman" w:hAnsi="Times New Roman" w:cs="Times New Roman"/>
          <w:color w:val="000000" w:themeColor="text1"/>
          <w:sz w:val="20"/>
          <w:szCs w:val="20"/>
        </w:rPr>
        <w:t>.</w:t>
      </w:r>
    </w:p>
    <w:p w:rsidR="00C80FA2" w:rsidRPr="000873FF" w:rsidRDefault="00C80FA2">
      <w:pPr>
        <w:pStyle w:val="NoSpacing"/>
        <w:jc w:val="both"/>
        <w:rPr>
          <w:rFonts w:ascii="Arial" w:eastAsia="Times New Roman" w:hAnsi="Arial" w:cs="Arial"/>
          <w:color w:val="000000" w:themeColor="text1"/>
          <w:sz w:val="18"/>
          <w:szCs w:val="18"/>
        </w:rPr>
      </w:pPr>
    </w:p>
    <w:p w:rsidR="00721499" w:rsidRPr="000873FF" w:rsidRDefault="00EF72BF">
      <w:pPr>
        <w:pStyle w:val="NoSpacing"/>
        <w:jc w:val="both"/>
        <w:rPr>
          <w:rFonts w:ascii="Arial" w:eastAsia="Times New Roman" w:hAnsi="Arial" w:cs="Arial"/>
          <w:color w:val="000000" w:themeColor="text1"/>
          <w:sz w:val="18"/>
          <w:szCs w:val="18"/>
        </w:rPr>
      </w:pPr>
      <w:r>
        <w:rPr>
          <w:rFonts w:ascii="Arial" w:eastAsia="Times New Roman" w:hAnsi="Arial" w:cs="Arial"/>
          <w:noProof/>
          <w:color w:val="000000" w:themeColor="text1"/>
          <w:sz w:val="18"/>
          <w:szCs w:val="18"/>
        </w:rPr>
        <mc:AlternateContent>
          <mc:Choice Requires="wpg">
            <w:drawing>
              <wp:anchor distT="0" distB="0" distL="114300" distR="114300" simplePos="0" relativeHeight="251649536" behindDoc="0" locked="0" layoutInCell="1" allowOverlap="1">
                <wp:simplePos x="0" y="0"/>
                <wp:positionH relativeFrom="column">
                  <wp:posOffset>76200</wp:posOffset>
                </wp:positionH>
                <wp:positionV relativeFrom="paragraph">
                  <wp:posOffset>50165</wp:posOffset>
                </wp:positionV>
                <wp:extent cx="6000750" cy="1323975"/>
                <wp:effectExtent l="0" t="0" r="19050" b="28575"/>
                <wp:wrapNone/>
                <wp:docPr id="3" name="Group 3"/>
                <wp:cNvGraphicFramePr/>
                <a:graphic xmlns:a="http://schemas.openxmlformats.org/drawingml/2006/main">
                  <a:graphicData uri="http://schemas.microsoft.com/office/word/2010/wordprocessingGroup">
                    <wpg:wgp>
                      <wpg:cNvGrpSpPr/>
                      <wpg:grpSpPr>
                        <a:xfrm>
                          <a:off x="0" y="0"/>
                          <a:ext cx="6000750" cy="1323975"/>
                          <a:chOff x="0" y="0"/>
                          <a:chExt cx="6000750" cy="1323975"/>
                        </a:xfrm>
                      </wpg:grpSpPr>
                      <wps:wsp>
                        <wps:cNvPr id="61" name="Text Box 61"/>
                        <wps:cNvSpPr txBox="1"/>
                        <wps:spPr>
                          <a:xfrm>
                            <a:off x="0" y="0"/>
                            <a:ext cx="2114550"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66EA" w:rsidRPr="00EF72BF" w:rsidRDefault="0071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18"/>
                                  <w:szCs w:val="18"/>
                                </w:rPr>
                              </w:pPr>
                              <w:r w:rsidRPr="00EF72BF">
                                <w:rPr>
                                  <w:rFonts w:ascii="Times New Roman" w:eastAsia="Times New Roman" w:hAnsi="Times New Roman" w:cs="Times New Roman"/>
                                  <w:color w:val="222222"/>
                                  <w:sz w:val="18"/>
                                  <w:szCs w:val="18"/>
                                </w:rPr>
                                <w:t>Problem Solving Indicator</w:t>
                              </w:r>
                            </w:p>
                            <w:p w:rsidR="007166EA" w:rsidRPr="00EF72BF" w:rsidRDefault="0071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18"/>
                                  <w:szCs w:val="18"/>
                                </w:rPr>
                              </w:pPr>
                              <w:r w:rsidRPr="00EF72BF">
                                <w:rPr>
                                  <w:rFonts w:ascii="Times New Roman" w:eastAsia="Times New Roman" w:hAnsi="Times New Roman" w:cs="Times New Roman"/>
                                  <w:color w:val="222222"/>
                                  <w:sz w:val="18"/>
                                  <w:szCs w:val="18"/>
                                </w:rPr>
                                <w:t>1. Situation Analysis</w:t>
                              </w:r>
                            </w:p>
                            <w:p w:rsidR="007166EA" w:rsidRPr="00EF72BF" w:rsidRDefault="0071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18"/>
                                  <w:szCs w:val="18"/>
                                </w:rPr>
                              </w:pPr>
                              <w:r w:rsidRPr="00EF72BF">
                                <w:rPr>
                                  <w:rFonts w:ascii="Times New Roman" w:eastAsia="Times New Roman" w:hAnsi="Times New Roman" w:cs="Times New Roman"/>
                                  <w:color w:val="222222"/>
                                  <w:sz w:val="18"/>
                                  <w:szCs w:val="18"/>
                                </w:rPr>
                                <w:t>2. Problem Identification</w:t>
                              </w:r>
                            </w:p>
                            <w:p w:rsidR="007166EA" w:rsidRPr="00EF72BF" w:rsidRDefault="0071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18"/>
                                  <w:szCs w:val="18"/>
                                </w:rPr>
                              </w:pPr>
                              <w:r w:rsidRPr="00EF72BF">
                                <w:rPr>
                                  <w:rFonts w:ascii="Times New Roman" w:eastAsia="Times New Roman" w:hAnsi="Times New Roman" w:cs="Times New Roman"/>
                                  <w:color w:val="222222"/>
                                  <w:sz w:val="18"/>
                                  <w:szCs w:val="18"/>
                                </w:rPr>
                                <w:t>3. Priority Problems</w:t>
                              </w:r>
                            </w:p>
                            <w:p w:rsidR="007166EA" w:rsidRPr="00EF72BF" w:rsidRDefault="0071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18"/>
                                  <w:szCs w:val="18"/>
                                </w:rPr>
                              </w:pPr>
                              <w:r w:rsidRPr="00EF72BF">
                                <w:rPr>
                                  <w:rFonts w:ascii="Times New Roman" w:eastAsia="Times New Roman" w:hAnsi="Times New Roman" w:cs="Times New Roman"/>
                                  <w:color w:val="222222"/>
                                  <w:sz w:val="18"/>
                                  <w:szCs w:val="18"/>
                                </w:rPr>
                                <w:t>4. Purpose</w:t>
                              </w:r>
                            </w:p>
                            <w:p w:rsidR="007166EA" w:rsidRPr="00EF72BF" w:rsidRDefault="0071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18"/>
                                  <w:szCs w:val="18"/>
                                </w:rPr>
                              </w:pPr>
                              <w:r w:rsidRPr="00EF72BF">
                                <w:rPr>
                                  <w:rFonts w:ascii="Times New Roman" w:eastAsia="Times New Roman" w:hAnsi="Times New Roman" w:cs="Times New Roman"/>
                                  <w:color w:val="222222"/>
                                  <w:sz w:val="18"/>
                                  <w:szCs w:val="18"/>
                                </w:rPr>
                                <w:t>5. Problem Solving</w:t>
                              </w:r>
                            </w:p>
                            <w:p w:rsidR="007166EA" w:rsidRPr="00EF72BF" w:rsidRDefault="0071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18"/>
                                  <w:szCs w:val="18"/>
                                </w:rPr>
                              </w:pPr>
                              <w:r w:rsidRPr="00EF72BF">
                                <w:rPr>
                                  <w:rFonts w:ascii="Times New Roman" w:eastAsia="Times New Roman" w:hAnsi="Times New Roman" w:cs="Times New Roman"/>
                                  <w:color w:val="222222"/>
                                  <w:sz w:val="18"/>
                                  <w:szCs w:val="18"/>
                                </w:rPr>
                                <w:t>6. Operations</w:t>
                              </w:r>
                            </w:p>
                            <w:p w:rsidR="007166EA" w:rsidRPr="00EF72BF" w:rsidRDefault="0071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18"/>
                                  <w:szCs w:val="18"/>
                                </w:rPr>
                              </w:pPr>
                              <w:r w:rsidRPr="00EF72BF">
                                <w:rPr>
                                  <w:rFonts w:ascii="Times New Roman" w:eastAsia="Times New Roman" w:hAnsi="Times New Roman" w:cs="Times New Roman"/>
                                  <w:color w:val="222222"/>
                                  <w:sz w:val="18"/>
                                  <w:szCs w:val="18"/>
                                </w:rPr>
                                <w:t>7. Action implementation</w:t>
                              </w:r>
                            </w:p>
                            <w:p w:rsidR="007166EA" w:rsidRPr="00EF72BF" w:rsidRDefault="0071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18"/>
                                  <w:szCs w:val="18"/>
                                </w:rPr>
                              </w:pPr>
                              <w:r w:rsidRPr="00EF72BF">
                                <w:rPr>
                                  <w:rFonts w:ascii="Times New Roman" w:eastAsia="Times New Roman" w:hAnsi="Times New Roman" w:cs="Times New Roman"/>
                                  <w:color w:val="222222"/>
                                  <w:sz w:val="18"/>
                                  <w:szCs w:val="18"/>
                                </w:rPr>
                                <w:t>8. Evaluation</w:t>
                              </w:r>
                            </w:p>
                            <w:p w:rsidR="007166EA" w:rsidRDefault="007166EA"/>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 name="Text Box 62"/>
                        <wps:cNvSpPr txBox="1"/>
                        <wps:spPr>
                          <a:xfrm>
                            <a:off x="2371725" y="0"/>
                            <a:ext cx="3629025" cy="1323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66EA" w:rsidRPr="00EF72BF" w:rsidRDefault="007166EA">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eastAsia="Times New Roman" w:hAnsi="Times New Roman" w:cs="Times New Roman"/>
                                  <w:color w:val="222222"/>
                                  <w:sz w:val="18"/>
                                  <w:szCs w:val="18"/>
                                </w:rPr>
                              </w:pPr>
                              <w:r w:rsidRPr="00EF72BF">
                                <w:rPr>
                                  <w:rFonts w:ascii="Times New Roman" w:eastAsia="Times New Roman" w:hAnsi="Times New Roman" w:cs="Times New Roman"/>
                                  <w:color w:val="222222"/>
                                  <w:sz w:val="18"/>
                                  <w:szCs w:val="18"/>
                                </w:rPr>
                                <w:t>Enter via the internet on the page</w:t>
                              </w:r>
                              <w:r w:rsidRPr="00EF72BF">
                                <w:rPr>
                                  <w:rFonts w:ascii="Times New Roman" w:hAnsi="Times New Roman" w:cs="Times New Roman"/>
                                  <w:sz w:val="18"/>
                                  <w:szCs w:val="18"/>
                                </w:rPr>
                                <w:t xml:space="preserve">: </w:t>
                              </w:r>
                              <w:hyperlink r:id="rId11" w:history="1">
                                <w:r w:rsidRPr="00EF72BF">
                                  <w:rPr>
                                    <w:rStyle w:val="Hyperlink"/>
                                    <w:rFonts w:ascii="Times New Roman" w:hAnsi="Times New Roman" w:cs="Times New Roman"/>
                                    <w:sz w:val="18"/>
                                    <w:szCs w:val="18"/>
                                  </w:rPr>
                                  <w:t>https://phet.colorado.edu/sims/html/energy-forms-and-changes/latest/energy-forms-and-changes_in.html</w:t>
                                </w:r>
                              </w:hyperlink>
                            </w:p>
                            <w:p w:rsidR="007166EA" w:rsidRPr="00EF72BF" w:rsidRDefault="007166EA">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color w:val="222222"/>
                                  <w:sz w:val="18"/>
                                  <w:szCs w:val="18"/>
                                </w:rPr>
                              </w:pPr>
                              <w:r w:rsidRPr="00EF72BF">
                                <w:rPr>
                                  <w:rFonts w:ascii="Times New Roman" w:eastAsia="Times New Roman" w:hAnsi="Times New Roman" w:cs="Times New Roman"/>
                                  <w:color w:val="222222"/>
                                  <w:sz w:val="18"/>
                                  <w:szCs w:val="18"/>
                                </w:rPr>
                                <w:t>Select the energy lab virtual model and change it</w:t>
                              </w:r>
                            </w:p>
                            <w:p w:rsidR="007166EA" w:rsidRPr="00EF72BF" w:rsidRDefault="007166EA">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color w:val="222222"/>
                                  <w:sz w:val="18"/>
                                  <w:szCs w:val="18"/>
                                </w:rPr>
                              </w:pPr>
                              <w:r w:rsidRPr="00EF72BF">
                                <w:rPr>
                                  <w:rFonts w:ascii="Times New Roman" w:eastAsia="Times New Roman" w:hAnsi="Times New Roman" w:cs="Times New Roman"/>
                                  <w:color w:val="222222"/>
                                  <w:sz w:val="18"/>
                                  <w:szCs w:val="18"/>
                                </w:rPr>
                                <w:t xml:space="preserve"> Learn how to use it from the guide or direction of the science teacher </w:t>
                              </w:r>
                            </w:p>
                            <w:p w:rsidR="007166EA" w:rsidRPr="00EF72BF" w:rsidRDefault="007166EA">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color w:val="222222"/>
                                  <w:sz w:val="18"/>
                                  <w:szCs w:val="18"/>
                                </w:rPr>
                              </w:pPr>
                              <w:r w:rsidRPr="00EF72BF">
                                <w:rPr>
                                  <w:rFonts w:ascii="Times New Roman" w:eastAsia="Times New Roman" w:hAnsi="Times New Roman" w:cs="Times New Roman"/>
                                  <w:color w:val="222222"/>
                                  <w:sz w:val="18"/>
                                  <w:szCs w:val="18"/>
                                </w:rPr>
                                <w:t>Perform virtual labs based on problem solving indicators proposed by the teacher.</w:t>
                              </w:r>
                            </w:p>
                            <w:p w:rsidR="007166EA" w:rsidRPr="00EF72BF" w:rsidRDefault="007166EA">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color w:val="222222"/>
                                  <w:sz w:val="18"/>
                                  <w:szCs w:val="18"/>
                                </w:rPr>
                              </w:pPr>
                              <w:r w:rsidRPr="00EF72BF">
                                <w:rPr>
                                  <w:rFonts w:ascii="Times New Roman" w:eastAsia="Times New Roman" w:hAnsi="Times New Roman" w:cs="Times New Roman"/>
                                  <w:color w:val="222222"/>
                                  <w:sz w:val="18"/>
                                  <w:szCs w:val="18"/>
                                </w:rPr>
                                <w:t>Work on tests provided after virtual lab learning is complete.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3" name="Right Arrow 63"/>
                        <wps:cNvSpPr/>
                        <wps:spPr>
                          <a:xfrm>
                            <a:off x="2152650" y="590550"/>
                            <a:ext cx="219075" cy="447675"/>
                          </a:xfrm>
                          <a:prstGeom prst="right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Group 3" o:spid="_x0000_s1050" style="position:absolute;left:0;text-align:left;margin-left:6pt;margin-top:3.95pt;width:472.5pt;height:104.25pt;z-index:251649536" coordsize="60007,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">
                <v:shape id="Text Box 61" o:spid="_x0000_s1051" type="#_x0000_t202" style="position:absolute;width:21145;height:1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29hMEA&#10;AADbAAAADwAAAGRycy9kb3ducmV2LnhtbESPQWsCMRSE70L/Q3gFb5rVg2y3RrHFFqGn2tLzY/NM&#10;gpuXJYnr+u9NodDjMDPfMOvt6DsxUEwusILFvAJB3Abt2Cj4/nqb1SBSRtbYBSYFN0qw3TxM1tjo&#10;cOVPGo7ZiALh1KACm3PfSJlaSx7TPPTExTuF6DEXGY3UEa8F7ju5rKqV9Oi4LFjs6dVSez5evIL9&#10;i3kybY3R7mvt3DD+nD7Mu1LTx3H3DCLTmP/Df+2DVrBawO+X8gP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dvYTBAAAA2wAAAA8AAAAAAAAAAAAAAAAAmAIAAGRycy9kb3du&#10;cmV2LnhtbFBLBQYAAAAABAAEAPUAAACGAwAAAAA=&#10;" fillcolor="white [3201]" strokeweight=".5pt">
                  <v:textbox>
                    <w:txbxContent>
                      <w:p w:rsidR="007166EA" w:rsidRPr="00EF72BF" w:rsidRDefault="0071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18"/>
                            <w:szCs w:val="18"/>
                          </w:rPr>
                        </w:pPr>
                        <w:r w:rsidRPr="00EF72BF">
                          <w:rPr>
                            <w:rFonts w:ascii="Times New Roman" w:eastAsia="Times New Roman" w:hAnsi="Times New Roman" w:cs="Times New Roman"/>
                            <w:color w:val="222222"/>
                            <w:sz w:val="18"/>
                            <w:szCs w:val="18"/>
                          </w:rPr>
                          <w:t>Problem Solving Indicator</w:t>
                        </w:r>
                      </w:p>
                      <w:p w:rsidR="007166EA" w:rsidRPr="00EF72BF" w:rsidRDefault="0071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18"/>
                            <w:szCs w:val="18"/>
                          </w:rPr>
                        </w:pPr>
                        <w:r w:rsidRPr="00EF72BF">
                          <w:rPr>
                            <w:rFonts w:ascii="Times New Roman" w:eastAsia="Times New Roman" w:hAnsi="Times New Roman" w:cs="Times New Roman"/>
                            <w:color w:val="222222"/>
                            <w:sz w:val="18"/>
                            <w:szCs w:val="18"/>
                          </w:rPr>
                          <w:t>1. Situation Analysis</w:t>
                        </w:r>
                      </w:p>
                      <w:p w:rsidR="007166EA" w:rsidRPr="00EF72BF" w:rsidRDefault="0071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18"/>
                            <w:szCs w:val="18"/>
                          </w:rPr>
                        </w:pPr>
                        <w:r w:rsidRPr="00EF72BF">
                          <w:rPr>
                            <w:rFonts w:ascii="Times New Roman" w:eastAsia="Times New Roman" w:hAnsi="Times New Roman" w:cs="Times New Roman"/>
                            <w:color w:val="222222"/>
                            <w:sz w:val="18"/>
                            <w:szCs w:val="18"/>
                          </w:rPr>
                          <w:t>2. Problem Identification</w:t>
                        </w:r>
                      </w:p>
                      <w:p w:rsidR="007166EA" w:rsidRPr="00EF72BF" w:rsidRDefault="0071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18"/>
                            <w:szCs w:val="18"/>
                          </w:rPr>
                        </w:pPr>
                        <w:r w:rsidRPr="00EF72BF">
                          <w:rPr>
                            <w:rFonts w:ascii="Times New Roman" w:eastAsia="Times New Roman" w:hAnsi="Times New Roman" w:cs="Times New Roman"/>
                            <w:color w:val="222222"/>
                            <w:sz w:val="18"/>
                            <w:szCs w:val="18"/>
                          </w:rPr>
                          <w:t>3. Priority Problems</w:t>
                        </w:r>
                      </w:p>
                      <w:p w:rsidR="007166EA" w:rsidRPr="00EF72BF" w:rsidRDefault="0071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18"/>
                            <w:szCs w:val="18"/>
                          </w:rPr>
                        </w:pPr>
                        <w:r w:rsidRPr="00EF72BF">
                          <w:rPr>
                            <w:rFonts w:ascii="Times New Roman" w:eastAsia="Times New Roman" w:hAnsi="Times New Roman" w:cs="Times New Roman"/>
                            <w:color w:val="222222"/>
                            <w:sz w:val="18"/>
                            <w:szCs w:val="18"/>
                          </w:rPr>
                          <w:t>4. Purpose</w:t>
                        </w:r>
                      </w:p>
                      <w:p w:rsidR="007166EA" w:rsidRPr="00EF72BF" w:rsidRDefault="0071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18"/>
                            <w:szCs w:val="18"/>
                          </w:rPr>
                        </w:pPr>
                        <w:r w:rsidRPr="00EF72BF">
                          <w:rPr>
                            <w:rFonts w:ascii="Times New Roman" w:eastAsia="Times New Roman" w:hAnsi="Times New Roman" w:cs="Times New Roman"/>
                            <w:color w:val="222222"/>
                            <w:sz w:val="18"/>
                            <w:szCs w:val="18"/>
                          </w:rPr>
                          <w:t>5. Problem Solving</w:t>
                        </w:r>
                      </w:p>
                      <w:p w:rsidR="007166EA" w:rsidRPr="00EF72BF" w:rsidRDefault="0071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18"/>
                            <w:szCs w:val="18"/>
                          </w:rPr>
                        </w:pPr>
                        <w:r w:rsidRPr="00EF72BF">
                          <w:rPr>
                            <w:rFonts w:ascii="Times New Roman" w:eastAsia="Times New Roman" w:hAnsi="Times New Roman" w:cs="Times New Roman"/>
                            <w:color w:val="222222"/>
                            <w:sz w:val="18"/>
                            <w:szCs w:val="18"/>
                          </w:rPr>
                          <w:t>6. Operations</w:t>
                        </w:r>
                      </w:p>
                      <w:p w:rsidR="007166EA" w:rsidRPr="00EF72BF" w:rsidRDefault="0071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18"/>
                            <w:szCs w:val="18"/>
                          </w:rPr>
                        </w:pPr>
                        <w:r w:rsidRPr="00EF72BF">
                          <w:rPr>
                            <w:rFonts w:ascii="Times New Roman" w:eastAsia="Times New Roman" w:hAnsi="Times New Roman" w:cs="Times New Roman"/>
                            <w:color w:val="222222"/>
                            <w:sz w:val="18"/>
                            <w:szCs w:val="18"/>
                          </w:rPr>
                          <w:t>7. Action implementation</w:t>
                        </w:r>
                      </w:p>
                      <w:p w:rsidR="007166EA" w:rsidRPr="00EF72BF" w:rsidRDefault="0071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18"/>
                            <w:szCs w:val="18"/>
                          </w:rPr>
                        </w:pPr>
                        <w:r w:rsidRPr="00EF72BF">
                          <w:rPr>
                            <w:rFonts w:ascii="Times New Roman" w:eastAsia="Times New Roman" w:hAnsi="Times New Roman" w:cs="Times New Roman"/>
                            <w:color w:val="222222"/>
                            <w:sz w:val="18"/>
                            <w:szCs w:val="18"/>
                          </w:rPr>
                          <w:t>8. Evaluation</w:t>
                        </w:r>
                      </w:p>
                      <w:p w:rsidR="007166EA" w:rsidRDefault="007166EA"/>
                    </w:txbxContent>
                  </v:textbox>
                </v:shape>
                <v:shape id="Text Box 62" o:spid="_x0000_s1052" type="#_x0000_t202" style="position:absolute;left:23717;width:36290;height:1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8j88EA&#10;AADbAAAADwAAAGRycy9kb3ducmV2LnhtbESPQWsCMRSE74X+h/AKvdWsHmS7GkWLLYWequL5sXkm&#10;wc3LkqTr9t83BcHjMDPfMMv16DsxUEwusILppAJB3Abt2Cg4Ht5fahApI2vsApOCX0qwXj0+LLHR&#10;4crfNOyzEQXCqUEFNue+kTK1ljymSeiJi3cO0WMuMhqpI14L3HdyVlVz6dFxWbDY05ul9rL/8Qp2&#10;W/Nq2hqj3dXauWE8nb/Mh1LPT+NmASLTmO/hW/tTK5jP4P9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PI/PBAAAA2wAAAA8AAAAAAAAAAAAAAAAAmAIAAGRycy9kb3du&#10;cmV2LnhtbFBLBQYAAAAABAAEAPUAAACGAwAAAAA=&#10;" fillcolor="white [3201]" strokeweight=".5pt">
                  <v:textbox>
                    <w:txbxContent>
                      <w:p w:rsidR="007166EA" w:rsidRPr="00EF72BF" w:rsidRDefault="007166EA">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rPr>
                            <w:rFonts w:ascii="Times New Roman" w:eastAsia="Times New Roman" w:hAnsi="Times New Roman" w:cs="Times New Roman"/>
                            <w:color w:val="222222"/>
                            <w:sz w:val="18"/>
                            <w:szCs w:val="18"/>
                          </w:rPr>
                        </w:pPr>
                        <w:r w:rsidRPr="00EF72BF">
                          <w:rPr>
                            <w:rFonts w:ascii="Times New Roman" w:eastAsia="Times New Roman" w:hAnsi="Times New Roman" w:cs="Times New Roman"/>
                            <w:color w:val="222222"/>
                            <w:sz w:val="18"/>
                            <w:szCs w:val="18"/>
                          </w:rPr>
                          <w:t>Enter via the internet on the page</w:t>
                        </w:r>
                        <w:r w:rsidRPr="00EF72BF">
                          <w:rPr>
                            <w:rFonts w:ascii="Times New Roman" w:hAnsi="Times New Roman" w:cs="Times New Roman"/>
                            <w:sz w:val="18"/>
                            <w:szCs w:val="18"/>
                          </w:rPr>
                          <w:t xml:space="preserve">: </w:t>
                        </w:r>
                        <w:hyperlink r:id="rId12" w:history="1">
                          <w:r w:rsidRPr="00EF72BF">
                            <w:rPr>
                              <w:rStyle w:val="Hyperlink"/>
                              <w:rFonts w:ascii="Times New Roman" w:hAnsi="Times New Roman" w:cs="Times New Roman"/>
                              <w:sz w:val="18"/>
                              <w:szCs w:val="18"/>
                            </w:rPr>
                            <w:t>https://phet.colorado.edu/sims/html/energy-forms-and-changes/latest/energy-forms-and-changes_in.html</w:t>
                          </w:r>
                        </w:hyperlink>
                      </w:p>
                      <w:p w:rsidR="007166EA" w:rsidRPr="00EF72BF" w:rsidRDefault="007166EA">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color w:val="222222"/>
                            <w:sz w:val="18"/>
                            <w:szCs w:val="18"/>
                          </w:rPr>
                        </w:pPr>
                        <w:r w:rsidRPr="00EF72BF">
                          <w:rPr>
                            <w:rFonts w:ascii="Times New Roman" w:eastAsia="Times New Roman" w:hAnsi="Times New Roman" w:cs="Times New Roman"/>
                            <w:color w:val="222222"/>
                            <w:sz w:val="18"/>
                            <w:szCs w:val="18"/>
                          </w:rPr>
                          <w:t>Select the energy lab virtual model and change it</w:t>
                        </w:r>
                      </w:p>
                      <w:p w:rsidR="007166EA" w:rsidRPr="00EF72BF" w:rsidRDefault="007166EA">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color w:val="222222"/>
                            <w:sz w:val="18"/>
                            <w:szCs w:val="18"/>
                          </w:rPr>
                        </w:pPr>
                        <w:r w:rsidRPr="00EF72BF">
                          <w:rPr>
                            <w:rFonts w:ascii="Times New Roman" w:eastAsia="Times New Roman" w:hAnsi="Times New Roman" w:cs="Times New Roman"/>
                            <w:color w:val="222222"/>
                            <w:sz w:val="18"/>
                            <w:szCs w:val="18"/>
                          </w:rPr>
                          <w:t xml:space="preserve"> Learn how to use it from the guide or direction of the science teacher </w:t>
                        </w:r>
                      </w:p>
                      <w:p w:rsidR="007166EA" w:rsidRPr="00EF72BF" w:rsidRDefault="007166EA">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color w:val="222222"/>
                            <w:sz w:val="18"/>
                            <w:szCs w:val="18"/>
                          </w:rPr>
                        </w:pPr>
                        <w:r w:rsidRPr="00EF72BF">
                          <w:rPr>
                            <w:rFonts w:ascii="Times New Roman" w:eastAsia="Times New Roman" w:hAnsi="Times New Roman" w:cs="Times New Roman"/>
                            <w:color w:val="222222"/>
                            <w:sz w:val="18"/>
                            <w:szCs w:val="18"/>
                          </w:rPr>
                          <w:t>Perform virtual labs based on problem solving indicators proposed by the teacher.</w:t>
                        </w:r>
                      </w:p>
                      <w:p w:rsidR="007166EA" w:rsidRPr="00EF72BF" w:rsidRDefault="007166EA">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eastAsia="Times New Roman" w:hAnsi="Times New Roman" w:cs="Times New Roman"/>
                            <w:color w:val="222222"/>
                            <w:sz w:val="18"/>
                            <w:szCs w:val="18"/>
                          </w:rPr>
                        </w:pPr>
                        <w:r w:rsidRPr="00EF72BF">
                          <w:rPr>
                            <w:rFonts w:ascii="Times New Roman" w:eastAsia="Times New Roman" w:hAnsi="Times New Roman" w:cs="Times New Roman"/>
                            <w:color w:val="222222"/>
                            <w:sz w:val="18"/>
                            <w:szCs w:val="18"/>
                          </w:rPr>
                          <w:t>Work on tests provided after virtual lab learning is complete.</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3" o:spid="_x0000_s1053" type="#_x0000_t13" style="position:absolute;left:21526;top:5905;width:2191;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dMcUA&#10;AADbAAAADwAAAGRycy9kb3ducmV2LnhtbESPT2sCMRTE74V+h/AKvdVsLRVZjWIViyAe/HPx9tw8&#10;N4ublzWJuu2nN0Khx2FmfsMMx62txZV8qBwreO9kIIgLpysuFey287c+iBCRNdaOScEPBRiPnp+G&#10;mGt34zVdN7EUCcIhRwUmxiaXMhSGLIaOa4iTd3TeYkzSl1J7vCW4rWU3y3rSYsVpwWBDU0PFaXOx&#10;Cpqz9fvD5PP7Qt2v9cqcZ8vfxUyp15d2MgARqY3/4b/2QivofcDjS/oBcn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O90xxQAAANsAAAAPAAAAAAAAAAAAAAAAAJgCAABkcnMv&#10;ZG93bnJldi54bWxQSwUGAAAAAAQABAD1AAAAigMAAAAA&#10;" adj="10800" filled="f" strokecolor="black [3213]" strokeweight=".25pt"/>
              </v:group>
            </w:pict>
          </mc:Fallback>
        </mc:AlternateContent>
      </w:r>
    </w:p>
    <w:p w:rsidR="00721499" w:rsidRPr="000873FF" w:rsidRDefault="00721499">
      <w:pPr>
        <w:pStyle w:val="NormalWeb"/>
        <w:contextualSpacing/>
        <w:jc w:val="both"/>
        <w:rPr>
          <w:rFonts w:ascii="Arial" w:eastAsiaTheme="minorHAnsi" w:hAnsi="Arial" w:cs="Arial"/>
          <w:color w:val="000000" w:themeColor="text1"/>
          <w:sz w:val="18"/>
          <w:szCs w:val="18"/>
        </w:rPr>
      </w:pPr>
    </w:p>
    <w:p w:rsidR="00721499" w:rsidRPr="000873FF" w:rsidRDefault="00721499">
      <w:pPr>
        <w:pStyle w:val="NormalWeb"/>
        <w:ind w:firstLine="720"/>
        <w:contextualSpacing/>
        <w:jc w:val="both"/>
        <w:rPr>
          <w:rFonts w:ascii="Arial" w:eastAsiaTheme="minorHAnsi" w:hAnsi="Arial" w:cs="Arial"/>
          <w:color w:val="000000" w:themeColor="text1"/>
          <w:sz w:val="18"/>
          <w:szCs w:val="18"/>
        </w:rPr>
      </w:pPr>
    </w:p>
    <w:p w:rsidR="00721499" w:rsidRPr="000873FF" w:rsidRDefault="00721499">
      <w:pPr>
        <w:spacing w:line="240" w:lineRule="auto"/>
        <w:jc w:val="both"/>
        <w:rPr>
          <w:rFonts w:ascii="Arial" w:hAnsi="Arial" w:cs="Arial"/>
          <w:color w:val="000000" w:themeColor="text1"/>
          <w:sz w:val="18"/>
          <w:szCs w:val="18"/>
        </w:rPr>
      </w:pPr>
    </w:p>
    <w:p w:rsidR="00721499" w:rsidRPr="000873FF" w:rsidRDefault="00721499" w:rsidP="009024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18"/>
          <w:szCs w:val="18"/>
        </w:rPr>
      </w:pPr>
    </w:p>
    <w:p w:rsidR="00C80FA2" w:rsidRPr="000873FF" w:rsidRDefault="00C80FA2" w:rsidP="009024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themeColor="text1"/>
          <w:sz w:val="18"/>
          <w:szCs w:val="18"/>
        </w:rPr>
      </w:pPr>
    </w:p>
    <w:p w:rsidR="00CC4847" w:rsidRPr="000873FF" w:rsidRDefault="00CC4847" w:rsidP="009024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18"/>
          <w:szCs w:val="18"/>
        </w:rPr>
      </w:pPr>
    </w:p>
    <w:p w:rsidR="00CC4847" w:rsidRPr="000873FF" w:rsidRDefault="00CC4847" w:rsidP="009024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themeColor="text1"/>
          <w:sz w:val="18"/>
          <w:szCs w:val="18"/>
        </w:rPr>
      </w:pPr>
    </w:p>
    <w:p w:rsidR="008E2961" w:rsidRPr="00805E26" w:rsidRDefault="00D746BC" w:rsidP="00805E2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0"/>
          <w:szCs w:val="20"/>
        </w:rPr>
      </w:pPr>
      <w:proofErr w:type="gramStart"/>
      <w:r>
        <w:rPr>
          <w:rFonts w:ascii="Times New Roman" w:eastAsia="Times New Roman" w:hAnsi="Times New Roman" w:cs="Times New Roman"/>
          <w:color w:val="000000" w:themeColor="text1"/>
          <w:sz w:val="20"/>
          <w:szCs w:val="20"/>
        </w:rPr>
        <w:t>Figure 3</w:t>
      </w:r>
      <w:r w:rsidR="0091117E" w:rsidRPr="00EF72BF">
        <w:rPr>
          <w:rFonts w:ascii="Times New Roman" w:eastAsia="Times New Roman" w:hAnsi="Times New Roman" w:cs="Times New Roman"/>
          <w:color w:val="000000" w:themeColor="text1"/>
          <w:sz w:val="20"/>
          <w:szCs w:val="20"/>
        </w:rPr>
        <w:t>.</w:t>
      </w:r>
      <w:proofErr w:type="gramEnd"/>
      <w:r w:rsidR="0091117E" w:rsidRPr="00EF72BF">
        <w:rPr>
          <w:rFonts w:ascii="Times New Roman" w:eastAsia="Times New Roman" w:hAnsi="Times New Roman" w:cs="Times New Roman"/>
          <w:color w:val="000000" w:themeColor="text1"/>
          <w:sz w:val="20"/>
          <w:szCs w:val="20"/>
        </w:rPr>
        <w:t xml:space="preserve"> Common Examples of Instructions for U</w:t>
      </w:r>
      <w:r w:rsidR="0040393E" w:rsidRPr="00EF72BF">
        <w:rPr>
          <w:rFonts w:ascii="Times New Roman" w:eastAsia="Times New Roman" w:hAnsi="Times New Roman" w:cs="Times New Roman"/>
          <w:color w:val="000000" w:themeColor="text1"/>
          <w:sz w:val="20"/>
          <w:szCs w:val="20"/>
        </w:rPr>
        <w:t xml:space="preserve">sing </w:t>
      </w:r>
      <w:proofErr w:type="spellStart"/>
      <w:r w:rsidR="0040393E" w:rsidRPr="00EF72BF">
        <w:rPr>
          <w:rFonts w:ascii="Times New Roman" w:eastAsia="Times New Roman" w:hAnsi="Times New Roman" w:cs="Times New Roman"/>
          <w:color w:val="000000" w:themeColor="text1"/>
          <w:sz w:val="20"/>
          <w:szCs w:val="20"/>
        </w:rPr>
        <w:t>PhET</w:t>
      </w:r>
      <w:proofErr w:type="spellEnd"/>
      <w:r w:rsidR="0040393E" w:rsidRPr="00EF72BF">
        <w:rPr>
          <w:rFonts w:ascii="Times New Roman" w:eastAsia="Times New Roman" w:hAnsi="Times New Roman" w:cs="Times New Roman"/>
          <w:color w:val="000000" w:themeColor="text1"/>
          <w:sz w:val="20"/>
          <w:szCs w:val="20"/>
        </w:rPr>
        <w:t xml:space="preserve"> Scheme</w:t>
      </w:r>
    </w:p>
    <w:p w:rsidR="00721499" w:rsidRPr="00EF72BF" w:rsidRDefault="0040393E" w:rsidP="0090244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rPr>
      </w:pPr>
      <w:r w:rsidRPr="00EF72BF">
        <w:rPr>
          <w:rFonts w:ascii="Times New Roman" w:eastAsia="Times New Roman" w:hAnsi="Times New Roman" w:cs="Times New Roman"/>
          <w:color w:val="222222"/>
          <w:sz w:val="20"/>
          <w:szCs w:val="20"/>
        </w:rPr>
        <w:t xml:space="preserve">Several pictures opened in </w:t>
      </w:r>
      <w:proofErr w:type="spellStart"/>
      <w:r w:rsidRPr="00EF72BF">
        <w:rPr>
          <w:rFonts w:ascii="Times New Roman" w:eastAsia="Times New Roman" w:hAnsi="Times New Roman" w:cs="Times New Roman"/>
          <w:color w:val="222222"/>
          <w:sz w:val="20"/>
          <w:szCs w:val="20"/>
        </w:rPr>
        <w:t>PhET</w:t>
      </w:r>
      <w:proofErr w:type="spellEnd"/>
      <w:r w:rsidRPr="00EF72BF">
        <w:rPr>
          <w:rFonts w:ascii="Times New Roman" w:eastAsia="Times New Roman" w:hAnsi="Times New Roman" w:cs="Times New Roman"/>
          <w:color w:val="222222"/>
          <w:sz w:val="20"/>
          <w:szCs w:val="20"/>
        </w:rPr>
        <w:t xml:space="preserve"> simulation</w:t>
      </w:r>
      <w:r w:rsidR="00A01296" w:rsidRPr="00EF72BF">
        <w:rPr>
          <w:rFonts w:ascii="Times New Roman" w:eastAsia="Times New Roman" w:hAnsi="Times New Roman" w:cs="Times New Roman"/>
          <w:color w:val="222222"/>
          <w:sz w:val="20"/>
          <w:szCs w:val="20"/>
        </w:rPr>
        <w:t xml:space="preserve"> link to </w:t>
      </w:r>
      <w:proofErr w:type="gramStart"/>
      <w:r w:rsidR="00A01296" w:rsidRPr="00EF72BF">
        <w:rPr>
          <w:rFonts w:ascii="Times New Roman" w:eastAsia="Times New Roman" w:hAnsi="Times New Roman" w:cs="Times New Roman"/>
          <w:color w:val="222222"/>
          <w:sz w:val="20"/>
          <w:szCs w:val="20"/>
        </w:rPr>
        <w:t xml:space="preserve">material </w:t>
      </w:r>
      <w:r w:rsidRPr="00EF72BF">
        <w:rPr>
          <w:rFonts w:ascii="Times New Roman" w:eastAsia="Times New Roman" w:hAnsi="Times New Roman" w:cs="Times New Roman"/>
          <w:color w:val="222222"/>
          <w:sz w:val="20"/>
          <w:szCs w:val="20"/>
        </w:rPr>
        <w:t>,</w:t>
      </w:r>
      <w:proofErr w:type="gramEnd"/>
      <w:r w:rsidRPr="00EF72BF">
        <w:rPr>
          <w:rFonts w:ascii="Times New Roman" w:eastAsia="Times New Roman" w:hAnsi="Times New Roman" w:cs="Times New Roman"/>
          <w:color w:val="222222"/>
          <w:sz w:val="20"/>
          <w:szCs w:val="20"/>
        </w:rPr>
        <w:t xml:space="preserve"> inside after a learning operation, as shown</w:t>
      </w:r>
      <w:r w:rsidR="00727299" w:rsidRPr="00EF72BF">
        <w:rPr>
          <w:rFonts w:ascii="Times New Roman" w:eastAsia="Times New Roman" w:hAnsi="Times New Roman" w:cs="Times New Roman"/>
          <w:color w:val="222222"/>
          <w:sz w:val="20"/>
          <w:szCs w:val="20"/>
        </w:rPr>
        <w:t xml:space="preserve"> in figure </w:t>
      </w:r>
      <w:r w:rsidR="00D746BC">
        <w:rPr>
          <w:rFonts w:ascii="Times New Roman" w:eastAsia="Times New Roman" w:hAnsi="Times New Roman" w:cs="Times New Roman"/>
          <w:color w:val="222222"/>
          <w:sz w:val="20"/>
          <w:szCs w:val="20"/>
        </w:rPr>
        <w:t>4</w:t>
      </w:r>
      <w:r w:rsidR="0091117E" w:rsidRPr="00EF72BF">
        <w:rPr>
          <w:rFonts w:ascii="Times New Roman" w:eastAsia="Times New Roman" w:hAnsi="Times New Roman" w:cs="Times New Roman"/>
          <w:color w:val="222222"/>
          <w:sz w:val="20"/>
          <w:szCs w:val="20"/>
        </w:rPr>
        <w:t>.</w:t>
      </w:r>
    </w:p>
    <w:p w:rsidR="00721499" w:rsidRPr="000873FF" w:rsidRDefault="00721499" w:rsidP="00610F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18"/>
          <w:szCs w:val="18"/>
        </w:rPr>
      </w:pPr>
    </w:p>
    <w:tbl>
      <w:tblPr>
        <w:tblStyle w:val="TableGrid"/>
        <w:tblW w:w="0" w:type="auto"/>
        <w:tblLook w:val="04A0" w:firstRow="1" w:lastRow="0" w:firstColumn="1" w:lastColumn="0" w:noHBand="0" w:noVBand="1"/>
      </w:tblPr>
      <w:tblGrid>
        <w:gridCol w:w="3201"/>
        <w:gridCol w:w="3292"/>
        <w:gridCol w:w="3083"/>
      </w:tblGrid>
      <w:tr w:rsidR="00721499" w:rsidRPr="000873FF" w:rsidTr="00F855B2">
        <w:trPr>
          <w:trHeight w:val="2677"/>
        </w:trPr>
        <w:tc>
          <w:tcPr>
            <w:tcW w:w="3216" w:type="dxa"/>
            <w:tcBorders>
              <w:top w:val="nil"/>
              <w:left w:val="nil"/>
              <w:bottom w:val="single" w:sz="4" w:space="0" w:color="auto"/>
              <w:right w:val="nil"/>
            </w:tcBorders>
          </w:tcPr>
          <w:p w:rsidR="00721499" w:rsidRPr="000873FF" w:rsidRDefault="00625ED9">
            <w:pPr>
              <w:pStyle w:val="NoSpacing"/>
              <w:jc w:val="center"/>
              <w:rPr>
                <w:rFonts w:ascii="Arial" w:eastAsia="Times New Roman" w:hAnsi="Arial" w:cs="Arial"/>
                <w:color w:val="000000" w:themeColor="text1"/>
                <w:sz w:val="18"/>
                <w:szCs w:val="18"/>
              </w:rPr>
            </w:pPr>
            <w:r w:rsidRPr="000873FF">
              <w:rPr>
                <w:rFonts w:ascii="Arial" w:eastAsia="Times New Roman" w:hAnsi="Arial" w:cs="Arial"/>
                <w:noProof/>
                <w:color w:val="000000" w:themeColor="text1"/>
                <w:sz w:val="18"/>
                <w:szCs w:val="18"/>
              </w:rPr>
              <mc:AlternateContent>
                <mc:Choice Requires="wps">
                  <w:drawing>
                    <wp:anchor distT="0" distB="0" distL="114300" distR="114300" simplePos="0" relativeHeight="251685376" behindDoc="0" locked="0" layoutInCell="1" allowOverlap="1" wp14:anchorId="72188256" wp14:editId="314D0266">
                      <wp:simplePos x="0" y="0"/>
                      <wp:positionH relativeFrom="column">
                        <wp:posOffset>371475</wp:posOffset>
                      </wp:positionH>
                      <wp:positionV relativeFrom="paragraph">
                        <wp:posOffset>30480</wp:posOffset>
                      </wp:positionV>
                      <wp:extent cx="1270000" cy="335280"/>
                      <wp:effectExtent l="0" t="0" r="0" b="7620"/>
                      <wp:wrapNone/>
                      <wp:docPr id="4062" name="Text Box 4062"/>
                      <wp:cNvGraphicFramePr/>
                      <a:graphic xmlns:a="http://schemas.openxmlformats.org/drawingml/2006/main">
                        <a:graphicData uri="http://schemas.microsoft.com/office/word/2010/wordprocessingShape">
                          <wps:wsp>
                            <wps:cNvSpPr txBox="1"/>
                            <wps:spPr>
                              <a:xfrm>
                                <a:off x="0" y="0"/>
                                <a:ext cx="1270000" cy="335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6EA" w:rsidRPr="004230BB" w:rsidRDefault="007166EA">
                                  <w:pPr>
                                    <w:rPr>
                                      <w:rFonts w:ascii="Times New Roman" w:hAnsi="Times New Roman" w:cs="Times New Roman"/>
                                      <w:sz w:val="18"/>
                                      <w:szCs w:val="18"/>
                                    </w:rPr>
                                  </w:pPr>
                                  <w:proofErr w:type="spellStart"/>
                                  <w:r w:rsidRPr="004230BB">
                                    <w:rPr>
                                      <w:rFonts w:ascii="Times New Roman" w:hAnsi="Times New Roman" w:cs="Times New Roman"/>
                                      <w:sz w:val="18"/>
                                      <w:szCs w:val="18"/>
                                    </w:rPr>
                                    <w:t>Turbin</w:t>
                                  </w:r>
                                  <w:proofErr w:type="spellEnd"/>
                                  <w:r w:rsidRPr="004230BB">
                                    <w:rPr>
                                      <w:rFonts w:ascii="Times New Roman" w:hAnsi="Times New Roman" w:cs="Times New Roman"/>
                                      <w:sz w:val="18"/>
                                      <w:szCs w:val="18"/>
                                    </w:rPr>
                                    <w:t xml:space="preserve"> motion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id="Text Box 4062" o:spid="_x0000_s1054" type="#_x0000_t202" style="position:absolute;left:0;text-align:left;margin-left:29.25pt;margin-top:2.4pt;width:100pt;height:26.4pt;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" filled="f" stroked="f" strokeweight=".5pt">
                      <v:textbox>
                        <w:txbxContent>
                          <w:p w:rsidR="007166EA" w:rsidRPr="004230BB" w:rsidRDefault="007166EA">
                            <w:pPr>
                              <w:rPr>
                                <w:rFonts w:ascii="Times New Roman" w:hAnsi="Times New Roman" w:cs="Times New Roman"/>
                                <w:sz w:val="18"/>
                                <w:szCs w:val="18"/>
                              </w:rPr>
                            </w:pPr>
                            <w:proofErr w:type="spellStart"/>
                            <w:r w:rsidRPr="004230BB">
                              <w:rPr>
                                <w:rFonts w:ascii="Times New Roman" w:hAnsi="Times New Roman" w:cs="Times New Roman"/>
                                <w:sz w:val="18"/>
                                <w:szCs w:val="18"/>
                              </w:rPr>
                              <w:t>Turbin</w:t>
                            </w:r>
                            <w:proofErr w:type="spellEnd"/>
                            <w:r w:rsidRPr="004230BB">
                              <w:rPr>
                                <w:rFonts w:ascii="Times New Roman" w:hAnsi="Times New Roman" w:cs="Times New Roman"/>
                                <w:sz w:val="18"/>
                                <w:szCs w:val="18"/>
                              </w:rPr>
                              <w:t xml:space="preserve"> motion</w:t>
                            </w:r>
                          </w:p>
                        </w:txbxContent>
                      </v:textbox>
                    </v:shape>
                  </w:pict>
                </mc:Fallback>
              </mc:AlternateContent>
            </w:r>
            <w:r w:rsidR="0040393E" w:rsidRPr="000873FF">
              <w:rPr>
                <w:rFonts w:ascii="Arial" w:hAnsi="Arial" w:cs="Arial"/>
                <w:noProof/>
                <w:sz w:val="18"/>
                <w:szCs w:val="18"/>
              </w:rPr>
              <w:drawing>
                <wp:inline distT="0" distB="0" distL="0" distR="0" wp14:anchorId="7261BEC5" wp14:editId="2AE082DB">
                  <wp:extent cx="1857375" cy="1333500"/>
                  <wp:effectExtent l="19050" t="19050" r="28575"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srcRect l="-1" t="30671" r="-67" b="33449"/>
                          <a:stretch>
                            <a:fillRect/>
                          </a:stretch>
                        </pic:blipFill>
                        <pic:spPr>
                          <a:xfrm>
                            <a:off x="0" y="0"/>
                            <a:ext cx="1857375" cy="1333500"/>
                          </a:xfrm>
                          <a:prstGeom prst="rect">
                            <a:avLst/>
                          </a:prstGeom>
                          <a:ln>
                            <a:solidFill>
                              <a:srgbClr val="00B0F0"/>
                            </a:solidFill>
                          </a:ln>
                        </pic:spPr>
                      </pic:pic>
                    </a:graphicData>
                  </a:graphic>
                </wp:inline>
              </w:drawing>
            </w:r>
          </w:p>
          <w:p w:rsidR="00721499" w:rsidRPr="00EF72BF" w:rsidRDefault="0040393E">
            <w:pPr>
              <w:pStyle w:val="NoSpacing"/>
              <w:numPr>
                <w:ilvl w:val="0"/>
                <w:numId w:val="6"/>
              </w:numPr>
              <w:ind w:left="284" w:hanging="284"/>
              <w:jc w:val="both"/>
              <w:rPr>
                <w:rFonts w:ascii="Times New Roman" w:eastAsia="Times New Roman" w:hAnsi="Times New Roman" w:cs="Times New Roman"/>
                <w:color w:val="000000" w:themeColor="text1"/>
                <w:sz w:val="20"/>
                <w:szCs w:val="20"/>
              </w:rPr>
            </w:pPr>
            <w:r w:rsidRPr="00EF72BF">
              <w:rPr>
                <w:rFonts w:ascii="Times New Roman" w:eastAsia="Times New Roman" w:hAnsi="Times New Roman" w:cs="Times New Roman"/>
                <w:color w:val="000000" w:themeColor="text1"/>
                <w:sz w:val="20"/>
                <w:szCs w:val="20"/>
              </w:rPr>
              <w:t>Chemical energy converts mechanical energy  into electric and light energy</w:t>
            </w:r>
          </w:p>
        </w:tc>
        <w:tc>
          <w:tcPr>
            <w:tcW w:w="3306" w:type="dxa"/>
            <w:tcBorders>
              <w:top w:val="nil"/>
              <w:left w:val="nil"/>
              <w:bottom w:val="single" w:sz="4" w:space="0" w:color="auto"/>
              <w:right w:val="nil"/>
            </w:tcBorders>
          </w:tcPr>
          <w:p w:rsidR="00721499" w:rsidRPr="000873FF" w:rsidRDefault="00625ED9">
            <w:pPr>
              <w:pStyle w:val="NoSpacing"/>
              <w:jc w:val="center"/>
              <w:rPr>
                <w:rFonts w:ascii="Arial" w:eastAsia="Times New Roman" w:hAnsi="Arial" w:cs="Arial"/>
                <w:color w:val="000000" w:themeColor="text1"/>
                <w:sz w:val="18"/>
                <w:szCs w:val="18"/>
              </w:rPr>
            </w:pPr>
            <w:r w:rsidRPr="000873FF">
              <w:rPr>
                <w:rFonts w:ascii="Arial" w:eastAsia="Times New Roman" w:hAnsi="Arial" w:cs="Arial"/>
                <w:noProof/>
                <w:color w:val="000000" w:themeColor="text1"/>
                <w:sz w:val="18"/>
                <w:szCs w:val="18"/>
              </w:rPr>
              <mc:AlternateContent>
                <mc:Choice Requires="wps">
                  <w:drawing>
                    <wp:anchor distT="0" distB="0" distL="114300" distR="114300" simplePos="0" relativeHeight="251683328" behindDoc="0" locked="0" layoutInCell="1" allowOverlap="1" wp14:anchorId="0208C5A2" wp14:editId="25928290">
                      <wp:simplePos x="0" y="0"/>
                      <wp:positionH relativeFrom="column">
                        <wp:posOffset>177166</wp:posOffset>
                      </wp:positionH>
                      <wp:positionV relativeFrom="paragraph">
                        <wp:posOffset>78105</wp:posOffset>
                      </wp:positionV>
                      <wp:extent cx="1181100" cy="230505"/>
                      <wp:effectExtent l="0" t="0" r="0" b="0"/>
                      <wp:wrapNone/>
                      <wp:docPr id="4060" name="Text Box 4060"/>
                      <wp:cNvGraphicFramePr/>
                      <a:graphic xmlns:a="http://schemas.openxmlformats.org/drawingml/2006/main">
                        <a:graphicData uri="http://schemas.microsoft.com/office/word/2010/wordprocessingShape">
                          <wps:wsp>
                            <wps:cNvSpPr txBox="1"/>
                            <wps:spPr>
                              <a:xfrm>
                                <a:off x="0" y="0"/>
                                <a:ext cx="118110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6EA" w:rsidRPr="00524058" w:rsidRDefault="007166EA">
                                  <w:pPr>
                                    <w:rPr>
                                      <w:rFonts w:ascii="Arial" w:hAnsi="Arial" w:cs="Arial"/>
                                      <w:sz w:val="18"/>
                                      <w:szCs w:val="18"/>
                                    </w:rPr>
                                  </w:pPr>
                                  <w:r w:rsidRPr="00524058">
                                    <w:rPr>
                                      <w:rFonts w:ascii="Arial" w:hAnsi="Arial" w:cs="Arial"/>
                                      <w:sz w:val="18"/>
                                      <w:szCs w:val="18"/>
                                    </w:rPr>
                                    <w:t>Power steam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id="Text Box 4060" o:spid="_x0000_s1055" type="#_x0000_t202" style="position:absolute;left:0;text-align:left;margin-left:13.95pt;margin-top:6.15pt;width:93pt;height:18.15pt;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" filled="f" stroked="f" strokeweight=".5pt">
                      <v:textbox>
                        <w:txbxContent>
                          <w:p w:rsidR="007166EA" w:rsidRPr="00524058" w:rsidRDefault="007166EA">
                            <w:pPr>
                              <w:rPr>
                                <w:rFonts w:ascii="Arial" w:hAnsi="Arial" w:cs="Arial"/>
                                <w:sz w:val="18"/>
                                <w:szCs w:val="18"/>
                              </w:rPr>
                            </w:pPr>
                            <w:r w:rsidRPr="00524058">
                              <w:rPr>
                                <w:rFonts w:ascii="Arial" w:hAnsi="Arial" w:cs="Arial"/>
                                <w:sz w:val="18"/>
                                <w:szCs w:val="18"/>
                              </w:rPr>
                              <w:t>Power steam</w:t>
                            </w:r>
                          </w:p>
                        </w:txbxContent>
                      </v:textbox>
                    </v:shape>
                  </w:pict>
                </mc:Fallback>
              </mc:AlternateContent>
            </w:r>
            <w:r w:rsidR="0040393E" w:rsidRPr="000873FF">
              <w:rPr>
                <w:rFonts w:ascii="Arial" w:hAnsi="Arial" w:cs="Arial"/>
                <w:noProof/>
                <w:sz w:val="18"/>
                <w:szCs w:val="18"/>
              </w:rPr>
              <w:drawing>
                <wp:inline distT="0" distB="0" distL="0" distR="0" wp14:anchorId="00A79653" wp14:editId="383EA7A0">
                  <wp:extent cx="1838325" cy="1333500"/>
                  <wp:effectExtent l="19050" t="19050" r="28575" b="190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4"/>
                          <a:srcRect l="4457" t="1503" b="45025"/>
                          <a:stretch>
                            <a:fillRect/>
                          </a:stretch>
                        </pic:blipFill>
                        <pic:spPr>
                          <a:xfrm>
                            <a:off x="0" y="0"/>
                            <a:ext cx="1838325" cy="1333500"/>
                          </a:xfrm>
                          <a:prstGeom prst="rect">
                            <a:avLst/>
                          </a:prstGeom>
                          <a:ln>
                            <a:solidFill>
                              <a:srgbClr val="00B0F0"/>
                            </a:solidFill>
                          </a:ln>
                        </pic:spPr>
                      </pic:pic>
                    </a:graphicData>
                  </a:graphic>
                </wp:inline>
              </w:drawing>
            </w:r>
          </w:p>
          <w:p w:rsidR="00721499" w:rsidRPr="00EF72BF" w:rsidRDefault="0040393E">
            <w:pPr>
              <w:pStyle w:val="NoSpacing"/>
              <w:numPr>
                <w:ilvl w:val="0"/>
                <w:numId w:val="6"/>
              </w:numPr>
              <w:ind w:left="332" w:hanging="283"/>
              <w:jc w:val="both"/>
              <w:rPr>
                <w:rFonts w:ascii="Times New Roman" w:eastAsia="Times New Roman" w:hAnsi="Times New Roman" w:cs="Times New Roman"/>
                <w:color w:val="000000" w:themeColor="text1"/>
                <w:sz w:val="20"/>
                <w:szCs w:val="20"/>
              </w:rPr>
            </w:pPr>
            <w:r w:rsidRPr="00EF72BF">
              <w:rPr>
                <w:rFonts w:ascii="Times New Roman" w:eastAsia="Times New Roman" w:hAnsi="Times New Roman" w:cs="Times New Roman"/>
                <w:color w:val="000000" w:themeColor="text1"/>
                <w:sz w:val="20"/>
                <w:szCs w:val="20"/>
              </w:rPr>
              <w:t>Hot energy converts mechanical energy into electric energy and light energy</w:t>
            </w:r>
          </w:p>
          <w:p w:rsidR="008E2961" w:rsidRPr="000873FF" w:rsidRDefault="008E2961" w:rsidP="008E2961">
            <w:pPr>
              <w:pStyle w:val="NoSpacing"/>
              <w:ind w:left="332"/>
              <w:jc w:val="both"/>
              <w:rPr>
                <w:rFonts w:ascii="Arial" w:eastAsia="Times New Roman" w:hAnsi="Arial" w:cs="Arial"/>
                <w:color w:val="000000" w:themeColor="text1"/>
                <w:sz w:val="18"/>
                <w:szCs w:val="18"/>
              </w:rPr>
            </w:pPr>
          </w:p>
        </w:tc>
        <w:tc>
          <w:tcPr>
            <w:tcW w:w="3054" w:type="dxa"/>
            <w:tcBorders>
              <w:top w:val="nil"/>
              <w:left w:val="nil"/>
              <w:bottom w:val="single" w:sz="4" w:space="0" w:color="auto"/>
              <w:right w:val="nil"/>
            </w:tcBorders>
          </w:tcPr>
          <w:p w:rsidR="00721499" w:rsidRPr="000873FF" w:rsidRDefault="00625ED9">
            <w:pPr>
              <w:pStyle w:val="NoSpacing"/>
              <w:rPr>
                <w:rFonts w:ascii="Arial" w:hAnsi="Arial" w:cs="Arial"/>
                <w:sz w:val="18"/>
                <w:szCs w:val="18"/>
              </w:rPr>
            </w:pPr>
            <w:r w:rsidRPr="000873FF">
              <w:rPr>
                <w:rFonts w:ascii="Arial" w:eastAsia="Times New Roman" w:hAnsi="Arial" w:cs="Arial"/>
                <w:noProof/>
                <w:color w:val="000000" w:themeColor="text1"/>
                <w:sz w:val="18"/>
                <w:szCs w:val="18"/>
              </w:rPr>
              <mc:AlternateContent>
                <mc:Choice Requires="wps">
                  <w:drawing>
                    <wp:anchor distT="0" distB="0" distL="114300" distR="114300" simplePos="0" relativeHeight="251680256" behindDoc="0" locked="0" layoutInCell="1" allowOverlap="1" wp14:anchorId="56B164D0" wp14:editId="6E757400">
                      <wp:simplePos x="0" y="0"/>
                      <wp:positionH relativeFrom="column">
                        <wp:posOffset>410845</wp:posOffset>
                      </wp:positionH>
                      <wp:positionV relativeFrom="paragraph">
                        <wp:posOffset>40005</wp:posOffset>
                      </wp:positionV>
                      <wp:extent cx="962025" cy="26543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962025" cy="265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6EA" w:rsidRPr="00524058" w:rsidRDefault="007166EA">
                                  <w:pPr>
                                    <w:rPr>
                                      <w:rFonts w:ascii="Arial" w:hAnsi="Arial" w:cs="Arial"/>
                                      <w:sz w:val="18"/>
                                      <w:szCs w:val="18"/>
                                    </w:rPr>
                                  </w:pPr>
                                  <w:proofErr w:type="spellStart"/>
                                  <w:proofErr w:type="gramStart"/>
                                  <w:r w:rsidRPr="00524058">
                                    <w:rPr>
                                      <w:rFonts w:ascii="Arial" w:hAnsi="Arial" w:cs="Arial"/>
                                      <w:sz w:val="18"/>
                                      <w:szCs w:val="18"/>
                                    </w:rPr>
                                    <w:t>waterfaal</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Text Box 1" o:spid="_x0000_s1056" type="#_x0000_t202" style="position:absolute;margin-left:32.35pt;margin-top:3.15pt;width:75.75pt;height:20.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" filled="f" stroked="f" strokeweight=".5pt">
                      <v:textbox>
                        <w:txbxContent>
                          <w:p w:rsidR="007166EA" w:rsidRPr="00524058" w:rsidRDefault="007166EA">
                            <w:pPr>
                              <w:rPr>
                                <w:rFonts w:ascii="Arial" w:hAnsi="Arial" w:cs="Arial"/>
                                <w:sz w:val="18"/>
                                <w:szCs w:val="18"/>
                              </w:rPr>
                            </w:pPr>
                            <w:proofErr w:type="spellStart"/>
                            <w:proofErr w:type="gramStart"/>
                            <w:r w:rsidRPr="00524058">
                              <w:rPr>
                                <w:rFonts w:ascii="Arial" w:hAnsi="Arial" w:cs="Arial"/>
                                <w:sz w:val="18"/>
                                <w:szCs w:val="18"/>
                              </w:rPr>
                              <w:t>waterfaal</w:t>
                            </w:r>
                            <w:proofErr w:type="spellEnd"/>
                            <w:proofErr w:type="gramEnd"/>
                          </w:p>
                        </w:txbxContent>
                      </v:textbox>
                    </v:shape>
                  </w:pict>
                </mc:Fallback>
              </mc:AlternateContent>
            </w:r>
            <w:r w:rsidR="0040393E" w:rsidRPr="000873FF">
              <w:rPr>
                <w:rFonts w:ascii="Arial" w:hAnsi="Arial" w:cs="Arial"/>
                <w:noProof/>
                <w:sz w:val="18"/>
                <w:szCs w:val="18"/>
              </w:rPr>
              <w:drawing>
                <wp:inline distT="0" distB="0" distL="0" distR="0" wp14:anchorId="2AF0082E" wp14:editId="5576A101">
                  <wp:extent cx="1790700" cy="1400175"/>
                  <wp:effectExtent l="19050" t="19050" r="19050" b="285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5"/>
                          <a:srcRect t="-1" b="41845"/>
                          <a:stretch>
                            <a:fillRect/>
                          </a:stretch>
                        </pic:blipFill>
                        <pic:spPr>
                          <a:xfrm>
                            <a:off x="0" y="0"/>
                            <a:ext cx="1790700" cy="1400175"/>
                          </a:xfrm>
                          <a:prstGeom prst="rect">
                            <a:avLst/>
                          </a:prstGeom>
                          <a:ln>
                            <a:solidFill>
                              <a:srgbClr val="00B0F0"/>
                            </a:solidFill>
                          </a:ln>
                        </pic:spPr>
                      </pic:pic>
                    </a:graphicData>
                  </a:graphic>
                </wp:inline>
              </w:drawing>
            </w:r>
          </w:p>
          <w:p w:rsidR="00721499" w:rsidRPr="00EF72BF" w:rsidRDefault="0040393E">
            <w:pPr>
              <w:pStyle w:val="NoSpacing"/>
              <w:numPr>
                <w:ilvl w:val="0"/>
                <w:numId w:val="6"/>
              </w:numPr>
              <w:ind w:left="290" w:hanging="283"/>
              <w:jc w:val="both"/>
              <w:rPr>
                <w:rFonts w:ascii="Times New Roman" w:eastAsia="Times New Roman" w:hAnsi="Times New Roman" w:cs="Times New Roman"/>
                <w:sz w:val="20"/>
                <w:szCs w:val="20"/>
              </w:rPr>
            </w:pPr>
            <w:r w:rsidRPr="00EF72BF">
              <w:rPr>
                <w:rFonts w:ascii="Times New Roman" w:eastAsia="Times New Roman" w:hAnsi="Times New Roman" w:cs="Times New Roman"/>
                <w:sz w:val="20"/>
                <w:szCs w:val="20"/>
              </w:rPr>
              <w:t>Mechanical energy converted into electric energy and  hot energy</w:t>
            </w:r>
          </w:p>
        </w:tc>
      </w:tr>
      <w:tr w:rsidR="00721499" w:rsidRPr="000873FF" w:rsidTr="00F855B2">
        <w:tc>
          <w:tcPr>
            <w:tcW w:w="3216" w:type="dxa"/>
            <w:tcBorders>
              <w:top w:val="single" w:sz="4" w:space="0" w:color="auto"/>
              <w:left w:val="nil"/>
              <w:bottom w:val="nil"/>
              <w:right w:val="nil"/>
            </w:tcBorders>
          </w:tcPr>
          <w:p w:rsidR="00721499" w:rsidRPr="000873FF" w:rsidRDefault="00625ED9">
            <w:pPr>
              <w:pStyle w:val="NoSpacing"/>
              <w:jc w:val="center"/>
              <w:rPr>
                <w:rFonts w:ascii="Arial" w:eastAsia="Times New Roman" w:hAnsi="Arial" w:cs="Arial"/>
                <w:color w:val="000000" w:themeColor="text1"/>
                <w:sz w:val="18"/>
                <w:szCs w:val="18"/>
              </w:rPr>
            </w:pPr>
            <w:r w:rsidRPr="000873FF">
              <w:rPr>
                <w:rFonts w:ascii="Arial" w:eastAsia="Times New Roman" w:hAnsi="Arial" w:cs="Arial"/>
                <w:noProof/>
                <w:color w:val="000000" w:themeColor="text1"/>
                <w:sz w:val="18"/>
                <w:szCs w:val="18"/>
              </w:rPr>
              <mc:AlternateContent>
                <mc:Choice Requires="wps">
                  <w:drawing>
                    <wp:anchor distT="0" distB="0" distL="114300" distR="114300" simplePos="0" relativeHeight="251681280" behindDoc="0" locked="0" layoutInCell="1" allowOverlap="1" wp14:anchorId="430B8A77" wp14:editId="2CCBCEAC">
                      <wp:simplePos x="0" y="0"/>
                      <wp:positionH relativeFrom="column">
                        <wp:posOffset>619125</wp:posOffset>
                      </wp:positionH>
                      <wp:positionV relativeFrom="paragraph">
                        <wp:posOffset>248920</wp:posOffset>
                      </wp:positionV>
                      <wp:extent cx="1022350" cy="257175"/>
                      <wp:effectExtent l="0" t="0" r="0" b="0"/>
                      <wp:wrapNone/>
                      <wp:docPr id="4" name="Text Box 4"/>
                      <wp:cNvGraphicFramePr/>
                      <a:graphic xmlns:a="http://schemas.openxmlformats.org/drawingml/2006/main">
                        <a:graphicData uri="http://schemas.microsoft.com/office/word/2010/wordprocessingShape">
                          <wps:wsp>
                            <wps:cNvSpPr txBox="1"/>
                            <wps:spPr>
                              <a:xfrm>
                                <a:off x="0" y="0"/>
                                <a:ext cx="10223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6EA" w:rsidRPr="004230BB" w:rsidRDefault="007166EA">
                                  <w:pPr>
                                    <w:rPr>
                                      <w:rFonts w:ascii="Times New Roman" w:hAnsi="Times New Roman" w:cs="Times New Roman"/>
                                      <w:sz w:val="18"/>
                                      <w:szCs w:val="18"/>
                                    </w:rPr>
                                  </w:pPr>
                                  <w:r w:rsidRPr="004230BB">
                                    <w:rPr>
                                      <w:rFonts w:ascii="Times New Roman" w:hAnsi="Times New Roman" w:cs="Times New Roman"/>
                                      <w:sz w:val="18"/>
                                      <w:szCs w:val="18"/>
                                    </w:rPr>
                                    <w:t xml:space="preserve">Solar </w:t>
                                  </w:r>
                                  <w:proofErr w:type="spellStart"/>
                                  <w:r w:rsidRPr="004230BB">
                                    <w:rPr>
                                      <w:rFonts w:ascii="Times New Roman" w:hAnsi="Times New Roman" w:cs="Times New Roman"/>
                                      <w:sz w:val="18"/>
                                      <w:szCs w:val="18"/>
                                    </w:rPr>
                                    <w:t>sel</w:t>
                                  </w:r>
                                  <w:proofErr w:type="spell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Text Box 4" o:spid="_x0000_s1057" type="#_x0000_t202" style="position:absolute;left:0;text-align:left;margin-left:48.75pt;margin-top:19.6pt;width:80.5pt;height:20.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" filled="f" stroked="f" strokeweight=".5pt">
                      <v:textbox>
                        <w:txbxContent>
                          <w:p w:rsidR="007166EA" w:rsidRPr="004230BB" w:rsidRDefault="007166EA">
                            <w:pPr>
                              <w:rPr>
                                <w:rFonts w:ascii="Times New Roman" w:hAnsi="Times New Roman" w:cs="Times New Roman"/>
                                <w:sz w:val="18"/>
                                <w:szCs w:val="18"/>
                              </w:rPr>
                            </w:pPr>
                            <w:r w:rsidRPr="004230BB">
                              <w:rPr>
                                <w:rFonts w:ascii="Times New Roman" w:hAnsi="Times New Roman" w:cs="Times New Roman"/>
                                <w:sz w:val="18"/>
                                <w:szCs w:val="18"/>
                              </w:rPr>
                              <w:t xml:space="preserve">Solar </w:t>
                            </w:r>
                            <w:proofErr w:type="spellStart"/>
                            <w:r w:rsidRPr="004230BB">
                              <w:rPr>
                                <w:rFonts w:ascii="Times New Roman" w:hAnsi="Times New Roman" w:cs="Times New Roman"/>
                                <w:sz w:val="18"/>
                                <w:szCs w:val="18"/>
                              </w:rPr>
                              <w:t>sel</w:t>
                            </w:r>
                            <w:proofErr w:type="spellEnd"/>
                          </w:p>
                        </w:txbxContent>
                      </v:textbox>
                    </v:shape>
                  </w:pict>
                </mc:Fallback>
              </mc:AlternateContent>
            </w:r>
            <w:r w:rsidR="0040393E" w:rsidRPr="000873FF">
              <w:rPr>
                <w:rFonts w:ascii="Arial" w:hAnsi="Arial" w:cs="Arial"/>
                <w:noProof/>
                <w:sz w:val="18"/>
                <w:szCs w:val="18"/>
              </w:rPr>
              <w:drawing>
                <wp:inline distT="0" distB="0" distL="0" distR="0" wp14:anchorId="21C4755A" wp14:editId="08D6C182">
                  <wp:extent cx="1838325" cy="1228725"/>
                  <wp:effectExtent l="19050" t="19050" r="28575" b="285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6"/>
                          <a:srcRect b="37786"/>
                          <a:stretch>
                            <a:fillRect/>
                          </a:stretch>
                        </pic:blipFill>
                        <pic:spPr>
                          <a:xfrm>
                            <a:off x="0" y="0"/>
                            <a:ext cx="1838325" cy="1228725"/>
                          </a:xfrm>
                          <a:prstGeom prst="rect">
                            <a:avLst/>
                          </a:prstGeom>
                          <a:ln>
                            <a:solidFill>
                              <a:srgbClr val="00B0F0"/>
                            </a:solidFill>
                          </a:ln>
                        </pic:spPr>
                      </pic:pic>
                    </a:graphicData>
                  </a:graphic>
                </wp:inline>
              </w:drawing>
            </w:r>
          </w:p>
          <w:p w:rsidR="00721499" w:rsidRPr="00EF72BF" w:rsidRDefault="0040393E">
            <w:pPr>
              <w:pStyle w:val="NoSpacing"/>
              <w:numPr>
                <w:ilvl w:val="0"/>
                <w:numId w:val="6"/>
              </w:numPr>
              <w:ind w:left="284" w:hanging="284"/>
              <w:jc w:val="both"/>
              <w:rPr>
                <w:rFonts w:ascii="Times New Roman" w:eastAsia="Times New Roman" w:hAnsi="Times New Roman" w:cs="Times New Roman"/>
                <w:color w:val="000000" w:themeColor="text1"/>
                <w:sz w:val="20"/>
                <w:szCs w:val="20"/>
              </w:rPr>
            </w:pPr>
            <w:r w:rsidRPr="00EF72BF">
              <w:rPr>
                <w:rFonts w:ascii="Times New Roman" w:eastAsia="Times New Roman" w:hAnsi="Times New Roman" w:cs="Times New Roman"/>
                <w:color w:val="000000" w:themeColor="text1"/>
                <w:sz w:val="20"/>
                <w:szCs w:val="20"/>
              </w:rPr>
              <w:t>Hot energy converted into electric energy and hot energy</w:t>
            </w:r>
          </w:p>
        </w:tc>
        <w:tc>
          <w:tcPr>
            <w:tcW w:w="3306" w:type="dxa"/>
            <w:tcBorders>
              <w:top w:val="single" w:sz="4" w:space="0" w:color="auto"/>
              <w:left w:val="nil"/>
              <w:bottom w:val="nil"/>
              <w:right w:val="nil"/>
            </w:tcBorders>
          </w:tcPr>
          <w:p w:rsidR="00721499" w:rsidRPr="000873FF" w:rsidRDefault="00625ED9">
            <w:pPr>
              <w:pStyle w:val="NoSpacing"/>
              <w:jc w:val="center"/>
              <w:rPr>
                <w:rFonts w:ascii="Arial" w:eastAsia="Times New Roman" w:hAnsi="Arial" w:cs="Arial"/>
                <w:color w:val="000000" w:themeColor="text1"/>
                <w:sz w:val="18"/>
                <w:szCs w:val="18"/>
              </w:rPr>
            </w:pPr>
            <w:r w:rsidRPr="000873FF">
              <w:rPr>
                <w:rFonts w:ascii="Arial" w:eastAsia="Times New Roman" w:hAnsi="Arial" w:cs="Arial"/>
                <w:noProof/>
                <w:color w:val="000000" w:themeColor="text1"/>
                <w:sz w:val="18"/>
                <w:szCs w:val="18"/>
              </w:rPr>
              <mc:AlternateContent>
                <mc:Choice Requires="wps">
                  <w:drawing>
                    <wp:anchor distT="0" distB="0" distL="114300" distR="114300" simplePos="0" relativeHeight="251684352" behindDoc="0" locked="0" layoutInCell="1" allowOverlap="1" wp14:anchorId="31CA5A77" wp14:editId="3AFD5096">
                      <wp:simplePos x="0" y="0"/>
                      <wp:positionH relativeFrom="column">
                        <wp:posOffset>177166</wp:posOffset>
                      </wp:positionH>
                      <wp:positionV relativeFrom="paragraph">
                        <wp:posOffset>125095</wp:posOffset>
                      </wp:positionV>
                      <wp:extent cx="1181100" cy="230505"/>
                      <wp:effectExtent l="0" t="0" r="0" b="0"/>
                      <wp:wrapNone/>
                      <wp:docPr id="4061" name="Text Box 4061"/>
                      <wp:cNvGraphicFramePr/>
                      <a:graphic xmlns:a="http://schemas.openxmlformats.org/drawingml/2006/main">
                        <a:graphicData uri="http://schemas.microsoft.com/office/word/2010/wordprocessingShape">
                          <wps:wsp>
                            <wps:cNvSpPr txBox="1"/>
                            <wps:spPr>
                              <a:xfrm>
                                <a:off x="0" y="0"/>
                                <a:ext cx="118110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6EA" w:rsidRPr="00BC3043" w:rsidRDefault="007166EA">
                                  <w:pPr>
                                    <w:rPr>
                                      <w:rFonts w:ascii="Arial" w:hAnsi="Arial" w:cs="Arial"/>
                                      <w:sz w:val="18"/>
                                      <w:szCs w:val="18"/>
                                    </w:rPr>
                                  </w:pPr>
                                  <w:proofErr w:type="spellStart"/>
                                  <w:r w:rsidRPr="004230BB">
                                    <w:rPr>
                                      <w:rFonts w:ascii="Times New Roman" w:hAnsi="Times New Roman" w:cs="Times New Roman"/>
                                      <w:sz w:val="18"/>
                                      <w:szCs w:val="18"/>
                                    </w:rPr>
                                    <w:t>Turbin</w:t>
                                  </w:r>
                                  <w:proofErr w:type="spellEnd"/>
                                  <w:r w:rsidRPr="004230BB">
                                    <w:rPr>
                                      <w:rFonts w:ascii="Times New Roman" w:hAnsi="Times New Roman" w:cs="Times New Roman"/>
                                      <w:sz w:val="18"/>
                                      <w:szCs w:val="18"/>
                                    </w:rPr>
                                    <w:t xml:space="preserve"> motion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id="Text Box 4061" o:spid="_x0000_s1058" type="#_x0000_t202" style="position:absolute;left:0;text-align:left;margin-left:13.95pt;margin-top:9.85pt;width:93pt;height:18.15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" filled="f" stroked="f" strokeweight=".5pt">
                      <v:textbox>
                        <w:txbxContent>
                          <w:p w:rsidR="007166EA" w:rsidRPr="00BC3043" w:rsidRDefault="007166EA">
                            <w:pPr>
                              <w:rPr>
                                <w:rFonts w:ascii="Arial" w:hAnsi="Arial" w:cs="Arial"/>
                                <w:sz w:val="18"/>
                                <w:szCs w:val="18"/>
                              </w:rPr>
                            </w:pPr>
                            <w:proofErr w:type="spellStart"/>
                            <w:r w:rsidRPr="004230BB">
                              <w:rPr>
                                <w:rFonts w:ascii="Times New Roman" w:hAnsi="Times New Roman" w:cs="Times New Roman"/>
                                <w:sz w:val="18"/>
                                <w:szCs w:val="18"/>
                              </w:rPr>
                              <w:t>Turbin</w:t>
                            </w:r>
                            <w:proofErr w:type="spellEnd"/>
                            <w:r w:rsidRPr="004230BB">
                              <w:rPr>
                                <w:rFonts w:ascii="Times New Roman" w:hAnsi="Times New Roman" w:cs="Times New Roman"/>
                                <w:sz w:val="18"/>
                                <w:szCs w:val="18"/>
                              </w:rPr>
                              <w:t xml:space="preserve"> motion</w:t>
                            </w:r>
                          </w:p>
                        </w:txbxContent>
                      </v:textbox>
                    </v:shape>
                  </w:pict>
                </mc:Fallback>
              </mc:AlternateContent>
            </w:r>
            <w:r w:rsidR="0040393E" w:rsidRPr="000873FF">
              <w:rPr>
                <w:rFonts w:ascii="Arial" w:hAnsi="Arial" w:cs="Arial"/>
                <w:noProof/>
                <w:sz w:val="18"/>
                <w:szCs w:val="18"/>
              </w:rPr>
              <w:drawing>
                <wp:inline distT="0" distB="0" distL="0" distR="0" wp14:anchorId="23095DAA" wp14:editId="395B0E10">
                  <wp:extent cx="1924050" cy="1228725"/>
                  <wp:effectExtent l="19050" t="19050" r="19050" b="285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17"/>
                          <a:srcRect t="9611" b="45228"/>
                          <a:stretch>
                            <a:fillRect/>
                          </a:stretch>
                        </pic:blipFill>
                        <pic:spPr>
                          <a:xfrm>
                            <a:off x="0" y="0"/>
                            <a:ext cx="1924938" cy="1229292"/>
                          </a:xfrm>
                          <a:prstGeom prst="rect">
                            <a:avLst/>
                          </a:prstGeom>
                          <a:ln>
                            <a:solidFill>
                              <a:srgbClr val="00B0F0"/>
                            </a:solidFill>
                          </a:ln>
                        </pic:spPr>
                      </pic:pic>
                    </a:graphicData>
                  </a:graphic>
                </wp:inline>
              </w:drawing>
            </w:r>
          </w:p>
          <w:p w:rsidR="00721499" w:rsidRPr="00EF72BF" w:rsidRDefault="0040393E">
            <w:pPr>
              <w:pStyle w:val="NoSpacing"/>
              <w:numPr>
                <w:ilvl w:val="0"/>
                <w:numId w:val="6"/>
              </w:numPr>
              <w:ind w:left="332" w:hanging="332"/>
              <w:jc w:val="both"/>
              <w:rPr>
                <w:rFonts w:ascii="Times New Roman" w:eastAsia="Times New Roman" w:hAnsi="Times New Roman" w:cs="Times New Roman"/>
                <w:color w:val="000000" w:themeColor="text1"/>
                <w:sz w:val="20"/>
                <w:szCs w:val="20"/>
              </w:rPr>
            </w:pPr>
            <w:r w:rsidRPr="00EF72BF">
              <w:rPr>
                <w:rFonts w:ascii="Times New Roman" w:eastAsia="Times New Roman" w:hAnsi="Times New Roman" w:cs="Times New Roman"/>
                <w:color w:val="000000" w:themeColor="text1"/>
                <w:sz w:val="20"/>
                <w:szCs w:val="20"/>
              </w:rPr>
              <w:t>Chemical energy converts mechanical energy into electric energy</w:t>
            </w:r>
          </w:p>
        </w:tc>
        <w:tc>
          <w:tcPr>
            <w:tcW w:w="3054" w:type="dxa"/>
            <w:tcBorders>
              <w:top w:val="single" w:sz="4" w:space="0" w:color="auto"/>
              <w:left w:val="nil"/>
              <w:bottom w:val="nil"/>
              <w:right w:val="nil"/>
            </w:tcBorders>
          </w:tcPr>
          <w:p w:rsidR="00721499" w:rsidRPr="000873FF" w:rsidRDefault="00625ED9">
            <w:pPr>
              <w:pStyle w:val="NoSpacing"/>
              <w:jc w:val="center"/>
              <w:rPr>
                <w:rFonts w:ascii="Arial" w:eastAsia="Times New Roman" w:hAnsi="Arial" w:cs="Arial"/>
                <w:color w:val="000000" w:themeColor="text1"/>
                <w:sz w:val="18"/>
                <w:szCs w:val="18"/>
              </w:rPr>
            </w:pPr>
            <w:r w:rsidRPr="000873FF">
              <w:rPr>
                <w:rFonts w:ascii="Arial" w:eastAsia="Times New Roman" w:hAnsi="Arial" w:cs="Arial"/>
                <w:noProof/>
                <w:color w:val="000000" w:themeColor="text1"/>
                <w:sz w:val="18"/>
                <w:szCs w:val="18"/>
              </w:rPr>
              <mc:AlternateContent>
                <mc:Choice Requires="wps">
                  <w:drawing>
                    <wp:anchor distT="0" distB="0" distL="114300" distR="114300" simplePos="0" relativeHeight="251682304" behindDoc="0" locked="0" layoutInCell="1" allowOverlap="1" wp14:anchorId="75374457" wp14:editId="6445B736">
                      <wp:simplePos x="0" y="0"/>
                      <wp:positionH relativeFrom="column">
                        <wp:posOffset>239395</wp:posOffset>
                      </wp:positionH>
                      <wp:positionV relativeFrom="paragraph">
                        <wp:posOffset>125095</wp:posOffset>
                      </wp:positionV>
                      <wp:extent cx="1247775" cy="304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24777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66EA" w:rsidRPr="004230BB" w:rsidRDefault="007166EA">
                                  <w:pPr>
                                    <w:rPr>
                                      <w:rFonts w:ascii="Times New Roman" w:hAnsi="Times New Roman" w:cs="Times New Roman"/>
                                      <w:sz w:val="18"/>
                                      <w:szCs w:val="18"/>
                                    </w:rPr>
                                  </w:pPr>
                                  <w:r w:rsidRPr="004230BB">
                                    <w:rPr>
                                      <w:rFonts w:ascii="Times New Roman" w:hAnsi="Times New Roman" w:cs="Times New Roman"/>
                                      <w:sz w:val="18"/>
                                      <w:szCs w:val="18"/>
                                    </w:rPr>
                                    <w:t>Power steam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id="Text Box 21" o:spid="_x0000_s1059" type="#_x0000_t202" style="position:absolute;left:0;text-align:left;margin-left:18.85pt;margin-top:9.85pt;width:98.25pt;height:24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" filled="f" stroked="f" strokeweight=".5pt">
                      <v:textbox>
                        <w:txbxContent>
                          <w:p w:rsidR="007166EA" w:rsidRPr="004230BB" w:rsidRDefault="007166EA">
                            <w:pPr>
                              <w:rPr>
                                <w:rFonts w:ascii="Times New Roman" w:hAnsi="Times New Roman" w:cs="Times New Roman"/>
                                <w:sz w:val="18"/>
                                <w:szCs w:val="18"/>
                              </w:rPr>
                            </w:pPr>
                            <w:r w:rsidRPr="004230BB">
                              <w:rPr>
                                <w:rFonts w:ascii="Times New Roman" w:hAnsi="Times New Roman" w:cs="Times New Roman"/>
                                <w:sz w:val="18"/>
                                <w:szCs w:val="18"/>
                              </w:rPr>
                              <w:t>Power steam</w:t>
                            </w:r>
                          </w:p>
                        </w:txbxContent>
                      </v:textbox>
                    </v:shape>
                  </w:pict>
                </mc:Fallback>
              </mc:AlternateContent>
            </w:r>
            <w:r w:rsidR="0040393E" w:rsidRPr="000873FF">
              <w:rPr>
                <w:rFonts w:ascii="Arial" w:hAnsi="Arial" w:cs="Arial"/>
                <w:noProof/>
                <w:sz w:val="18"/>
                <w:szCs w:val="18"/>
              </w:rPr>
              <w:drawing>
                <wp:inline distT="0" distB="0" distL="0" distR="0" wp14:anchorId="61928B53" wp14:editId="4DF7E0E5">
                  <wp:extent cx="1762123" cy="1228725"/>
                  <wp:effectExtent l="19050" t="19050" r="10160" b="9525"/>
                  <wp:docPr id="4050" name="Picture 4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0" name="Picture 4050"/>
                          <pic:cNvPicPr>
                            <a:picLocks noChangeAspect="1"/>
                          </pic:cNvPicPr>
                        </pic:nvPicPr>
                        <pic:blipFill>
                          <a:blip r:embed="rId18"/>
                          <a:srcRect b="42926"/>
                          <a:stretch>
                            <a:fillRect/>
                          </a:stretch>
                        </pic:blipFill>
                        <pic:spPr>
                          <a:xfrm>
                            <a:off x="0" y="0"/>
                            <a:ext cx="1762563" cy="1229031"/>
                          </a:xfrm>
                          <a:prstGeom prst="rect">
                            <a:avLst/>
                          </a:prstGeom>
                          <a:ln>
                            <a:solidFill>
                              <a:srgbClr val="00B0F0"/>
                            </a:solidFill>
                          </a:ln>
                        </pic:spPr>
                      </pic:pic>
                    </a:graphicData>
                  </a:graphic>
                </wp:inline>
              </w:drawing>
            </w:r>
          </w:p>
          <w:p w:rsidR="00721499" w:rsidRPr="00EF72BF" w:rsidRDefault="0040393E">
            <w:pPr>
              <w:pStyle w:val="NoSpacing"/>
              <w:numPr>
                <w:ilvl w:val="0"/>
                <w:numId w:val="6"/>
              </w:numPr>
              <w:ind w:left="290" w:hanging="283"/>
              <w:jc w:val="both"/>
              <w:rPr>
                <w:rFonts w:ascii="Times New Roman" w:eastAsia="Times New Roman" w:hAnsi="Times New Roman" w:cs="Times New Roman"/>
                <w:color w:val="000000" w:themeColor="text1"/>
                <w:sz w:val="20"/>
                <w:szCs w:val="20"/>
              </w:rPr>
            </w:pPr>
            <w:r w:rsidRPr="00EF72BF">
              <w:rPr>
                <w:rFonts w:ascii="Times New Roman" w:hAnsi="Times New Roman" w:cs="Times New Roman"/>
                <w:sz w:val="20"/>
                <w:szCs w:val="20"/>
              </w:rPr>
              <w:t>Hot energy converts mechanical energy into electrical  energy</w:t>
            </w:r>
          </w:p>
        </w:tc>
      </w:tr>
    </w:tbl>
    <w:p w:rsidR="00721499" w:rsidRPr="00EF72BF" w:rsidRDefault="00D746BC" w:rsidP="00610F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center"/>
        <w:rPr>
          <w:rFonts w:ascii="Times New Roman" w:eastAsia="Times New Roman" w:hAnsi="Times New Roman" w:cs="Times New Roman"/>
          <w:color w:val="000000" w:themeColor="text1"/>
          <w:sz w:val="20"/>
          <w:szCs w:val="20"/>
        </w:rPr>
      </w:pPr>
      <w:proofErr w:type="gramStart"/>
      <w:r>
        <w:rPr>
          <w:rFonts w:ascii="Times New Roman" w:eastAsia="Times New Roman" w:hAnsi="Times New Roman" w:cs="Times New Roman"/>
          <w:color w:val="000000" w:themeColor="text1"/>
          <w:sz w:val="20"/>
          <w:szCs w:val="20"/>
        </w:rPr>
        <w:t>Figure 4</w:t>
      </w:r>
      <w:r w:rsidR="00EF72BF">
        <w:rPr>
          <w:rFonts w:ascii="Times New Roman" w:eastAsia="Times New Roman" w:hAnsi="Times New Roman" w:cs="Times New Roman"/>
          <w:color w:val="000000" w:themeColor="text1"/>
          <w:sz w:val="20"/>
          <w:szCs w:val="20"/>
        </w:rPr>
        <w:t>(a-f)</w:t>
      </w:r>
      <w:r w:rsidR="0040393E" w:rsidRPr="00EF72BF">
        <w:rPr>
          <w:rFonts w:ascii="Times New Roman" w:eastAsia="Times New Roman" w:hAnsi="Times New Roman" w:cs="Times New Roman"/>
          <w:color w:val="000000" w:themeColor="text1"/>
          <w:sz w:val="20"/>
          <w:szCs w:val="20"/>
        </w:rPr>
        <w:t>.</w:t>
      </w:r>
      <w:proofErr w:type="gramEnd"/>
      <w:r w:rsidR="0040393E" w:rsidRPr="00EF72BF">
        <w:rPr>
          <w:rFonts w:ascii="Times New Roman" w:eastAsia="Times New Roman" w:hAnsi="Times New Roman" w:cs="Times New Roman"/>
          <w:color w:val="000000" w:themeColor="text1"/>
          <w:sz w:val="20"/>
          <w:szCs w:val="20"/>
        </w:rPr>
        <w:t xml:space="preserve"> Step Link Problem Solving to </w:t>
      </w:r>
      <w:proofErr w:type="spellStart"/>
      <w:r w:rsidR="0040393E" w:rsidRPr="00EF72BF">
        <w:rPr>
          <w:rFonts w:ascii="Times New Roman" w:eastAsia="Times New Roman" w:hAnsi="Times New Roman" w:cs="Times New Roman"/>
          <w:color w:val="000000" w:themeColor="text1"/>
          <w:sz w:val="20"/>
          <w:szCs w:val="20"/>
        </w:rPr>
        <w:t>PhET</w:t>
      </w:r>
      <w:proofErr w:type="spellEnd"/>
      <w:r w:rsidR="0040393E" w:rsidRPr="00EF72BF">
        <w:rPr>
          <w:rFonts w:ascii="Times New Roman" w:eastAsia="Times New Roman" w:hAnsi="Times New Roman" w:cs="Times New Roman"/>
          <w:color w:val="000000" w:themeColor="text1"/>
          <w:sz w:val="20"/>
          <w:szCs w:val="20"/>
        </w:rPr>
        <w:t xml:space="preserve"> Im</w:t>
      </w:r>
      <w:r w:rsidR="00CB0601" w:rsidRPr="00EF72BF">
        <w:rPr>
          <w:rFonts w:ascii="Times New Roman" w:eastAsia="Times New Roman" w:hAnsi="Times New Roman" w:cs="Times New Roman"/>
          <w:color w:val="000000" w:themeColor="text1"/>
          <w:sz w:val="20"/>
          <w:szCs w:val="20"/>
        </w:rPr>
        <w:t>plementation for Change Energy C</w:t>
      </w:r>
      <w:r w:rsidR="0040393E" w:rsidRPr="00EF72BF">
        <w:rPr>
          <w:rFonts w:ascii="Times New Roman" w:eastAsia="Times New Roman" w:hAnsi="Times New Roman" w:cs="Times New Roman"/>
          <w:color w:val="000000" w:themeColor="text1"/>
          <w:sz w:val="20"/>
          <w:szCs w:val="20"/>
        </w:rPr>
        <w:t>ontext</w:t>
      </w:r>
    </w:p>
    <w:p w:rsidR="00721499" w:rsidRPr="000873FF" w:rsidRDefault="00721499" w:rsidP="00625ED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hanging="851"/>
        <w:jc w:val="center"/>
        <w:rPr>
          <w:rFonts w:ascii="Arial" w:eastAsia="Times New Roman" w:hAnsi="Arial" w:cs="Arial"/>
          <w:color w:val="000000" w:themeColor="text1"/>
          <w:sz w:val="18"/>
          <w:szCs w:val="18"/>
        </w:rPr>
        <w:sectPr w:rsidR="00721499" w:rsidRPr="000873FF">
          <w:type w:val="continuous"/>
          <w:pgSz w:w="12240" w:h="15840"/>
          <w:pgMar w:top="1440" w:right="1440" w:bottom="1440" w:left="1440" w:header="709" w:footer="709" w:gutter="0"/>
          <w:cols w:space="234"/>
          <w:docGrid w:linePitch="360"/>
        </w:sectPr>
      </w:pPr>
    </w:p>
    <w:p w:rsidR="00CB0601" w:rsidRPr="000873FF" w:rsidRDefault="00CB0601" w:rsidP="00727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themeColor="text1"/>
          <w:sz w:val="18"/>
          <w:szCs w:val="18"/>
        </w:rPr>
      </w:pPr>
    </w:p>
    <w:p w:rsidR="00721499" w:rsidRPr="00D77BC0" w:rsidRDefault="0040393E" w:rsidP="00727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0"/>
          <w:szCs w:val="20"/>
        </w:rPr>
      </w:pPr>
      <w:r w:rsidRPr="00D77BC0">
        <w:rPr>
          <w:rFonts w:ascii="Times New Roman" w:eastAsia="Times New Roman" w:hAnsi="Times New Roman" w:cs="Times New Roman"/>
          <w:b/>
          <w:color w:val="000000" w:themeColor="text1"/>
          <w:sz w:val="20"/>
          <w:szCs w:val="20"/>
        </w:rPr>
        <w:t xml:space="preserve">Validation </w:t>
      </w:r>
    </w:p>
    <w:p w:rsidR="00727299" w:rsidRPr="00D77BC0" w:rsidRDefault="00727299" w:rsidP="00727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0"/>
          <w:szCs w:val="20"/>
        </w:rPr>
      </w:pPr>
    </w:p>
    <w:p w:rsidR="00210E92" w:rsidRDefault="0040393E" w:rsidP="00D746BC">
      <w:pPr>
        <w:pStyle w:val="HTMLPreformatted"/>
        <w:jc w:val="both"/>
        <w:rPr>
          <w:rFonts w:ascii="Times New Roman" w:hAnsi="Times New Roman" w:cs="Times New Roman"/>
          <w:color w:val="222222"/>
        </w:rPr>
      </w:pPr>
      <w:r w:rsidRPr="00D77BC0">
        <w:rPr>
          <w:rFonts w:ascii="Times New Roman" w:hAnsi="Times New Roman" w:cs="Times New Roman"/>
        </w:rPr>
        <w:t xml:space="preserve">The expert judgment validation involves the acceptance of three checks for </w:t>
      </w:r>
      <w:r w:rsidRPr="00D77BC0">
        <w:rPr>
          <w:rFonts w:ascii="Times New Roman" w:hAnsi="Times New Roman" w:cs="Times New Roman"/>
          <w:color w:val="222222"/>
        </w:rPr>
        <w:t xml:space="preserve">readability and conformity of material content with respect to </w:t>
      </w:r>
      <w:proofErr w:type="spellStart"/>
      <w:r w:rsidRPr="00D77BC0">
        <w:rPr>
          <w:rFonts w:ascii="Times New Roman" w:hAnsi="Times New Roman" w:cs="Times New Roman"/>
          <w:color w:val="222222"/>
        </w:rPr>
        <w:t>PhET</w:t>
      </w:r>
      <w:proofErr w:type="spellEnd"/>
      <w:r w:rsidRPr="00D77BC0">
        <w:rPr>
          <w:rFonts w:ascii="Times New Roman" w:hAnsi="Times New Roman" w:cs="Times New Roman"/>
          <w:color w:val="222222"/>
        </w:rPr>
        <w:t>-PS, illustration accuracy, and drawings. In addition, the precision of the tasks, exercises, and questions</w:t>
      </w:r>
      <w:r w:rsidRPr="00D77BC0">
        <w:rPr>
          <w:rFonts w:ascii="Times New Roman" w:hAnsi="Times New Roman" w:cs="Times New Roman"/>
        </w:rPr>
        <w:t xml:space="preserve"> w</w:t>
      </w:r>
      <w:r w:rsidR="004E6D55" w:rsidRPr="00D77BC0">
        <w:rPr>
          <w:rFonts w:ascii="Times New Roman" w:hAnsi="Times New Roman" w:cs="Times New Roman"/>
        </w:rPr>
        <w:t>ere individually estimated at 92</w:t>
      </w:r>
      <w:proofErr w:type="gramStart"/>
      <w:r w:rsidRPr="00D77BC0">
        <w:rPr>
          <w:rFonts w:ascii="Times New Roman" w:hAnsi="Times New Roman" w:cs="Times New Roman"/>
        </w:rPr>
        <w:t>,</w:t>
      </w:r>
      <w:r w:rsidR="004E6D55" w:rsidRPr="00D77BC0">
        <w:rPr>
          <w:rFonts w:ascii="Times New Roman" w:hAnsi="Times New Roman" w:cs="Times New Roman"/>
        </w:rPr>
        <w:t>66</w:t>
      </w:r>
      <w:proofErr w:type="gramEnd"/>
      <w:r w:rsidR="004E6D55" w:rsidRPr="00D77BC0">
        <w:rPr>
          <w:rFonts w:ascii="Times New Roman" w:hAnsi="Times New Roman" w:cs="Times New Roman"/>
        </w:rPr>
        <w:t xml:space="preserve"> %, and 78</w:t>
      </w:r>
      <w:r w:rsidRPr="00D77BC0">
        <w:rPr>
          <w:rFonts w:ascii="Times New Roman" w:hAnsi="Times New Roman" w:cs="Times New Roman"/>
        </w:rPr>
        <w:t xml:space="preserve"> %, re</w:t>
      </w:r>
      <w:r w:rsidR="004E6D55" w:rsidRPr="00D77BC0">
        <w:rPr>
          <w:rFonts w:ascii="Times New Roman" w:hAnsi="Times New Roman" w:cs="Times New Roman"/>
        </w:rPr>
        <w:t xml:space="preserve">spectively with an average of 86,6 </w:t>
      </w:r>
      <w:r w:rsidRPr="00D77BC0">
        <w:rPr>
          <w:rFonts w:ascii="Times New Roman" w:hAnsi="Times New Roman" w:cs="Times New Roman"/>
        </w:rPr>
        <w:t xml:space="preserve">%. </w:t>
      </w:r>
      <w:r w:rsidR="00D746BC">
        <w:rPr>
          <w:rFonts w:ascii="Times New Roman" w:hAnsi="Times New Roman" w:cs="Times New Roman"/>
        </w:rPr>
        <w:t>(</w:t>
      </w:r>
      <w:proofErr w:type="gramStart"/>
      <w:r w:rsidR="008E2961" w:rsidRPr="00D77BC0">
        <w:rPr>
          <w:rFonts w:ascii="Times New Roman" w:hAnsi="Times New Roman" w:cs="Times New Roman"/>
          <w:color w:val="222222"/>
        </w:rPr>
        <w:t>see</w:t>
      </w:r>
      <w:proofErr w:type="gramEnd"/>
      <w:r w:rsidR="008E2961" w:rsidRPr="00D77BC0">
        <w:rPr>
          <w:rFonts w:ascii="Times New Roman" w:hAnsi="Times New Roman" w:cs="Times New Roman"/>
          <w:color w:val="222222"/>
        </w:rPr>
        <w:t xml:space="preserve"> table 3</w:t>
      </w:r>
      <w:r w:rsidR="00D746BC">
        <w:rPr>
          <w:rFonts w:ascii="Times New Roman" w:hAnsi="Times New Roman" w:cs="Times New Roman"/>
          <w:color w:val="222222"/>
        </w:rPr>
        <w:t>)</w:t>
      </w:r>
      <w:r w:rsidR="008E2961" w:rsidRPr="00D77BC0">
        <w:rPr>
          <w:rFonts w:ascii="Times New Roman" w:hAnsi="Times New Roman" w:cs="Times New Roman"/>
          <w:color w:val="222222"/>
        </w:rPr>
        <w:t>.</w:t>
      </w:r>
      <w:r w:rsidR="008216CB" w:rsidRPr="00D77BC0">
        <w:rPr>
          <w:rFonts w:ascii="Times New Roman" w:hAnsi="Times New Roman" w:cs="Times New Roman"/>
          <w:color w:val="222222"/>
        </w:rPr>
        <w:t xml:space="preserve"> </w:t>
      </w:r>
    </w:p>
    <w:p w:rsidR="00210E92" w:rsidRPr="00D77BC0" w:rsidRDefault="008E2961" w:rsidP="008E2961">
      <w:pPr>
        <w:pStyle w:val="HTMLPreformatted"/>
        <w:shd w:val="clear" w:color="auto" w:fill="F8F9FA"/>
        <w:jc w:val="center"/>
        <w:rPr>
          <w:rFonts w:ascii="Times New Roman" w:hAnsi="Times New Roman" w:cs="Times New Roman"/>
          <w:color w:val="222222"/>
        </w:rPr>
      </w:pPr>
      <w:r w:rsidRPr="00D77BC0">
        <w:rPr>
          <w:rFonts w:ascii="Times New Roman" w:hAnsi="Times New Roman" w:cs="Times New Roman"/>
          <w:lang w:val="id-ID"/>
        </w:rPr>
        <w:lastRenderedPageBreak/>
        <w:t xml:space="preserve">Tabel </w:t>
      </w:r>
      <w:r w:rsidRPr="00D77BC0">
        <w:rPr>
          <w:rFonts w:ascii="Times New Roman" w:hAnsi="Times New Roman" w:cs="Times New Roman"/>
        </w:rPr>
        <w:t>3</w:t>
      </w:r>
      <w:r w:rsidR="00210E92" w:rsidRPr="00D77BC0">
        <w:rPr>
          <w:rFonts w:ascii="Times New Roman" w:hAnsi="Times New Roman" w:cs="Times New Roman"/>
          <w:lang w:val="id-ID"/>
        </w:rPr>
        <w:t xml:space="preserve">. </w:t>
      </w:r>
      <w:r w:rsidRPr="00D77BC0">
        <w:rPr>
          <w:rFonts w:ascii="Times New Roman" w:hAnsi="Times New Roman" w:cs="Times New Roman"/>
          <w:color w:val="222222"/>
          <w:lang w:val="en"/>
        </w:rPr>
        <w:t xml:space="preserve">Results of Expert Validation on Energy and its changes material based on </w:t>
      </w:r>
      <w:proofErr w:type="spellStart"/>
      <w:r w:rsidRPr="00D77BC0">
        <w:rPr>
          <w:rFonts w:ascii="Times New Roman" w:hAnsi="Times New Roman" w:cs="Times New Roman"/>
          <w:color w:val="222222"/>
          <w:lang w:val="en"/>
        </w:rPr>
        <w:t>PhET</w:t>
      </w:r>
      <w:proofErr w:type="spellEnd"/>
      <w:r w:rsidRPr="00D77BC0">
        <w:rPr>
          <w:rFonts w:ascii="Times New Roman" w:hAnsi="Times New Roman" w:cs="Times New Roman"/>
          <w:color w:val="222222"/>
          <w:lang w:val="en"/>
        </w:rPr>
        <w:t>-PS</w:t>
      </w:r>
    </w:p>
    <w:p w:rsidR="00210E92" w:rsidRPr="000873FF" w:rsidRDefault="00210E92" w:rsidP="00210E92">
      <w:pPr>
        <w:pStyle w:val="NoSpacing"/>
        <w:rPr>
          <w:rFonts w:ascii="Arial" w:hAnsi="Arial" w:cs="Arial"/>
          <w:sz w:val="18"/>
          <w:szCs w:val="18"/>
        </w:rPr>
      </w:pPr>
    </w:p>
    <w:tbl>
      <w:tblPr>
        <w:tblStyle w:val="TableGrid"/>
        <w:tblW w:w="8930" w:type="dxa"/>
        <w:tblInd w:w="392" w:type="dxa"/>
        <w:tblLayout w:type="fixed"/>
        <w:tblLook w:val="04A0" w:firstRow="1" w:lastRow="0" w:firstColumn="1" w:lastColumn="0" w:noHBand="0" w:noVBand="1"/>
      </w:tblPr>
      <w:tblGrid>
        <w:gridCol w:w="1417"/>
        <w:gridCol w:w="993"/>
        <w:gridCol w:w="992"/>
        <w:gridCol w:w="850"/>
        <w:gridCol w:w="774"/>
        <w:gridCol w:w="644"/>
        <w:gridCol w:w="709"/>
        <w:gridCol w:w="915"/>
        <w:gridCol w:w="993"/>
        <w:gridCol w:w="643"/>
      </w:tblGrid>
      <w:tr w:rsidR="00210E92" w:rsidRPr="00D77BC0" w:rsidTr="000E377B">
        <w:tc>
          <w:tcPr>
            <w:tcW w:w="1417" w:type="dxa"/>
            <w:tcBorders>
              <w:top w:val="single" w:sz="4" w:space="0" w:color="auto"/>
              <w:left w:val="nil"/>
              <w:bottom w:val="nil"/>
              <w:right w:val="nil"/>
            </w:tcBorders>
            <w:hideMark/>
          </w:tcPr>
          <w:p w:rsidR="00210E92" w:rsidRPr="00D77BC0" w:rsidRDefault="002A1C56" w:rsidP="002A1C56">
            <w:pPr>
              <w:pStyle w:val="NoSpacing"/>
              <w:jc w:val="center"/>
              <w:rPr>
                <w:rFonts w:ascii="Times New Roman" w:eastAsiaTheme="minorEastAsia" w:hAnsi="Times New Roman" w:cs="Times New Roman"/>
                <w:b/>
                <w:sz w:val="18"/>
                <w:szCs w:val="18"/>
              </w:rPr>
            </w:pPr>
            <w:proofErr w:type="spellStart"/>
            <w:r w:rsidRPr="00D77BC0">
              <w:rPr>
                <w:rFonts w:ascii="Times New Roman" w:hAnsi="Times New Roman" w:cs="Times New Roman"/>
                <w:b/>
                <w:sz w:val="18"/>
                <w:szCs w:val="18"/>
              </w:rPr>
              <w:t>Konten</w:t>
            </w:r>
            <w:proofErr w:type="spellEnd"/>
            <w:r w:rsidRPr="00D77BC0">
              <w:rPr>
                <w:rFonts w:ascii="Times New Roman" w:hAnsi="Times New Roman" w:cs="Times New Roman"/>
                <w:b/>
                <w:sz w:val="18"/>
                <w:szCs w:val="18"/>
              </w:rPr>
              <w:t xml:space="preserve"> of the text</w:t>
            </w:r>
          </w:p>
        </w:tc>
        <w:tc>
          <w:tcPr>
            <w:tcW w:w="2835" w:type="dxa"/>
            <w:gridSpan w:val="3"/>
            <w:tcBorders>
              <w:top w:val="single" w:sz="4" w:space="0" w:color="auto"/>
              <w:left w:val="nil"/>
              <w:bottom w:val="single" w:sz="4" w:space="0" w:color="auto"/>
              <w:right w:val="nil"/>
            </w:tcBorders>
            <w:hideMark/>
          </w:tcPr>
          <w:p w:rsidR="00210E92" w:rsidRPr="00D77BC0" w:rsidRDefault="002A1C56" w:rsidP="00F63B75">
            <w:pPr>
              <w:pStyle w:val="NoSpacing"/>
              <w:jc w:val="center"/>
              <w:rPr>
                <w:rFonts w:ascii="Times New Roman" w:hAnsi="Times New Roman" w:cs="Times New Roman"/>
                <w:b/>
                <w:sz w:val="18"/>
                <w:szCs w:val="18"/>
              </w:rPr>
            </w:pPr>
            <w:proofErr w:type="spellStart"/>
            <w:r w:rsidRPr="00D77BC0">
              <w:rPr>
                <w:rFonts w:ascii="Times New Roman" w:hAnsi="Times New Roman" w:cs="Times New Roman"/>
                <w:b/>
                <w:sz w:val="18"/>
                <w:szCs w:val="18"/>
              </w:rPr>
              <w:t>Leligibility</w:t>
            </w:r>
            <w:proofErr w:type="spellEnd"/>
            <w:r w:rsidRPr="00D77BC0">
              <w:rPr>
                <w:rFonts w:ascii="Times New Roman" w:hAnsi="Times New Roman" w:cs="Times New Roman"/>
                <w:b/>
                <w:sz w:val="18"/>
                <w:szCs w:val="18"/>
              </w:rPr>
              <w:t xml:space="preserve"> and conformity of material </w:t>
            </w:r>
            <w:proofErr w:type="spellStart"/>
            <w:r w:rsidR="00F63B75" w:rsidRPr="00D77BC0">
              <w:rPr>
                <w:rFonts w:ascii="Times New Roman" w:hAnsi="Times New Roman" w:cs="Times New Roman"/>
                <w:b/>
                <w:sz w:val="18"/>
                <w:szCs w:val="18"/>
              </w:rPr>
              <w:t>PhET</w:t>
            </w:r>
            <w:proofErr w:type="spellEnd"/>
            <w:r w:rsidR="00F63B75" w:rsidRPr="00D77BC0">
              <w:rPr>
                <w:rFonts w:ascii="Times New Roman" w:hAnsi="Times New Roman" w:cs="Times New Roman"/>
                <w:b/>
                <w:sz w:val="18"/>
                <w:szCs w:val="18"/>
              </w:rPr>
              <w:t>-PS</w:t>
            </w:r>
          </w:p>
        </w:tc>
        <w:tc>
          <w:tcPr>
            <w:tcW w:w="2127" w:type="dxa"/>
            <w:gridSpan w:val="3"/>
            <w:tcBorders>
              <w:top w:val="single" w:sz="4" w:space="0" w:color="auto"/>
              <w:left w:val="nil"/>
              <w:bottom w:val="single" w:sz="4" w:space="0" w:color="auto"/>
              <w:right w:val="nil"/>
            </w:tcBorders>
            <w:hideMark/>
          </w:tcPr>
          <w:p w:rsidR="00210E92" w:rsidRPr="00D77BC0" w:rsidRDefault="002A1C56" w:rsidP="009775F5">
            <w:pPr>
              <w:pStyle w:val="NoSpacing"/>
              <w:jc w:val="center"/>
              <w:rPr>
                <w:rFonts w:ascii="Times New Roman" w:hAnsi="Times New Roman" w:cs="Times New Roman"/>
                <w:b/>
                <w:sz w:val="18"/>
                <w:szCs w:val="18"/>
              </w:rPr>
            </w:pPr>
            <w:proofErr w:type="spellStart"/>
            <w:r w:rsidRPr="00D77BC0">
              <w:rPr>
                <w:rFonts w:ascii="Times New Roman" w:hAnsi="Times New Roman" w:cs="Times New Roman"/>
                <w:b/>
                <w:sz w:val="18"/>
                <w:szCs w:val="18"/>
              </w:rPr>
              <w:t>Acccuracy</w:t>
            </w:r>
            <w:proofErr w:type="spellEnd"/>
            <w:r w:rsidRPr="00D77BC0">
              <w:rPr>
                <w:rFonts w:ascii="Times New Roman" w:hAnsi="Times New Roman" w:cs="Times New Roman"/>
                <w:b/>
                <w:sz w:val="18"/>
                <w:szCs w:val="18"/>
              </w:rPr>
              <w:t xml:space="preserve"> of illustrations </w:t>
            </w:r>
          </w:p>
        </w:tc>
        <w:tc>
          <w:tcPr>
            <w:tcW w:w="2551" w:type="dxa"/>
            <w:gridSpan w:val="3"/>
            <w:tcBorders>
              <w:top w:val="single" w:sz="4" w:space="0" w:color="auto"/>
              <w:left w:val="nil"/>
              <w:bottom w:val="single" w:sz="4" w:space="0" w:color="auto"/>
              <w:right w:val="nil"/>
            </w:tcBorders>
            <w:hideMark/>
          </w:tcPr>
          <w:p w:rsidR="00210E92" w:rsidRPr="00D77BC0" w:rsidRDefault="002A1C56" w:rsidP="001F2DA3">
            <w:pPr>
              <w:pStyle w:val="NoSpacing"/>
              <w:jc w:val="center"/>
              <w:rPr>
                <w:rFonts w:ascii="Times New Roman" w:hAnsi="Times New Roman" w:cs="Times New Roman"/>
                <w:b/>
                <w:sz w:val="18"/>
                <w:szCs w:val="18"/>
              </w:rPr>
            </w:pPr>
            <w:r w:rsidRPr="00D77BC0">
              <w:rPr>
                <w:rFonts w:ascii="Times New Roman" w:hAnsi="Times New Roman" w:cs="Times New Roman"/>
                <w:b/>
                <w:sz w:val="18"/>
                <w:szCs w:val="18"/>
              </w:rPr>
              <w:t>Accuracy of assignments, exercise, and questions</w:t>
            </w:r>
          </w:p>
        </w:tc>
      </w:tr>
      <w:tr w:rsidR="00210E92" w:rsidRPr="00D77BC0" w:rsidTr="000E377B">
        <w:tc>
          <w:tcPr>
            <w:tcW w:w="1417" w:type="dxa"/>
            <w:tcBorders>
              <w:top w:val="nil"/>
              <w:left w:val="nil"/>
              <w:bottom w:val="nil"/>
              <w:right w:val="nil"/>
            </w:tcBorders>
          </w:tcPr>
          <w:p w:rsidR="00210E92" w:rsidRPr="00D77BC0" w:rsidRDefault="00210E92" w:rsidP="001F2DA3">
            <w:pPr>
              <w:pStyle w:val="NoSpacing"/>
              <w:jc w:val="center"/>
              <w:rPr>
                <w:rFonts w:ascii="Times New Roman" w:hAnsi="Times New Roman" w:cs="Times New Roman"/>
                <w:b/>
                <w:sz w:val="18"/>
                <w:szCs w:val="18"/>
              </w:rPr>
            </w:pPr>
          </w:p>
        </w:tc>
        <w:tc>
          <w:tcPr>
            <w:tcW w:w="7513" w:type="dxa"/>
            <w:gridSpan w:val="9"/>
            <w:tcBorders>
              <w:top w:val="single" w:sz="4" w:space="0" w:color="auto"/>
              <w:left w:val="nil"/>
              <w:bottom w:val="single" w:sz="4" w:space="0" w:color="auto"/>
              <w:right w:val="nil"/>
            </w:tcBorders>
            <w:hideMark/>
          </w:tcPr>
          <w:p w:rsidR="00210E92" w:rsidRPr="00D77BC0" w:rsidRDefault="00210E92" w:rsidP="008216CB">
            <w:pPr>
              <w:pStyle w:val="NoSpacing"/>
              <w:jc w:val="center"/>
              <w:rPr>
                <w:rFonts w:ascii="Times New Roman" w:hAnsi="Times New Roman" w:cs="Times New Roman"/>
                <w:b/>
                <w:sz w:val="18"/>
                <w:szCs w:val="18"/>
              </w:rPr>
            </w:pPr>
            <w:r w:rsidRPr="00D77BC0">
              <w:rPr>
                <w:rFonts w:ascii="Times New Roman" w:hAnsi="Times New Roman" w:cs="Times New Roman"/>
                <w:b/>
                <w:sz w:val="18"/>
                <w:szCs w:val="18"/>
              </w:rPr>
              <w:t xml:space="preserve">% </w:t>
            </w:r>
            <w:r w:rsidR="008216CB" w:rsidRPr="00D77BC0">
              <w:rPr>
                <w:rFonts w:ascii="Times New Roman" w:hAnsi="Times New Roman" w:cs="Times New Roman"/>
                <w:b/>
                <w:sz w:val="18"/>
                <w:szCs w:val="18"/>
              </w:rPr>
              <w:t xml:space="preserve"> Score from Validator</w:t>
            </w:r>
          </w:p>
        </w:tc>
      </w:tr>
      <w:tr w:rsidR="00210E92" w:rsidRPr="00D77BC0" w:rsidTr="000E377B">
        <w:tc>
          <w:tcPr>
            <w:tcW w:w="1417" w:type="dxa"/>
            <w:tcBorders>
              <w:top w:val="nil"/>
              <w:left w:val="nil"/>
              <w:bottom w:val="single" w:sz="4" w:space="0" w:color="auto"/>
              <w:right w:val="nil"/>
            </w:tcBorders>
          </w:tcPr>
          <w:p w:rsidR="00210E92" w:rsidRPr="00D77BC0" w:rsidRDefault="00210E92" w:rsidP="001F2DA3">
            <w:pPr>
              <w:pStyle w:val="NoSpacing"/>
              <w:jc w:val="center"/>
              <w:rPr>
                <w:rFonts w:ascii="Times New Roman" w:hAnsi="Times New Roman" w:cs="Times New Roman"/>
                <w:sz w:val="18"/>
                <w:szCs w:val="18"/>
              </w:rPr>
            </w:pPr>
          </w:p>
        </w:tc>
        <w:tc>
          <w:tcPr>
            <w:tcW w:w="993" w:type="dxa"/>
            <w:tcBorders>
              <w:top w:val="single" w:sz="4" w:space="0" w:color="auto"/>
              <w:left w:val="nil"/>
              <w:bottom w:val="single" w:sz="4" w:space="0" w:color="auto"/>
              <w:right w:val="nil"/>
            </w:tcBorders>
            <w:hideMark/>
          </w:tcPr>
          <w:p w:rsidR="00210E92" w:rsidRPr="00D77BC0" w:rsidRDefault="008216CB"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A</w:t>
            </w:r>
          </w:p>
        </w:tc>
        <w:tc>
          <w:tcPr>
            <w:tcW w:w="992" w:type="dxa"/>
            <w:tcBorders>
              <w:top w:val="single" w:sz="4" w:space="0" w:color="auto"/>
              <w:left w:val="nil"/>
              <w:bottom w:val="single" w:sz="4" w:space="0" w:color="auto"/>
              <w:right w:val="nil"/>
            </w:tcBorders>
            <w:hideMark/>
          </w:tcPr>
          <w:p w:rsidR="00210E92" w:rsidRPr="00D77BC0" w:rsidRDefault="008216CB"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R</w:t>
            </w:r>
          </w:p>
        </w:tc>
        <w:tc>
          <w:tcPr>
            <w:tcW w:w="850" w:type="dxa"/>
            <w:tcBorders>
              <w:top w:val="single" w:sz="4" w:space="0" w:color="auto"/>
              <w:left w:val="nil"/>
              <w:bottom w:val="single" w:sz="4" w:space="0" w:color="auto"/>
              <w:right w:val="nil"/>
            </w:tcBorders>
            <w:hideMark/>
          </w:tcPr>
          <w:p w:rsidR="002577BD" w:rsidRPr="00D77BC0" w:rsidRDefault="008216CB"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NA</w:t>
            </w:r>
          </w:p>
        </w:tc>
        <w:tc>
          <w:tcPr>
            <w:tcW w:w="774" w:type="dxa"/>
            <w:tcBorders>
              <w:top w:val="single" w:sz="4" w:space="0" w:color="auto"/>
              <w:left w:val="nil"/>
              <w:bottom w:val="single" w:sz="4" w:space="0" w:color="auto"/>
              <w:right w:val="nil"/>
            </w:tcBorders>
            <w:hideMark/>
          </w:tcPr>
          <w:p w:rsidR="00210E92" w:rsidRPr="00D77BC0" w:rsidRDefault="008216CB"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A</w:t>
            </w:r>
          </w:p>
        </w:tc>
        <w:tc>
          <w:tcPr>
            <w:tcW w:w="644" w:type="dxa"/>
            <w:tcBorders>
              <w:top w:val="single" w:sz="4" w:space="0" w:color="auto"/>
              <w:left w:val="nil"/>
              <w:bottom w:val="single" w:sz="4" w:space="0" w:color="auto"/>
              <w:right w:val="nil"/>
            </w:tcBorders>
            <w:hideMark/>
          </w:tcPr>
          <w:p w:rsidR="00210E92" w:rsidRPr="00D77BC0" w:rsidRDefault="008216CB"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R</w:t>
            </w:r>
          </w:p>
        </w:tc>
        <w:tc>
          <w:tcPr>
            <w:tcW w:w="709" w:type="dxa"/>
            <w:tcBorders>
              <w:top w:val="single" w:sz="4" w:space="0" w:color="auto"/>
              <w:left w:val="nil"/>
              <w:bottom w:val="single" w:sz="4" w:space="0" w:color="auto"/>
              <w:right w:val="nil"/>
            </w:tcBorders>
            <w:hideMark/>
          </w:tcPr>
          <w:p w:rsidR="00210E92" w:rsidRPr="00D77BC0" w:rsidRDefault="008216CB"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NA</w:t>
            </w:r>
          </w:p>
        </w:tc>
        <w:tc>
          <w:tcPr>
            <w:tcW w:w="915" w:type="dxa"/>
            <w:tcBorders>
              <w:top w:val="single" w:sz="4" w:space="0" w:color="auto"/>
              <w:left w:val="nil"/>
              <w:bottom w:val="single" w:sz="4" w:space="0" w:color="auto"/>
              <w:right w:val="nil"/>
            </w:tcBorders>
            <w:hideMark/>
          </w:tcPr>
          <w:p w:rsidR="00210E92" w:rsidRPr="00D77BC0" w:rsidRDefault="008216CB"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A</w:t>
            </w:r>
          </w:p>
        </w:tc>
        <w:tc>
          <w:tcPr>
            <w:tcW w:w="993" w:type="dxa"/>
            <w:tcBorders>
              <w:top w:val="single" w:sz="4" w:space="0" w:color="auto"/>
              <w:left w:val="nil"/>
              <w:bottom w:val="single" w:sz="4" w:space="0" w:color="auto"/>
              <w:right w:val="nil"/>
            </w:tcBorders>
            <w:hideMark/>
          </w:tcPr>
          <w:p w:rsidR="00210E92" w:rsidRPr="00D77BC0" w:rsidRDefault="008216CB"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R</w:t>
            </w:r>
          </w:p>
        </w:tc>
        <w:tc>
          <w:tcPr>
            <w:tcW w:w="643" w:type="dxa"/>
            <w:tcBorders>
              <w:top w:val="single" w:sz="4" w:space="0" w:color="auto"/>
              <w:left w:val="nil"/>
              <w:bottom w:val="single" w:sz="4" w:space="0" w:color="auto"/>
              <w:right w:val="nil"/>
            </w:tcBorders>
            <w:hideMark/>
          </w:tcPr>
          <w:p w:rsidR="00210E92" w:rsidRPr="00D77BC0" w:rsidRDefault="008216CB"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NA</w:t>
            </w:r>
          </w:p>
        </w:tc>
      </w:tr>
      <w:tr w:rsidR="00210E92" w:rsidRPr="00D77BC0" w:rsidTr="000E377B">
        <w:tc>
          <w:tcPr>
            <w:tcW w:w="1417" w:type="dxa"/>
            <w:tcBorders>
              <w:top w:val="single" w:sz="4" w:space="0" w:color="auto"/>
              <w:left w:val="nil"/>
              <w:bottom w:val="single" w:sz="4" w:space="0" w:color="auto"/>
              <w:right w:val="nil"/>
            </w:tcBorders>
            <w:hideMark/>
          </w:tcPr>
          <w:p w:rsidR="00210E92" w:rsidRPr="00D77BC0" w:rsidRDefault="002A1C56" w:rsidP="00210E92">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Energy Sources</w:t>
            </w:r>
          </w:p>
        </w:tc>
        <w:tc>
          <w:tcPr>
            <w:tcW w:w="993" w:type="dxa"/>
            <w:tcBorders>
              <w:top w:val="single" w:sz="4" w:space="0" w:color="auto"/>
              <w:left w:val="nil"/>
              <w:bottom w:val="single" w:sz="4" w:space="0" w:color="auto"/>
              <w:right w:val="nil"/>
            </w:tcBorders>
            <w:hideMark/>
          </w:tcPr>
          <w:p w:rsidR="00210E92" w:rsidRPr="00D77BC0" w:rsidRDefault="00210E92"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86</w:t>
            </w:r>
          </w:p>
        </w:tc>
        <w:tc>
          <w:tcPr>
            <w:tcW w:w="992" w:type="dxa"/>
            <w:tcBorders>
              <w:top w:val="single" w:sz="4" w:space="0" w:color="auto"/>
              <w:left w:val="nil"/>
              <w:bottom w:val="single" w:sz="4" w:space="0" w:color="auto"/>
              <w:right w:val="nil"/>
            </w:tcBorders>
            <w:hideMark/>
          </w:tcPr>
          <w:p w:rsidR="00210E92" w:rsidRPr="00D77BC0" w:rsidRDefault="00210E92"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14</w:t>
            </w:r>
          </w:p>
        </w:tc>
        <w:tc>
          <w:tcPr>
            <w:tcW w:w="850" w:type="dxa"/>
            <w:tcBorders>
              <w:top w:val="single" w:sz="4" w:space="0" w:color="auto"/>
              <w:left w:val="nil"/>
              <w:bottom w:val="single" w:sz="4" w:space="0" w:color="auto"/>
              <w:right w:val="nil"/>
            </w:tcBorders>
            <w:hideMark/>
          </w:tcPr>
          <w:p w:rsidR="00210E92" w:rsidRPr="00D77BC0" w:rsidRDefault="00210E92"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0</w:t>
            </w:r>
          </w:p>
        </w:tc>
        <w:tc>
          <w:tcPr>
            <w:tcW w:w="774" w:type="dxa"/>
            <w:tcBorders>
              <w:top w:val="single" w:sz="4" w:space="0" w:color="auto"/>
              <w:left w:val="nil"/>
              <w:bottom w:val="single" w:sz="4" w:space="0" w:color="auto"/>
              <w:right w:val="nil"/>
            </w:tcBorders>
            <w:hideMark/>
          </w:tcPr>
          <w:p w:rsidR="00210E92" w:rsidRPr="00D77BC0" w:rsidRDefault="00F63B75"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77</w:t>
            </w:r>
          </w:p>
        </w:tc>
        <w:tc>
          <w:tcPr>
            <w:tcW w:w="644" w:type="dxa"/>
            <w:tcBorders>
              <w:top w:val="single" w:sz="4" w:space="0" w:color="auto"/>
              <w:left w:val="nil"/>
              <w:bottom w:val="single" w:sz="4" w:space="0" w:color="auto"/>
              <w:right w:val="nil"/>
            </w:tcBorders>
            <w:hideMark/>
          </w:tcPr>
          <w:p w:rsidR="00210E92" w:rsidRPr="00D77BC0" w:rsidRDefault="00F63B75"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23</w:t>
            </w:r>
          </w:p>
        </w:tc>
        <w:tc>
          <w:tcPr>
            <w:tcW w:w="709" w:type="dxa"/>
            <w:tcBorders>
              <w:top w:val="single" w:sz="4" w:space="0" w:color="auto"/>
              <w:left w:val="nil"/>
              <w:bottom w:val="single" w:sz="4" w:space="0" w:color="auto"/>
              <w:right w:val="nil"/>
            </w:tcBorders>
            <w:hideMark/>
          </w:tcPr>
          <w:p w:rsidR="00210E92" w:rsidRPr="00D77BC0" w:rsidRDefault="00210E92"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0</w:t>
            </w:r>
          </w:p>
        </w:tc>
        <w:tc>
          <w:tcPr>
            <w:tcW w:w="915" w:type="dxa"/>
            <w:tcBorders>
              <w:top w:val="single" w:sz="4" w:space="0" w:color="auto"/>
              <w:left w:val="nil"/>
              <w:bottom w:val="single" w:sz="4" w:space="0" w:color="auto"/>
              <w:right w:val="nil"/>
            </w:tcBorders>
            <w:hideMark/>
          </w:tcPr>
          <w:p w:rsidR="00210E92" w:rsidRPr="00D77BC0" w:rsidRDefault="00F63B75"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85</w:t>
            </w:r>
          </w:p>
        </w:tc>
        <w:tc>
          <w:tcPr>
            <w:tcW w:w="993" w:type="dxa"/>
            <w:tcBorders>
              <w:top w:val="single" w:sz="4" w:space="0" w:color="auto"/>
              <w:left w:val="nil"/>
              <w:bottom w:val="single" w:sz="4" w:space="0" w:color="auto"/>
              <w:right w:val="nil"/>
            </w:tcBorders>
            <w:hideMark/>
          </w:tcPr>
          <w:p w:rsidR="00210E92" w:rsidRPr="00D77BC0" w:rsidRDefault="00F63B75"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15</w:t>
            </w:r>
          </w:p>
        </w:tc>
        <w:tc>
          <w:tcPr>
            <w:tcW w:w="643" w:type="dxa"/>
            <w:tcBorders>
              <w:top w:val="single" w:sz="4" w:space="0" w:color="auto"/>
              <w:left w:val="nil"/>
              <w:bottom w:val="single" w:sz="4" w:space="0" w:color="auto"/>
              <w:right w:val="nil"/>
            </w:tcBorders>
            <w:hideMark/>
          </w:tcPr>
          <w:p w:rsidR="00210E92" w:rsidRPr="00D77BC0" w:rsidRDefault="00210E92"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0</w:t>
            </w:r>
          </w:p>
        </w:tc>
      </w:tr>
      <w:tr w:rsidR="00210E92" w:rsidRPr="00D77BC0" w:rsidTr="000E377B">
        <w:tc>
          <w:tcPr>
            <w:tcW w:w="1417" w:type="dxa"/>
            <w:tcBorders>
              <w:top w:val="single" w:sz="4" w:space="0" w:color="auto"/>
              <w:left w:val="nil"/>
              <w:bottom w:val="single" w:sz="4" w:space="0" w:color="auto"/>
              <w:right w:val="nil"/>
            </w:tcBorders>
            <w:hideMark/>
          </w:tcPr>
          <w:p w:rsidR="00210E92" w:rsidRPr="00D77BC0" w:rsidRDefault="008216CB"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Change of Energy</w:t>
            </w:r>
          </w:p>
        </w:tc>
        <w:tc>
          <w:tcPr>
            <w:tcW w:w="993" w:type="dxa"/>
            <w:tcBorders>
              <w:top w:val="single" w:sz="4" w:space="0" w:color="auto"/>
              <w:left w:val="nil"/>
              <w:bottom w:val="single" w:sz="4" w:space="0" w:color="auto"/>
              <w:right w:val="nil"/>
            </w:tcBorders>
            <w:hideMark/>
          </w:tcPr>
          <w:p w:rsidR="00210E92" w:rsidRPr="00D77BC0" w:rsidRDefault="00210E92"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9</w:t>
            </w:r>
            <w:r w:rsidR="00F63B75" w:rsidRPr="00D77BC0">
              <w:rPr>
                <w:rFonts w:ascii="Times New Roman" w:hAnsi="Times New Roman" w:cs="Times New Roman"/>
                <w:sz w:val="18"/>
                <w:szCs w:val="18"/>
              </w:rPr>
              <w:t>6</w:t>
            </w:r>
          </w:p>
        </w:tc>
        <w:tc>
          <w:tcPr>
            <w:tcW w:w="992" w:type="dxa"/>
            <w:tcBorders>
              <w:top w:val="single" w:sz="4" w:space="0" w:color="auto"/>
              <w:left w:val="nil"/>
              <w:bottom w:val="single" w:sz="4" w:space="0" w:color="auto"/>
              <w:right w:val="nil"/>
            </w:tcBorders>
            <w:hideMark/>
          </w:tcPr>
          <w:p w:rsidR="00210E92" w:rsidRPr="00D77BC0" w:rsidRDefault="00210E92"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4</w:t>
            </w:r>
          </w:p>
        </w:tc>
        <w:tc>
          <w:tcPr>
            <w:tcW w:w="850" w:type="dxa"/>
            <w:tcBorders>
              <w:top w:val="single" w:sz="4" w:space="0" w:color="auto"/>
              <w:left w:val="nil"/>
              <w:bottom w:val="single" w:sz="4" w:space="0" w:color="auto"/>
              <w:right w:val="nil"/>
            </w:tcBorders>
            <w:hideMark/>
          </w:tcPr>
          <w:p w:rsidR="00210E92" w:rsidRPr="00D77BC0" w:rsidRDefault="00210E92"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0</w:t>
            </w:r>
          </w:p>
        </w:tc>
        <w:tc>
          <w:tcPr>
            <w:tcW w:w="774" w:type="dxa"/>
            <w:tcBorders>
              <w:top w:val="single" w:sz="4" w:space="0" w:color="auto"/>
              <w:left w:val="nil"/>
              <w:bottom w:val="single" w:sz="4" w:space="0" w:color="auto"/>
              <w:right w:val="nil"/>
            </w:tcBorders>
            <w:hideMark/>
          </w:tcPr>
          <w:p w:rsidR="00210E92" w:rsidRPr="00D77BC0" w:rsidRDefault="00F63B75"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70</w:t>
            </w:r>
          </w:p>
        </w:tc>
        <w:tc>
          <w:tcPr>
            <w:tcW w:w="644" w:type="dxa"/>
            <w:tcBorders>
              <w:top w:val="single" w:sz="4" w:space="0" w:color="auto"/>
              <w:left w:val="nil"/>
              <w:bottom w:val="single" w:sz="4" w:space="0" w:color="auto"/>
              <w:right w:val="nil"/>
            </w:tcBorders>
            <w:hideMark/>
          </w:tcPr>
          <w:p w:rsidR="00210E92" w:rsidRPr="00D77BC0" w:rsidRDefault="00F63B75"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30</w:t>
            </w:r>
          </w:p>
        </w:tc>
        <w:tc>
          <w:tcPr>
            <w:tcW w:w="709" w:type="dxa"/>
            <w:tcBorders>
              <w:top w:val="single" w:sz="4" w:space="0" w:color="auto"/>
              <w:left w:val="nil"/>
              <w:bottom w:val="single" w:sz="4" w:space="0" w:color="auto"/>
              <w:right w:val="nil"/>
            </w:tcBorders>
            <w:hideMark/>
          </w:tcPr>
          <w:p w:rsidR="00210E92" w:rsidRPr="00D77BC0" w:rsidRDefault="00210E92"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0</w:t>
            </w:r>
          </w:p>
        </w:tc>
        <w:tc>
          <w:tcPr>
            <w:tcW w:w="915" w:type="dxa"/>
            <w:tcBorders>
              <w:top w:val="single" w:sz="4" w:space="0" w:color="auto"/>
              <w:left w:val="nil"/>
              <w:bottom w:val="single" w:sz="4" w:space="0" w:color="auto"/>
              <w:right w:val="nil"/>
            </w:tcBorders>
            <w:hideMark/>
          </w:tcPr>
          <w:p w:rsidR="00210E92" w:rsidRPr="00D77BC0" w:rsidRDefault="00F63B75"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80</w:t>
            </w:r>
          </w:p>
        </w:tc>
        <w:tc>
          <w:tcPr>
            <w:tcW w:w="993" w:type="dxa"/>
            <w:tcBorders>
              <w:top w:val="single" w:sz="4" w:space="0" w:color="auto"/>
              <w:left w:val="nil"/>
              <w:bottom w:val="single" w:sz="4" w:space="0" w:color="auto"/>
              <w:right w:val="nil"/>
            </w:tcBorders>
            <w:hideMark/>
          </w:tcPr>
          <w:p w:rsidR="00210E92" w:rsidRPr="00D77BC0" w:rsidRDefault="00F63B75"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20</w:t>
            </w:r>
          </w:p>
        </w:tc>
        <w:tc>
          <w:tcPr>
            <w:tcW w:w="643" w:type="dxa"/>
            <w:tcBorders>
              <w:top w:val="single" w:sz="4" w:space="0" w:color="auto"/>
              <w:left w:val="nil"/>
              <w:bottom w:val="single" w:sz="4" w:space="0" w:color="auto"/>
              <w:right w:val="nil"/>
            </w:tcBorders>
            <w:hideMark/>
          </w:tcPr>
          <w:p w:rsidR="00210E92" w:rsidRPr="00D77BC0" w:rsidRDefault="00210E92"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0</w:t>
            </w:r>
          </w:p>
        </w:tc>
      </w:tr>
      <w:tr w:rsidR="00210E92" w:rsidRPr="00D77BC0" w:rsidTr="000E377B">
        <w:tc>
          <w:tcPr>
            <w:tcW w:w="1417" w:type="dxa"/>
            <w:tcBorders>
              <w:top w:val="single" w:sz="4" w:space="0" w:color="auto"/>
              <w:left w:val="nil"/>
              <w:bottom w:val="single" w:sz="4" w:space="0" w:color="auto"/>
              <w:right w:val="nil"/>
            </w:tcBorders>
            <w:hideMark/>
          </w:tcPr>
          <w:p w:rsidR="00210E92" w:rsidRPr="00D77BC0" w:rsidRDefault="008216CB" w:rsidP="00210E92">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Implementation of Energy</w:t>
            </w:r>
          </w:p>
        </w:tc>
        <w:tc>
          <w:tcPr>
            <w:tcW w:w="993" w:type="dxa"/>
            <w:tcBorders>
              <w:top w:val="single" w:sz="4" w:space="0" w:color="auto"/>
              <w:left w:val="nil"/>
              <w:bottom w:val="single" w:sz="4" w:space="0" w:color="auto"/>
              <w:right w:val="nil"/>
            </w:tcBorders>
            <w:hideMark/>
          </w:tcPr>
          <w:p w:rsidR="00210E92" w:rsidRPr="00D77BC0" w:rsidRDefault="00210E92"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9</w:t>
            </w:r>
            <w:r w:rsidR="00F63B75" w:rsidRPr="00D77BC0">
              <w:rPr>
                <w:rFonts w:ascii="Times New Roman" w:hAnsi="Times New Roman" w:cs="Times New Roman"/>
                <w:sz w:val="18"/>
                <w:szCs w:val="18"/>
              </w:rPr>
              <w:t>6</w:t>
            </w:r>
          </w:p>
        </w:tc>
        <w:tc>
          <w:tcPr>
            <w:tcW w:w="992" w:type="dxa"/>
            <w:tcBorders>
              <w:top w:val="single" w:sz="4" w:space="0" w:color="auto"/>
              <w:left w:val="nil"/>
              <w:bottom w:val="single" w:sz="4" w:space="0" w:color="auto"/>
              <w:right w:val="nil"/>
            </w:tcBorders>
            <w:hideMark/>
          </w:tcPr>
          <w:p w:rsidR="00210E92" w:rsidRPr="00D77BC0" w:rsidRDefault="00210E92"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4</w:t>
            </w:r>
          </w:p>
        </w:tc>
        <w:tc>
          <w:tcPr>
            <w:tcW w:w="850" w:type="dxa"/>
            <w:tcBorders>
              <w:top w:val="single" w:sz="4" w:space="0" w:color="auto"/>
              <w:left w:val="nil"/>
              <w:bottom w:val="single" w:sz="4" w:space="0" w:color="auto"/>
              <w:right w:val="nil"/>
            </w:tcBorders>
            <w:hideMark/>
          </w:tcPr>
          <w:p w:rsidR="00210E92" w:rsidRPr="00D77BC0" w:rsidRDefault="00210E92"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0</w:t>
            </w:r>
          </w:p>
        </w:tc>
        <w:tc>
          <w:tcPr>
            <w:tcW w:w="774" w:type="dxa"/>
            <w:tcBorders>
              <w:top w:val="single" w:sz="4" w:space="0" w:color="auto"/>
              <w:left w:val="nil"/>
              <w:bottom w:val="single" w:sz="4" w:space="0" w:color="auto"/>
              <w:right w:val="nil"/>
            </w:tcBorders>
            <w:hideMark/>
          </w:tcPr>
          <w:p w:rsidR="00210E92" w:rsidRPr="00D77BC0" w:rsidRDefault="00F63B75"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87</w:t>
            </w:r>
          </w:p>
        </w:tc>
        <w:tc>
          <w:tcPr>
            <w:tcW w:w="644" w:type="dxa"/>
            <w:tcBorders>
              <w:top w:val="single" w:sz="4" w:space="0" w:color="auto"/>
              <w:left w:val="nil"/>
              <w:bottom w:val="single" w:sz="4" w:space="0" w:color="auto"/>
              <w:right w:val="nil"/>
            </w:tcBorders>
            <w:hideMark/>
          </w:tcPr>
          <w:p w:rsidR="00210E92" w:rsidRPr="00D77BC0" w:rsidRDefault="00F63B75"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13</w:t>
            </w:r>
          </w:p>
        </w:tc>
        <w:tc>
          <w:tcPr>
            <w:tcW w:w="709" w:type="dxa"/>
            <w:tcBorders>
              <w:top w:val="single" w:sz="4" w:space="0" w:color="auto"/>
              <w:left w:val="nil"/>
              <w:bottom w:val="single" w:sz="4" w:space="0" w:color="auto"/>
              <w:right w:val="nil"/>
            </w:tcBorders>
            <w:hideMark/>
          </w:tcPr>
          <w:p w:rsidR="00210E92" w:rsidRPr="00D77BC0" w:rsidRDefault="00210E92"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0</w:t>
            </w:r>
          </w:p>
        </w:tc>
        <w:tc>
          <w:tcPr>
            <w:tcW w:w="915" w:type="dxa"/>
            <w:tcBorders>
              <w:top w:val="single" w:sz="4" w:space="0" w:color="auto"/>
              <w:left w:val="nil"/>
              <w:bottom w:val="single" w:sz="4" w:space="0" w:color="auto"/>
              <w:right w:val="nil"/>
            </w:tcBorders>
            <w:hideMark/>
          </w:tcPr>
          <w:p w:rsidR="00210E92" w:rsidRPr="00D77BC0" w:rsidRDefault="00F63B75"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95</w:t>
            </w:r>
          </w:p>
        </w:tc>
        <w:tc>
          <w:tcPr>
            <w:tcW w:w="993" w:type="dxa"/>
            <w:tcBorders>
              <w:top w:val="single" w:sz="4" w:space="0" w:color="auto"/>
              <w:left w:val="nil"/>
              <w:bottom w:val="single" w:sz="4" w:space="0" w:color="auto"/>
              <w:right w:val="nil"/>
            </w:tcBorders>
            <w:hideMark/>
          </w:tcPr>
          <w:p w:rsidR="00210E92" w:rsidRPr="00D77BC0" w:rsidRDefault="004E6D55"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5</w:t>
            </w:r>
          </w:p>
        </w:tc>
        <w:tc>
          <w:tcPr>
            <w:tcW w:w="643" w:type="dxa"/>
            <w:tcBorders>
              <w:top w:val="single" w:sz="4" w:space="0" w:color="auto"/>
              <w:left w:val="nil"/>
              <w:bottom w:val="single" w:sz="4" w:space="0" w:color="auto"/>
              <w:right w:val="nil"/>
            </w:tcBorders>
            <w:hideMark/>
          </w:tcPr>
          <w:p w:rsidR="00210E92" w:rsidRPr="00D77BC0" w:rsidRDefault="00210E92"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0</w:t>
            </w:r>
          </w:p>
        </w:tc>
      </w:tr>
      <w:tr w:rsidR="00210E92" w:rsidRPr="00D77BC0" w:rsidTr="00D746BC">
        <w:trPr>
          <w:trHeight w:val="219"/>
        </w:trPr>
        <w:tc>
          <w:tcPr>
            <w:tcW w:w="1417" w:type="dxa"/>
            <w:tcBorders>
              <w:top w:val="single" w:sz="4" w:space="0" w:color="auto"/>
              <w:left w:val="nil"/>
              <w:bottom w:val="single" w:sz="4" w:space="0" w:color="auto"/>
              <w:right w:val="nil"/>
            </w:tcBorders>
            <w:hideMark/>
          </w:tcPr>
          <w:p w:rsidR="00210E92" w:rsidRPr="00D77BC0" w:rsidRDefault="008216CB"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Average</w:t>
            </w:r>
          </w:p>
        </w:tc>
        <w:tc>
          <w:tcPr>
            <w:tcW w:w="993" w:type="dxa"/>
            <w:tcBorders>
              <w:top w:val="single" w:sz="4" w:space="0" w:color="auto"/>
              <w:left w:val="nil"/>
              <w:bottom w:val="single" w:sz="4" w:space="0" w:color="auto"/>
              <w:right w:val="nil"/>
            </w:tcBorders>
            <w:hideMark/>
          </w:tcPr>
          <w:p w:rsidR="00210E92" w:rsidRPr="00D77BC0" w:rsidRDefault="00210E92"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92,66</w:t>
            </w:r>
          </w:p>
        </w:tc>
        <w:tc>
          <w:tcPr>
            <w:tcW w:w="992" w:type="dxa"/>
            <w:tcBorders>
              <w:top w:val="single" w:sz="4" w:space="0" w:color="auto"/>
              <w:left w:val="nil"/>
              <w:bottom w:val="single" w:sz="4" w:space="0" w:color="auto"/>
              <w:right w:val="nil"/>
            </w:tcBorders>
            <w:hideMark/>
          </w:tcPr>
          <w:p w:rsidR="00210E92" w:rsidRPr="00D77BC0" w:rsidRDefault="00F63B75"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7,34</w:t>
            </w:r>
          </w:p>
        </w:tc>
        <w:tc>
          <w:tcPr>
            <w:tcW w:w="850" w:type="dxa"/>
            <w:tcBorders>
              <w:top w:val="single" w:sz="4" w:space="0" w:color="auto"/>
              <w:left w:val="nil"/>
              <w:bottom w:val="single" w:sz="4" w:space="0" w:color="auto"/>
              <w:right w:val="nil"/>
            </w:tcBorders>
            <w:hideMark/>
          </w:tcPr>
          <w:p w:rsidR="00210E92" w:rsidRPr="00D77BC0" w:rsidRDefault="00210E92"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0</w:t>
            </w:r>
          </w:p>
        </w:tc>
        <w:tc>
          <w:tcPr>
            <w:tcW w:w="774" w:type="dxa"/>
            <w:tcBorders>
              <w:top w:val="single" w:sz="4" w:space="0" w:color="auto"/>
              <w:left w:val="nil"/>
              <w:bottom w:val="single" w:sz="4" w:space="0" w:color="auto"/>
              <w:right w:val="nil"/>
            </w:tcBorders>
            <w:hideMark/>
          </w:tcPr>
          <w:p w:rsidR="00210E92" w:rsidRPr="00D77BC0" w:rsidRDefault="00F63B75"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78</w:t>
            </w:r>
          </w:p>
        </w:tc>
        <w:tc>
          <w:tcPr>
            <w:tcW w:w="644" w:type="dxa"/>
            <w:tcBorders>
              <w:top w:val="single" w:sz="4" w:space="0" w:color="auto"/>
              <w:left w:val="nil"/>
              <w:bottom w:val="single" w:sz="4" w:space="0" w:color="auto"/>
              <w:right w:val="nil"/>
            </w:tcBorders>
            <w:hideMark/>
          </w:tcPr>
          <w:p w:rsidR="00210E92" w:rsidRPr="00D77BC0" w:rsidRDefault="00F63B75"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22</w:t>
            </w:r>
          </w:p>
        </w:tc>
        <w:tc>
          <w:tcPr>
            <w:tcW w:w="709" w:type="dxa"/>
            <w:tcBorders>
              <w:top w:val="single" w:sz="4" w:space="0" w:color="auto"/>
              <w:left w:val="nil"/>
              <w:bottom w:val="single" w:sz="4" w:space="0" w:color="auto"/>
              <w:right w:val="nil"/>
            </w:tcBorders>
            <w:hideMark/>
          </w:tcPr>
          <w:p w:rsidR="00210E92" w:rsidRPr="00D77BC0" w:rsidRDefault="00210E92"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0</w:t>
            </w:r>
          </w:p>
        </w:tc>
        <w:tc>
          <w:tcPr>
            <w:tcW w:w="915" w:type="dxa"/>
            <w:tcBorders>
              <w:top w:val="single" w:sz="4" w:space="0" w:color="auto"/>
              <w:left w:val="nil"/>
              <w:bottom w:val="single" w:sz="4" w:space="0" w:color="auto"/>
              <w:right w:val="nil"/>
            </w:tcBorders>
            <w:hideMark/>
          </w:tcPr>
          <w:p w:rsidR="00210E92" w:rsidRPr="00D77BC0" w:rsidRDefault="00F63B75"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86,6</w:t>
            </w:r>
          </w:p>
        </w:tc>
        <w:tc>
          <w:tcPr>
            <w:tcW w:w="993" w:type="dxa"/>
            <w:tcBorders>
              <w:top w:val="single" w:sz="4" w:space="0" w:color="auto"/>
              <w:left w:val="nil"/>
              <w:bottom w:val="single" w:sz="4" w:space="0" w:color="auto"/>
              <w:right w:val="nil"/>
            </w:tcBorders>
            <w:hideMark/>
          </w:tcPr>
          <w:p w:rsidR="00210E92" w:rsidRPr="00D77BC0" w:rsidRDefault="004E6D55"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13,4</w:t>
            </w:r>
          </w:p>
        </w:tc>
        <w:tc>
          <w:tcPr>
            <w:tcW w:w="643" w:type="dxa"/>
            <w:tcBorders>
              <w:top w:val="single" w:sz="4" w:space="0" w:color="auto"/>
              <w:left w:val="nil"/>
              <w:bottom w:val="single" w:sz="4" w:space="0" w:color="auto"/>
              <w:right w:val="nil"/>
            </w:tcBorders>
            <w:hideMark/>
          </w:tcPr>
          <w:p w:rsidR="00210E92" w:rsidRPr="00D77BC0" w:rsidRDefault="00210E92" w:rsidP="001F2DA3">
            <w:pPr>
              <w:pStyle w:val="NoSpacing"/>
              <w:jc w:val="center"/>
              <w:rPr>
                <w:rFonts w:ascii="Times New Roman" w:hAnsi="Times New Roman" w:cs="Times New Roman"/>
                <w:sz w:val="18"/>
                <w:szCs w:val="18"/>
              </w:rPr>
            </w:pPr>
            <w:r w:rsidRPr="00D77BC0">
              <w:rPr>
                <w:rFonts w:ascii="Times New Roman" w:hAnsi="Times New Roman" w:cs="Times New Roman"/>
                <w:sz w:val="18"/>
                <w:szCs w:val="18"/>
              </w:rPr>
              <w:t>0</w:t>
            </w:r>
          </w:p>
        </w:tc>
      </w:tr>
    </w:tbl>
    <w:p w:rsidR="00D746BC" w:rsidRPr="009775F5" w:rsidRDefault="00D7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22222"/>
          <w:sz w:val="18"/>
          <w:szCs w:val="18"/>
        </w:rPr>
      </w:pPr>
      <w:r w:rsidRPr="00D746BC">
        <w:rPr>
          <w:rFonts w:ascii="Times New Roman" w:eastAsia="Times New Roman" w:hAnsi="Times New Roman" w:cs="Times New Roman"/>
          <w:color w:val="000000" w:themeColor="text1"/>
          <w:sz w:val="20"/>
          <w:szCs w:val="20"/>
        </w:rPr>
        <w:t xml:space="preserve">     </w:t>
      </w:r>
      <w:r w:rsidRPr="005D4523">
        <w:rPr>
          <w:rFonts w:ascii="Times New Roman" w:eastAsia="Times New Roman" w:hAnsi="Times New Roman" w:cs="Times New Roman"/>
          <w:color w:val="000000" w:themeColor="text1"/>
          <w:sz w:val="18"/>
          <w:szCs w:val="18"/>
        </w:rPr>
        <w:t>Note</w:t>
      </w:r>
      <w:r w:rsidRPr="005D4523">
        <w:rPr>
          <w:rFonts w:ascii="Times New Roman" w:eastAsia="Times New Roman" w:hAnsi="Times New Roman" w:cs="Times New Roman"/>
          <w:b/>
          <w:color w:val="000000" w:themeColor="text1"/>
          <w:sz w:val="18"/>
          <w:szCs w:val="18"/>
        </w:rPr>
        <w:t xml:space="preserve">: </w:t>
      </w:r>
      <w:r w:rsidRPr="005D4523">
        <w:rPr>
          <w:rFonts w:ascii="Times New Roman" w:hAnsi="Times New Roman" w:cs="Times New Roman"/>
          <w:color w:val="222222"/>
          <w:sz w:val="18"/>
          <w:szCs w:val="18"/>
        </w:rPr>
        <w:t>appropriate (A)</w:t>
      </w:r>
      <w:r w:rsidR="009775F5">
        <w:rPr>
          <w:rFonts w:ascii="Times New Roman" w:hAnsi="Times New Roman" w:cs="Times New Roman"/>
          <w:color w:val="222222"/>
          <w:sz w:val="18"/>
          <w:szCs w:val="18"/>
        </w:rPr>
        <w:t xml:space="preserve">, </w:t>
      </w:r>
      <w:r w:rsidRPr="005D4523">
        <w:rPr>
          <w:rFonts w:ascii="Times New Roman" w:hAnsi="Times New Roman" w:cs="Times New Roman"/>
          <w:color w:val="222222"/>
          <w:sz w:val="18"/>
          <w:szCs w:val="18"/>
        </w:rPr>
        <w:t>review (R)</w:t>
      </w:r>
      <w:r w:rsidR="009775F5">
        <w:rPr>
          <w:rFonts w:ascii="Times New Roman" w:hAnsi="Times New Roman" w:cs="Times New Roman"/>
          <w:color w:val="222222"/>
          <w:sz w:val="18"/>
          <w:szCs w:val="18"/>
        </w:rPr>
        <w:t xml:space="preserve">, </w:t>
      </w:r>
      <w:r w:rsidRPr="005D4523">
        <w:rPr>
          <w:rFonts w:ascii="Times New Roman" w:hAnsi="Times New Roman" w:cs="Times New Roman"/>
          <w:color w:val="222222"/>
          <w:sz w:val="18"/>
          <w:szCs w:val="18"/>
        </w:rPr>
        <w:t xml:space="preserve">  not appropriate (NA)</w:t>
      </w:r>
    </w:p>
    <w:p w:rsidR="00D746BC" w:rsidRDefault="00D74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rsidR="00721499" w:rsidRPr="00D77BC0" w:rsidRDefault="00403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0"/>
          <w:szCs w:val="20"/>
        </w:rPr>
      </w:pPr>
      <w:r w:rsidRPr="00D77BC0">
        <w:rPr>
          <w:rFonts w:ascii="Times New Roman" w:eastAsia="Times New Roman" w:hAnsi="Times New Roman" w:cs="Times New Roman"/>
          <w:b/>
          <w:color w:val="000000" w:themeColor="text1"/>
          <w:sz w:val="20"/>
          <w:szCs w:val="20"/>
        </w:rPr>
        <w:t>Acquisition of Control and Experiment Class Students</w:t>
      </w:r>
    </w:p>
    <w:p w:rsidR="00721499" w:rsidRPr="00D77BC0" w:rsidRDefault="00721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0"/>
          <w:szCs w:val="20"/>
        </w:rPr>
      </w:pPr>
    </w:p>
    <w:p w:rsidR="001F2DA3" w:rsidRPr="00D77BC0" w:rsidRDefault="00BD61FA" w:rsidP="008E2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0"/>
          <w:szCs w:val="20"/>
        </w:rPr>
      </w:pPr>
      <w:r w:rsidRPr="00D77BC0">
        <w:rPr>
          <w:rFonts w:ascii="Times New Roman" w:hAnsi="Times New Roman" w:cs="Times New Roman"/>
          <w:color w:val="000000" w:themeColor="text1"/>
          <w:sz w:val="20"/>
          <w:szCs w:val="20"/>
        </w:rPr>
        <w:t xml:space="preserve">The </w:t>
      </w:r>
      <w:r w:rsidR="0040393E" w:rsidRPr="00D77BC0">
        <w:rPr>
          <w:rFonts w:ascii="Times New Roman" w:hAnsi="Times New Roman" w:cs="Times New Roman"/>
          <w:color w:val="000000" w:themeColor="text1"/>
          <w:sz w:val="20"/>
          <w:szCs w:val="20"/>
        </w:rPr>
        <w:t xml:space="preserve">study syntax is divided into three stages, including introduction, core, and closing. Subsequently, the control group provides the learning method, while the experimental class is assigned a </w:t>
      </w:r>
      <w:proofErr w:type="spellStart"/>
      <w:r w:rsidR="0040393E" w:rsidRPr="00D77BC0">
        <w:rPr>
          <w:rFonts w:ascii="Times New Roman" w:hAnsi="Times New Roman" w:cs="Times New Roman"/>
          <w:color w:val="000000" w:themeColor="text1"/>
          <w:sz w:val="20"/>
          <w:szCs w:val="20"/>
        </w:rPr>
        <w:t>PhET</w:t>
      </w:r>
      <w:proofErr w:type="spellEnd"/>
      <w:r w:rsidR="0040393E" w:rsidRPr="00D77BC0">
        <w:rPr>
          <w:rFonts w:ascii="Times New Roman" w:hAnsi="Times New Roman" w:cs="Times New Roman"/>
          <w:color w:val="000000" w:themeColor="text1"/>
          <w:sz w:val="20"/>
          <w:szCs w:val="20"/>
        </w:rPr>
        <w:t>-PS model. Before learning, priorities were specified to recognize the initial conditions of students' conceptual knowledge</w:t>
      </w:r>
      <w:r w:rsidR="00D746BC">
        <w:rPr>
          <w:rFonts w:ascii="Times New Roman" w:hAnsi="Times New Roman" w:cs="Times New Roman"/>
          <w:color w:val="000000" w:themeColor="text1"/>
          <w:sz w:val="20"/>
          <w:szCs w:val="20"/>
        </w:rPr>
        <w:t xml:space="preserve"> </w:t>
      </w:r>
      <w:r w:rsidR="002224B9" w:rsidRPr="00D77BC0">
        <w:rPr>
          <w:rFonts w:ascii="Times New Roman" w:hAnsi="Times New Roman" w:cs="Times New Roman"/>
          <w:color w:val="000000" w:themeColor="text1"/>
          <w:sz w:val="20"/>
          <w:szCs w:val="20"/>
        </w:rPr>
        <w:t>shown in table 4</w:t>
      </w:r>
      <w:r w:rsidR="002F4F10" w:rsidRPr="00D77BC0">
        <w:rPr>
          <w:rFonts w:ascii="Times New Roman" w:hAnsi="Times New Roman" w:cs="Times New Roman"/>
          <w:color w:val="000000" w:themeColor="text1"/>
          <w:sz w:val="20"/>
          <w:szCs w:val="20"/>
        </w:rPr>
        <w:t>.</w:t>
      </w:r>
    </w:p>
    <w:p w:rsidR="001F2DA3" w:rsidRPr="00D77BC0" w:rsidRDefault="001F2DA3" w:rsidP="00CB1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0"/>
          <w:szCs w:val="20"/>
        </w:rPr>
      </w:pPr>
    </w:p>
    <w:p w:rsidR="000E377B" w:rsidRDefault="002224B9" w:rsidP="004F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color w:val="000000" w:themeColor="text1"/>
          <w:sz w:val="20"/>
          <w:szCs w:val="20"/>
        </w:rPr>
      </w:pPr>
      <w:proofErr w:type="spellStart"/>
      <w:proofErr w:type="gramStart"/>
      <w:r w:rsidRPr="00D77BC0">
        <w:rPr>
          <w:rFonts w:ascii="Times New Roman" w:hAnsi="Times New Roman" w:cs="Times New Roman"/>
          <w:color w:val="000000" w:themeColor="text1"/>
          <w:sz w:val="20"/>
          <w:szCs w:val="20"/>
        </w:rPr>
        <w:t>Tabel</w:t>
      </w:r>
      <w:proofErr w:type="spellEnd"/>
      <w:r w:rsidRPr="00D77BC0">
        <w:rPr>
          <w:rFonts w:ascii="Times New Roman" w:hAnsi="Times New Roman" w:cs="Times New Roman"/>
          <w:color w:val="000000" w:themeColor="text1"/>
          <w:sz w:val="20"/>
          <w:szCs w:val="20"/>
        </w:rPr>
        <w:t xml:space="preserve"> 4</w:t>
      </w:r>
      <w:r w:rsidR="001F2DA3" w:rsidRPr="00D77BC0">
        <w:rPr>
          <w:rFonts w:ascii="Times New Roman" w:hAnsi="Times New Roman" w:cs="Times New Roman"/>
          <w:color w:val="000000" w:themeColor="text1"/>
          <w:sz w:val="20"/>
          <w:szCs w:val="20"/>
        </w:rPr>
        <w:t>.</w:t>
      </w:r>
      <w:proofErr w:type="gramEnd"/>
      <w:r w:rsidR="001F2DA3" w:rsidRPr="00D77BC0">
        <w:rPr>
          <w:rFonts w:ascii="Times New Roman" w:hAnsi="Times New Roman" w:cs="Times New Roman"/>
          <w:color w:val="000000" w:themeColor="text1"/>
          <w:sz w:val="20"/>
          <w:szCs w:val="20"/>
        </w:rPr>
        <w:t xml:space="preserve"> Essay </w:t>
      </w:r>
      <w:proofErr w:type="spellStart"/>
      <w:r w:rsidR="001F2DA3" w:rsidRPr="00D77BC0">
        <w:rPr>
          <w:rFonts w:ascii="Times New Roman" w:hAnsi="Times New Roman" w:cs="Times New Roman"/>
          <w:color w:val="000000" w:themeColor="text1"/>
          <w:sz w:val="20"/>
          <w:szCs w:val="20"/>
        </w:rPr>
        <w:t>PhET</w:t>
      </w:r>
      <w:proofErr w:type="spellEnd"/>
      <w:r w:rsidR="001F2DA3" w:rsidRPr="00D77BC0">
        <w:rPr>
          <w:rFonts w:ascii="Times New Roman" w:hAnsi="Times New Roman" w:cs="Times New Roman"/>
          <w:color w:val="000000" w:themeColor="text1"/>
          <w:sz w:val="20"/>
          <w:szCs w:val="20"/>
        </w:rPr>
        <w:t>-PS</w:t>
      </w:r>
      <w:r w:rsidR="00CB0601" w:rsidRPr="00D77BC0">
        <w:rPr>
          <w:rFonts w:ascii="Times New Roman" w:hAnsi="Times New Roman" w:cs="Times New Roman"/>
          <w:color w:val="000000" w:themeColor="text1"/>
          <w:sz w:val="20"/>
          <w:szCs w:val="20"/>
        </w:rPr>
        <w:t xml:space="preserve"> Score </w:t>
      </w:r>
      <w:proofErr w:type="spellStart"/>
      <w:r w:rsidR="00CB0601" w:rsidRPr="00D77BC0">
        <w:rPr>
          <w:rFonts w:ascii="Times New Roman" w:hAnsi="Times New Roman" w:cs="Times New Roman"/>
          <w:color w:val="000000" w:themeColor="text1"/>
          <w:sz w:val="20"/>
          <w:szCs w:val="20"/>
        </w:rPr>
        <w:t>Persentate</w:t>
      </w:r>
      <w:proofErr w:type="spellEnd"/>
      <w:r w:rsidR="001F2DA3" w:rsidRPr="00D77BC0">
        <w:rPr>
          <w:rFonts w:ascii="Times New Roman" w:hAnsi="Times New Roman" w:cs="Times New Roman"/>
          <w:color w:val="000000" w:themeColor="text1"/>
          <w:sz w:val="20"/>
          <w:szCs w:val="20"/>
        </w:rPr>
        <w:t xml:space="preserve"> for Class Experiment</w:t>
      </w:r>
    </w:p>
    <w:p w:rsidR="008353F4" w:rsidRDefault="008353F4" w:rsidP="00A81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color w:val="000000" w:themeColor="text1"/>
          <w:sz w:val="20"/>
          <w:szCs w:val="20"/>
        </w:rPr>
      </w:pPr>
      <w:r w:rsidRPr="008353F4">
        <w:drawing>
          <wp:inline distT="0" distB="0" distL="0" distR="0" wp14:anchorId="11F41D9A" wp14:editId="5D2067CC">
            <wp:extent cx="5943600" cy="4603897"/>
            <wp:effectExtent l="0" t="0" r="0" b="6350"/>
            <wp:docPr id="4035" name="Picture 4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4603897"/>
                    </a:xfrm>
                    <a:prstGeom prst="rect">
                      <a:avLst/>
                    </a:prstGeom>
                    <a:noFill/>
                    <a:ln>
                      <a:noFill/>
                    </a:ln>
                  </pic:spPr>
                </pic:pic>
              </a:graphicData>
            </a:graphic>
          </wp:inline>
        </w:drawing>
      </w:r>
    </w:p>
    <w:p w:rsidR="00D746BC" w:rsidRPr="007945F4" w:rsidRDefault="00D746BC" w:rsidP="00610F7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18"/>
          <w:szCs w:val="18"/>
          <w:lang w:val="en"/>
        </w:rPr>
      </w:pPr>
    </w:p>
    <w:p w:rsidR="00563856" w:rsidRPr="00A81F97" w:rsidRDefault="00972A6F" w:rsidP="00A81F9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0"/>
          <w:szCs w:val="20"/>
        </w:rPr>
      </w:pPr>
      <w:r w:rsidRPr="007945F4">
        <w:rPr>
          <w:rFonts w:ascii="Times New Roman" w:eastAsia="Times New Roman" w:hAnsi="Times New Roman" w:cs="Times New Roman"/>
          <w:color w:val="222222"/>
          <w:sz w:val="20"/>
          <w:szCs w:val="20"/>
          <w:lang w:val="en"/>
        </w:rPr>
        <w:t xml:space="preserve">One example of student test results related to a given problem, while students provide answers that can solve the solution, in addition to being able to carry out operational </w:t>
      </w:r>
      <w:proofErr w:type="spellStart"/>
      <w:r w:rsidRPr="007945F4">
        <w:rPr>
          <w:rFonts w:ascii="Times New Roman" w:eastAsia="Times New Roman" w:hAnsi="Times New Roman" w:cs="Times New Roman"/>
          <w:color w:val="222222"/>
          <w:sz w:val="20"/>
          <w:szCs w:val="20"/>
          <w:lang w:val="en"/>
        </w:rPr>
        <w:t>PhET</w:t>
      </w:r>
      <w:proofErr w:type="spellEnd"/>
      <w:r w:rsidRPr="007945F4">
        <w:rPr>
          <w:rFonts w:ascii="Times New Roman" w:eastAsia="Times New Roman" w:hAnsi="Times New Roman" w:cs="Times New Roman"/>
          <w:color w:val="222222"/>
          <w:sz w:val="20"/>
          <w:szCs w:val="20"/>
          <w:lang w:val="en"/>
        </w:rPr>
        <w:t xml:space="preserve"> simulations based on the suitability of the problems given, and also provide messages from all stages carried out, such as shown in the table</w:t>
      </w:r>
      <w:r w:rsidR="002224B9" w:rsidRPr="007945F4">
        <w:rPr>
          <w:rFonts w:ascii="Times New Roman" w:eastAsia="Times New Roman" w:hAnsi="Times New Roman" w:cs="Times New Roman"/>
          <w:color w:val="222222"/>
          <w:sz w:val="20"/>
          <w:szCs w:val="20"/>
          <w:lang w:val="en"/>
        </w:rPr>
        <w:t xml:space="preserve"> 5.</w:t>
      </w:r>
    </w:p>
    <w:p w:rsidR="00563856" w:rsidRPr="007945F4" w:rsidRDefault="002224B9" w:rsidP="00563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0"/>
          <w:szCs w:val="20"/>
        </w:rPr>
      </w:pPr>
      <w:proofErr w:type="gramStart"/>
      <w:r w:rsidRPr="007945F4">
        <w:rPr>
          <w:rFonts w:ascii="Times New Roman" w:eastAsia="Times New Roman" w:hAnsi="Times New Roman" w:cs="Times New Roman"/>
          <w:color w:val="000000" w:themeColor="text1"/>
          <w:sz w:val="20"/>
          <w:szCs w:val="20"/>
        </w:rPr>
        <w:lastRenderedPageBreak/>
        <w:t>Table 5</w:t>
      </w:r>
      <w:r w:rsidR="00563856" w:rsidRPr="007945F4">
        <w:rPr>
          <w:rFonts w:ascii="Times New Roman" w:eastAsia="Times New Roman" w:hAnsi="Times New Roman" w:cs="Times New Roman"/>
          <w:color w:val="000000" w:themeColor="text1"/>
          <w:sz w:val="20"/>
          <w:szCs w:val="20"/>
        </w:rPr>
        <w:t>.</w:t>
      </w:r>
      <w:proofErr w:type="gramEnd"/>
      <w:r w:rsidR="00563856" w:rsidRPr="007945F4">
        <w:rPr>
          <w:rFonts w:ascii="Times New Roman" w:eastAsia="Times New Roman" w:hAnsi="Times New Roman" w:cs="Times New Roman"/>
          <w:color w:val="000000" w:themeColor="text1"/>
          <w:sz w:val="20"/>
          <w:szCs w:val="20"/>
        </w:rPr>
        <w:t xml:space="preserve"> </w:t>
      </w:r>
      <w:proofErr w:type="spellStart"/>
      <w:r w:rsidR="00563856" w:rsidRPr="007945F4">
        <w:rPr>
          <w:rFonts w:ascii="Times New Roman" w:eastAsia="Times New Roman" w:hAnsi="Times New Roman" w:cs="Times New Roman"/>
          <w:color w:val="000000" w:themeColor="text1"/>
          <w:sz w:val="20"/>
          <w:szCs w:val="20"/>
        </w:rPr>
        <w:t>PhET</w:t>
      </w:r>
      <w:proofErr w:type="spellEnd"/>
      <w:r w:rsidR="00563856" w:rsidRPr="007945F4">
        <w:rPr>
          <w:rFonts w:ascii="Times New Roman" w:eastAsia="Times New Roman" w:hAnsi="Times New Roman" w:cs="Times New Roman"/>
          <w:color w:val="000000" w:themeColor="text1"/>
          <w:sz w:val="20"/>
          <w:szCs w:val="20"/>
        </w:rPr>
        <w:t xml:space="preserve"> based on Problem Solving Indicators</w:t>
      </w:r>
    </w:p>
    <w:p w:rsidR="00563856" w:rsidRPr="000873FF" w:rsidRDefault="00563856" w:rsidP="00563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themeColor="text1"/>
          <w:sz w:val="18"/>
          <w:szCs w:val="18"/>
        </w:rPr>
      </w:pPr>
    </w:p>
    <w:tbl>
      <w:tblPr>
        <w:tblStyle w:val="TableGrid"/>
        <w:tblW w:w="9356" w:type="dxa"/>
        <w:tblInd w:w="108" w:type="dxa"/>
        <w:tblLook w:val="04A0" w:firstRow="1" w:lastRow="0" w:firstColumn="1" w:lastColumn="0" w:noHBand="0" w:noVBand="1"/>
      </w:tblPr>
      <w:tblGrid>
        <w:gridCol w:w="2268"/>
        <w:gridCol w:w="1701"/>
        <w:gridCol w:w="2694"/>
        <w:gridCol w:w="2693"/>
      </w:tblGrid>
      <w:tr w:rsidR="00563856" w:rsidRPr="000873FF" w:rsidTr="007945F4">
        <w:tc>
          <w:tcPr>
            <w:tcW w:w="2268" w:type="dxa"/>
            <w:tcBorders>
              <w:top w:val="single" w:sz="4" w:space="0" w:color="auto"/>
              <w:left w:val="nil"/>
              <w:bottom w:val="single" w:sz="4" w:space="0" w:color="auto"/>
              <w:right w:val="nil"/>
            </w:tcBorders>
          </w:tcPr>
          <w:p w:rsidR="00563856" w:rsidRPr="00454D2C" w:rsidRDefault="00563856" w:rsidP="00B80DC8">
            <w:pPr>
              <w:pStyle w:val="NoSpacing"/>
              <w:jc w:val="center"/>
              <w:rPr>
                <w:rFonts w:ascii="Times New Roman" w:hAnsi="Times New Roman" w:cs="Times New Roman"/>
                <w:b/>
                <w:color w:val="000000" w:themeColor="text1"/>
                <w:sz w:val="18"/>
                <w:szCs w:val="18"/>
              </w:rPr>
            </w:pPr>
            <w:r w:rsidRPr="00454D2C">
              <w:rPr>
                <w:rFonts w:ascii="Times New Roman" w:hAnsi="Times New Roman" w:cs="Times New Roman"/>
                <w:b/>
                <w:color w:val="000000" w:themeColor="text1"/>
                <w:sz w:val="18"/>
                <w:szCs w:val="18"/>
              </w:rPr>
              <w:t>Problem</w:t>
            </w:r>
          </w:p>
        </w:tc>
        <w:tc>
          <w:tcPr>
            <w:tcW w:w="1701" w:type="dxa"/>
            <w:tcBorders>
              <w:top w:val="single" w:sz="4" w:space="0" w:color="auto"/>
              <w:left w:val="nil"/>
              <w:bottom w:val="single" w:sz="4" w:space="0" w:color="auto"/>
              <w:right w:val="nil"/>
            </w:tcBorders>
          </w:tcPr>
          <w:p w:rsidR="00563856" w:rsidRPr="00454D2C" w:rsidRDefault="00563856" w:rsidP="00B80DC8">
            <w:pPr>
              <w:pStyle w:val="NoSpacing"/>
              <w:jc w:val="center"/>
              <w:rPr>
                <w:rFonts w:ascii="Times New Roman" w:hAnsi="Times New Roman" w:cs="Times New Roman"/>
                <w:b/>
                <w:color w:val="000000" w:themeColor="text1"/>
                <w:sz w:val="18"/>
                <w:szCs w:val="18"/>
              </w:rPr>
            </w:pPr>
            <w:r w:rsidRPr="00454D2C">
              <w:rPr>
                <w:rFonts w:ascii="Times New Roman" w:hAnsi="Times New Roman" w:cs="Times New Roman"/>
                <w:b/>
                <w:color w:val="000000" w:themeColor="text1"/>
                <w:sz w:val="18"/>
                <w:szCs w:val="18"/>
              </w:rPr>
              <w:t>Solution</w:t>
            </w:r>
          </w:p>
        </w:tc>
        <w:tc>
          <w:tcPr>
            <w:tcW w:w="2694" w:type="dxa"/>
            <w:tcBorders>
              <w:top w:val="single" w:sz="4" w:space="0" w:color="auto"/>
              <w:left w:val="nil"/>
              <w:bottom w:val="single" w:sz="4" w:space="0" w:color="auto"/>
              <w:right w:val="nil"/>
            </w:tcBorders>
          </w:tcPr>
          <w:p w:rsidR="00563856" w:rsidRPr="00454D2C" w:rsidRDefault="00563856" w:rsidP="007945F4">
            <w:pPr>
              <w:pStyle w:val="NoSpacing"/>
              <w:ind w:left="-108" w:firstLine="108"/>
              <w:jc w:val="center"/>
              <w:rPr>
                <w:rFonts w:ascii="Times New Roman" w:hAnsi="Times New Roman" w:cs="Times New Roman"/>
                <w:b/>
                <w:color w:val="000000" w:themeColor="text1"/>
                <w:sz w:val="18"/>
                <w:szCs w:val="18"/>
              </w:rPr>
            </w:pPr>
            <w:r w:rsidRPr="00454D2C">
              <w:rPr>
                <w:rFonts w:ascii="Times New Roman" w:hAnsi="Times New Roman" w:cs="Times New Roman"/>
                <w:b/>
                <w:color w:val="000000" w:themeColor="text1"/>
                <w:sz w:val="18"/>
                <w:szCs w:val="18"/>
              </w:rPr>
              <w:t>Operation</w:t>
            </w:r>
          </w:p>
        </w:tc>
        <w:tc>
          <w:tcPr>
            <w:tcW w:w="2693" w:type="dxa"/>
            <w:tcBorders>
              <w:top w:val="single" w:sz="4" w:space="0" w:color="auto"/>
              <w:left w:val="nil"/>
              <w:bottom w:val="single" w:sz="4" w:space="0" w:color="auto"/>
              <w:right w:val="nil"/>
            </w:tcBorders>
          </w:tcPr>
          <w:p w:rsidR="00563856" w:rsidRPr="00454D2C" w:rsidRDefault="00563856" w:rsidP="00B80DC8">
            <w:pPr>
              <w:pStyle w:val="NoSpacing"/>
              <w:jc w:val="center"/>
              <w:rPr>
                <w:rFonts w:ascii="Times New Roman" w:eastAsia="Times New Roman" w:hAnsi="Times New Roman" w:cs="Times New Roman"/>
                <w:b/>
                <w:color w:val="000000" w:themeColor="text1"/>
                <w:sz w:val="18"/>
                <w:szCs w:val="18"/>
              </w:rPr>
            </w:pPr>
            <w:r w:rsidRPr="00454D2C">
              <w:rPr>
                <w:rFonts w:ascii="Times New Roman" w:eastAsia="Times New Roman" w:hAnsi="Times New Roman" w:cs="Times New Roman"/>
                <w:b/>
                <w:color w:val="000000" w:themeColor="text1"/>
                <w:sz w:val="18"/>
                <w:szCs w:val="18"/>
              </w:rPr>
              <w:t>Conclusion</w:t>
            </w:r>
          </w:p>
        </w:tc>
      </w:tr>
      <w:tr w:rsidR="00563856" w:rsidRPr="000873FF" w:rsidTr="007945F4">
        <w:tc>
          <w:tcPr>
            <w:tcW w:w="2268" w:type="dxa"/>
            <w:tcBorders>
              <w:top w:val="single" w:sz="4" w:space="0" w:color="auto"/>
              <w:left w:val="nil"/>
              <w:bottom w:val="nil"/>
              <w:right w:val="nil"/>
            </w:tcBorders>
          </w:tcPr>
          <w:p w:rsidR="00563856" w:rsidRPr="00454D2C" w:rsidRDefault="00563856" w:rsidP="00B80DC8">
            <w:pPr>
              <w:pStyle w:val="ListParagraph"/>
              <w:numPr>
                <w:ilvl w:val="0"/>
                <w:numId w:val="7"/>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hanging="318"/>
              <w:rPr>
                <w:rFonts w:ascii="Times New Roman" w:eastAsia="Times New Roman" w:hAnsi="Times New Roman" w:cs="Times New Roman"/>
                <w:color w:val="000000" w:themeColor="text1"/>
                <w:sz w:val="18"/>
                <w:szCs w:val="18"/>
              </w:rPr>
            </w:pPr>
            <w:proofErr w:type="spellStart"/>
            <w:r w:rsidRPr="00454D2C">
              <w:rPr>
                <w:rFonts w:ascii="Times New Roman" w:eastAsia="Times New Roman" w:hAnsi="Times New Roman" w:cs="Times New Roman"/>
                <w:color w:val="000000" w:themeColor="text1"/>
                <w:sz w:val="18"/>
                <w:szCs w:val="18"/>
              </w:rPr>
              <w:t>Sigura-gura</w:t>
            </w:r>
            <w:proofErr w:type="spellEnd"/>
            <w:r w:rsidRPr="00454D2C">
              <w:rPr>
                <w:rFonts w:ascii="Times New Roman" w:eastAsia="Times New Roman" w:hAnsi="Times New Roman" w:cs="Times New Roman"/>
                <w:color w:val="000000" w:themeColor="text1"/>
                <w:sz w:val="18"/>
                <w:szCs w:val="18"/>
              </w:rPr>
              <w:t xml:space="preserve"> waterfall in northern Sumatra </w:t>
            </w:r>
            <w:proofErr w:type="gramStart"/>
            <w:r w:rsidRPr="00454D2C">
              <w:rPr>
                <w:rFonts w:ascii="Times New Roman" w:eastAsia="Times New Roman" w:hAnsi="Times New Roman" w:cs="Times New Roman"/>
                <w:color w:val="000000" w:themeColor="text1"/>
                <w:sz w:val="18"/>
                <w:szCs w:val="18"/>
              </w:rPr>
              <w:t>Indonesia  is</w:t>
            </w:r>
            <w:proofErr w:type="gramEnd"/>
            <w:r w:rsidRPr="00454D2C">
              <w:rPr>
                <w:rFonts w:ascii="Times New Roman" w:eastAsia="Times New Roman" w:hAnsi="Times New Roman" w:cs="Times New Roman"/>
                <w:color w:val="000000" w:themeColor="text1"/>
                <w:sz w:val="18"/>
                <w:szCs w:val="18"/>
              </w:rPr>
              <w:t xml:space="preserve"> used to provide electricity supply (PLTA) around the province, but sometimes the existing source from PLN is not running optimally. What happened to instigate the problem?</w:t>
            </w:r>
          </w:p>
          <w:p w:rsidR="00563856" w:rsidRPr="00454D2C" w:rsidRDefault="00563856" w:rsidP="00B80DC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rPr>
                <w:rFonts w:ascii="Times New Roman" w:eastAsia="Times New Roman" w:hAnsi="Times New Roman" w:cs="Times New Roman"/>
                <w:color w:val="000000" w:themeColor="text1"/>
                <w:sz w:val="18"/>
                <w:szCs w:val="18"/>
              </w:rPr>
            </w:pPr>
          </w:p>
        </w:tc>
        <w:tc>
          <w:tcPr>
            <w:tcW w:w="1701" w:type="dxa"/>
            <w:tcBorders>
              <w:top w:val="single" w:sz="4" w:space="0" w:color="auto"/>
              <w:left w:val="nil"/>
              <w:bottom w:val="nil"/>
              <w:right w:val="nil"/>
            </w:tcBorders>
          </w:tcPr>
          <w:p w:rsidR="00563856" w:rsidRPr="00454D2C" w:rsidRDefault="00563856" w:rsidP="00B80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18"/>
                <w:szCs w:val="18"/>
              </w:rPr>
            </w:pPr>
            <w:r w:rsidRPr="00454D2C">
              <w:rPr>
                <w:rFonts w:ascii="Times New Roman" w:eastAsia="Times New Roman" w:hAnsi="Times New Roman" w:cs="Times New Roman"/>
                <w:color w:val="000000" w:themeColor="text1"/>
                <w:sz w:val="18"/>
                <w:szCs w:val="18"/>
              </w:rPr>
              <w:t>The solution expected is to keep the water flow constant, because as the water debit is reduced, small amount of water tends to reduce the strength of the waterfall.</w:t>
            </w:r>
          </w:p>
          <w:p w:rsidR="00563856" w:rsidRPr="00454D2C" w:rsidRDefault="00563856" w:rsidP="00B80DC8">
            <w:pPr>
              <w:tabs>
                <w:tab w:val="left" w:pos="2460"/>
              </w:tabs>
              <w:jc w:val="both"/>
              <w:rPr>
                <w:rFonts w:ascii="Times New Roman" w:hAnsi="Times New Roman" w:cs="Times New Roman"/>
                <w:color w:val="000000" w:themeColor="text1"/>
                <w:sz w:val="18"/>
                <w:szCs w:val="18"/>
              </w:rPr>
            </w:pPr>
          </w:p>
        </w:tc>
        <w:tc>
          <w:tcPr>
            <w:tcW w:w="2694" w:type="dxa"/>
            <w:tcBorders>
              <w:top w:val="single" w:sz="4" w:space="0" w:color="auto"/>
              <w:left w:val="nil"/>
              <w:bottom w:val="nil"/>
              <w:right w:val="nil"/>
            </w:tcBorders>
            <w:shd w:val="clear" w:color="auto" w:fill="auto"/>
          </w:tcPr>
          <w:p w:rsidR="00563856" w:rsidRDefault="00563856" w:rsidP="007945F4">
            <w:pPr>
              <w:shd w:val="clear" w:color="auto" w:fill="FFFFFF" w:themeFill="background1"/>
              <w:tabs>
                <w:tab w:val="left" w:pos="2460"/>
              </w:tabs>
              <w:jc w:val="both"/>
              <w:rPr>
                <w:rFonts w:ascii="Times New Roman" w:hAnsi="Times New Roman" w:cs="Times New Roman"/>
                <w:color w:val="000000" w:themeColor="text1"/>
                <w:sz w:val="18"/>
                <w:szCs w:val="18"/>
                <w:shd w:val="clear" w:color="auto" w:fill="F8F9FA"/>
              </w:rPr>
            </w:pPr>
            <w:r w:rsidRPr="00454D2C">
              <w:rPr>
                <w:rFonts w:ascii="Times New Roman" w:hAnsi="Times New Roman" w:cs="Times New Roman"/>
                <w:color w:val="000000" w:themeColor="text1"/>
                <w:sz w:val="18"/>
                <w:szCs w:val="18"/>
                <w:shd w:val="clear" w:color="auto" w:fill="FFFFFF" w:themeFill="background1"/>
              </w:rPr>
              <w:t xml:space="preserve">When in a laboratory, how do you do it in </w:t>
            </w:r>
            <w:proofErr w:type="spellStart"/>
            <w:r w:rsidRPr="00454D2C">
              <w:rPr>
                <w:rFonts w:ascii="Times New Roman" w:hAnsi="Times New Roman" w:cs="Times New Roman"/>
                <w:color w:val="000000" w:themeColor="text1"/>
                <w:sz w:val="18"/>
                <w:szCs w:val="18"/>
                <w:shd w:val="clear" w:color="auto" w:fill="FFFFFF" w:themeFill="background1"/>
              </w:rPr>
              <w:t>PhET</w:t>
            </w:r>
            <w:proofErr w:type="spellEnd"/>
            <w:r w:rsidRPr="00454D2C">
              <w:rPr>
                <w:rFonts w:ascii="Times New Roman" w:hAnsi="Times New Roman" w:cs="Times New Roman"/>
                <w:color w:val="000000" w:themeColor="text1"/>
                <w:sz w:val="18"/>
                <w:szCs w:val="18"/>
                <w:shd w:val="clear" w:color="auto" w:fill="FFFFFF" w:themeFill="background1"/>
              </w:rPr>
              <w:t>? Operational simulation Note the instructions in Figure 4 part c, arrows indicate water controllers. The tighter falling water</w:t>
            </w:r>
            <w:r w:rsidRPr="00454D2C">
              <w:rPr>
                <w:rFonts w:ascii="Times New Roman" w:hAnsi="Times New Roman" w:cs="Times New Roman"/>
                <w:color w:val="000000" w:themeColor="text1"/>
                <w:sz w:val="18"/>
                <w:szCs w:val="18"/>
                <w:shd w:val="clear" w:color="auto" w:fill="F8F9FA"/>
              </w:rPr>
              <w:t xml:space="preserve"> </w:t>
            </w:r>
            <w:r w:rsidRPr="00454D2C">
              <w:rPr>
                <w:rFonts w:ascii="Times New Roman" w:hAnsi="Times New Roman" w:cs="Times New Roman"/>
                <w:color w:val="000000" w:themeColor="text1"/>
                <w:sz w:val="18"/>
                <w:szCs w:val="18"/>
                <w:shd w:val="clear" w:color="auto" w:fill="FFFFFF" w:themeFill="background1"/>
              </w:rPr>
              <w:t>results to higher water discharge to enable the turbine rotate easily. b) Moving turbines are connected with dynamos and electric current flows which can heat up water for household needs</w:t>
            </w:r>
          </w:p>
          <w:p w:rsidR="007945F4" w:rsidRPr="007945F4" w:rsidRDefault="007945F4" w:rsidP="007945F4">
            <w:pPr>
              <w:shd w:val="clear" w:color="auto" w:fill="FFFFFF" w:themeFill="background1"/>
              <w:tabs>
                <w:tab w:val="left" w:pos="2460"/>
              </w:tabs>
              <w:jc w:val="both"/>
              <w:rPr>
                <w:rFonts w:ascii="Times New Roman" w:hAnsi="Times New Roman" w:cs="Times New Roman"/>
                <w:color w:val="000000" w:themeColor="text1"/>
                <w:sz w:val="18"/>
                <w:szCs w:val="18"/>
                <w:shd w:val="clear" w:color="auto" w:fill="F8F9FA"/>
              </w:rPr>
            </w:pPr>
          </w:p>
        </w:tc>
        <w:tc>
          <w:tcPr>
            <w:tcW w:w="2693" w:type="dxa"/>
            <w:tcBorders>
              <w:top w:val="single" w:sz="4" w:space="0" w:color="auto"/>
              <w:left w:val="nil"/>
              <w:bottom w:val="nil"/>
              <w:right w:val="nil"/>
            </w:tcBorders>
          </w:tcPr>
          <w:p w:rsidR="007945F4" w:rsidRPr="00454D2C" w:rsidRDefault="00563856" w:rsidP="00B80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18"/>
                <w:szCs w:val="18"/>
              </w:rPr>
            </w:pPr>
            <w:r w:rsidRPr="00454D2C">
              <w:rPr>
                <w:rFonts w:ascii="Times New Roman" w:eastAsia="Times New Roman" w:hAnsi="Times New Roman" w:cs="Times New Roman"/>
                <w:color w:val="000000" w:themeColor="text1"/>
                <w:sz w:val="18"/>
                <w:szCs w:val="18"/>
              </w:rPr>
              <w:t xml:space="preserve">The rain water usually causes abundant discharge to enhance the waterfall strength, and the wheel spins maximally to supply electricity to the </w:t>
            </w:r>
            <w:proofErr w:type="spellStart"/>
            <w:r w:rsidRPr="00454D2C">
              <w:rPr>
                <w:rFonts w:ascii="Times New Roman" w:eastAsia="Times New Roman" w:hAnsi="Times New Roman" w:cs="Times New Roman"/>
                <w:color w:val="000000" w:themeColor="text1"/>
                <w:sz w:val="18"/>
                <w:szCs w:val="18"/>
              </w:rPr>
              <w:t>teraliiri</w:t>
            </w:r>
            <w:proofErr w:type="spellEnd"/>
            <w:r w:rsidRPr="00454D2C">
              <w:rPr>
                <w:rFonts w:ascii="Times New Roman" w:eastAsia="Times New Roman" w:hAnsi="Times New Roman" w:cs="Times New Roman"/>
                <w:color w:val="000000" w:themeColor="text1"/>
                <w:sz w:val="18"/>
                <w:szCs w:val="18"/>
              </w:rPr>
              <w:t xml:space="preserve"> well. In addition, the water discharge appears smaller due to the influence of dry season or there are forest users upstream so that it affects the water debit.  Also, the waterfall strength decreases and naturally the turbine rotation gets smaller as well as the electricity supply.</w:t>
            </w:r>
          </w:p>
        </w:tc>
      </w:tr>
      <w:tr w:rsidR="00563856" w:rsidRPr="000873FF" w:rsidTr="007945F4">
        <w:tc>
          <w:tcPr>
            <w:tcW w:w="2268" w:type="dxa"/>
            <w:tcBorders>
              <w:top w:val="nil"/>
              <w:left w:val="nil"/>
              <w:bottom w:val="nil"/>
              <w:right w:val="nil"/>
            </w:tcBorders>
          </w:tcPr>
          <w:p w:rsidR="00563856" w:rsidRPr="007945F4" w:rsidRDefault="00563856" w:rsidP="007945F4">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hanging="284"/>
              <w:rPr>
                <w:rFonts w:ascii="Times New Roman" w:eastAsia="Times New Roman" w:hAnsi="Times New Roman" w:cs="Times New Roman"/>
                <w:color w:val="000000" w:themeColor="text1"/>
                <w:sz w:val="18"/>
                <w:szCs w:val="18"/>
              </w:rPr>
            </w:pPr>
            <w:r w:rsidRPr="00454D2C">
              <w:rPr>
                <w:rFonts w:ascii="Times New Roman" w:eastAsia="Times New Roman" w:hAnsi="Times New Roman" w:cs="Times New Roman"/>
                <w:color w:val="000000" w:themeColor="text1"/>
                <w:sz w:val="18"/>
                <w:szCs w:val="18"/>
              </w:rPr>
              <w:t xml:space="preserve">There are still many villages in the rural communities without electricity due to the absence </w:t>
            </w:r>
            <w:proofErr w:type="gramStart"/>
            <w:r w:rsidRPr="00454D2C">
              <w:rPr>
                <w:rFonts w:ascii="Times New Roman" w:eastAsia="Times New Roman" w:hAnsi="Times New Roman" w:cs="Times New Roman"/>
                <w:color w:val="000000" w:themeColor="text1"/>
                <w:sz w:val="18"/>
                <w:szCs w:val="18"/>
              </w:rPr>
              <w:t>of  PLN</w:t>
            </w:r>
            <w:proofErr w:type="gramEnd"/>
            <w:r w:rsidRPr="00454D2C">
              <w:rPr>
                <w:rFonts w:ascii="Times New Roman" w:eastAsia="Times New Roman" w:hAnsi="Times New Roman" w:cs="Times New Roman"/>
                <w:color w:val="000000" w:themeColor="text1"/>
                <w:sz w:val="18"/>
                <w:szCs w:val="18"/>
              </w:rPr>
              <w:t>, although small rivers show a natural potential to generate electricity. What the people need to do?</w:t>
            </w:r>
          </w:p>
        </w:tc>
        <w:tc>
          <w:tcPr>
            <w:tcW w:w="1701" w:type="dxa"/>
            <w:tcBorders>
              <w:top w:val="nil"/>
              <w:left w:val="nil"/>
              <w:bottom w:val="nil"/>
              <w:right w:val="nil"/>
            </w:tcBorders>
          </w:tcPr>
          <w:p w:rsidR="00563856" w:rsidRPr="007945F4" w:rsidRDefault="00563856" w:rsidP="0079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18"/>
                <w:szCs w:val="18"/>
              </w:rPr>
            </w:pPr>
            <w:r w:rsidRPr="00454D2C">
              <w:rPr>
                <w:rFonts w:ascii="Times New Roman" w:eastAsia="Times New Roman" w:hAnsi="Times New Roman" w:cs="Times New Roman"/>
                <w:color w:val="000000" w:themeColor="text1"/>
                <w:sz w:val="18"/>
                <w:szCs w:val="18"/>
              </w:rPr>
              <w:t>Flowing water can be used as a driving source for turbines by making artificial waterfalls to complement the natural function. The measure of the wate</w:t>
            </w:r>
            <w:r w:rsidR="007945F4">
              <w:rPr>
                <w:rFonts w:ascii="Times New Roman" w:eastAsia="Times New Roman" w:hAnsi="Times New Roman" w:cs="Times New Roman"/>
                <w:color w:val="000000" w:themeColor="text1"/>
                <w:sz w:val="18"/>
                <w:szCs w:val="18"/>
              </w:rPr>
              <w:t>rfall produced is undetermined.</w:t>
            </w:r>
          </w:p>
        </w:tc>
        <w:tc>
          <w:tcPr>
            <w:tcW w:w="2694" w:type="dxa"/>
            <w:tcBorders>
              <w:top w:val="nil"/>
              <w:left w:val="nil"/>
              <w:bottom w:val="nil"/>
              <w:right w:val="nil"/>
            </w:tcBorders>
          </w:tcPr>
          <w:p w:rsidR="00563856" w:rsidRPr="00454D2C" w:rsidRDefault="00563856" w:rsidP="00B80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18"/>
                <w:szCs w:val="18"/>
              </w:rPr>
            </w:pPr>
            <w:r w:rsidRPr="00454D2C">
              <w:rPr>
                <w:rFonts w:ascii="Times New Roman" w:eastAsia="Times New Roman" w:hAnsi="Times New Roman" w:cs="Times New Roman"/>
                <w:color w:val="000000" w:themeColor="text1"/>
                <w:sz w:val="18"/>
                <w:szCs w:val="18"/>
              </w:rPr>
              <w:t xml:space="preserve">Same as with virtual practice </w:t>
            </w:r>
            <w:proofErr w:type="spellStart"/>
            <w:r w:rsidRPr="00454D2C">
              <w:rPr>
                <w:rFonts w:ascii="Times New Roman" w:eastAsia="Times New Roman" w:hAnsi="Times New Roman" w:cs="Times New Roman"/>
                <w:color w:val="000000" w:themeColor="text1"/>
                <w:sz w:val="18"/>
                <w:szCs w:val="18"/>
              </w:rPr>
              <w:t>PhET</w:t>
            </w:r>
            <w:proofErr w:type="spellEnd"/>
            <w:r w:rsidRPr="00454D2C">
              <w:rPr>
                <w:rFonts w:ascii="Times New Roman" w:eastAsia="Times New Roman" w:hAnsi="Times New Roman" w:cs="Times New Roman"/>
                <w:color w:val="000000" w:themeColor="text1"/>
                <w:sz w:val="18"/>
                <w:szCs w:val="18"/>
              </w:rPr>
              <w:t xml:space="preserve"> </w:t>
            </w:r>
            <w:proofErr w:type="gramStart"/>
            <w:r w:rsidRPr="00454D2C">
              <w:rPr>
                <w:rFonts w:ascii="Times New Roman" w:eastAsia="Times New Roman" w:hAnsi="Times New Roman" w:cs="Times New Roman"/>
                <w:color w:val="000000" w:themeColor="text1"/>
                <w:sz w:val="18"/>
                <w:szCs w:val="18"/>
              </w:rPr>
              <w:t>simulation  which</w:t>
            </w:r>
            <w:proofErr w:type="gramEnd"/>
            <w:r w:rsidRPr="00454D2C">
              <w:rPr>
                <w:rFonts w:ascii="Times New Roman" w:eastAsia="Times New Roman" w:hAnsi="Times New Roman" w:cs="Times New Roman"/>
                <w:color w:val="000000" w:themeColor="text1"/>
                <w:sz w:val="18"/>
                <w:szCs w:val="18"/>
              </w:rPr>
              <w:t xml:space="preserve"> is picture 4 in part a and part e.</w:t>
            </w:r>
          </w:p>
          <w:p w:rsidR="00563856" w:rsidRPr="00454D2C" w:rsidRDefault="00563856" w:rsidP="00B80DC8">
            <w:pPr>
              <w:tabs>
                <w:tab w:val="left" w:pos="2460"/>
              </w:tabs>
              <w:jc w:val="both"/>
              <w:rPr>
                <w:rFonts w:ascii="Times New Roman" w:hAnsi="Times New Roman" w:cs="Times New Roman"/>
                <w:color w:val="000000" w:themeColor="text1"/>
                <w:sz w:val="18"/>
                <w:szCs w:val="18"/>
              </w:rPr>
            </w:pPr>
            <w:r w:rsidRPr="00454D2C">
              <w:rPr>
                <w:rFonts w:ascii="Times New Roman" w:hAnsi="Times New Roman" w:cs="Times New Roman"/>
                <w:color w:val="000000" w:themeColor="text1"/>
                <w:sz w:val="18"/>
                <w:szCs w:val="18"/>
              </w:rPr>
              <w:t>.</w:t>
            </w:r>
          </w:p>
          <w:p w:rsidR="00563856" w:rsidRPr="00454D2C" w:rsidRDefault="00563856" w:rsidP="00B80DC8">
            <w:pPr>
              <w:tabs>
                <w:tab w:val="left" w:pos="2460"/>
              </w:tabs>
              <w:jc w:val="both"/>
              <w:rPr>
                <w:rFonts w:ascii="Times New Roman" w:hAnsi="Times New Roman" w:cs="Times New Roman"/>
                <w:color w:val="000000" w:themeColor="text1"/>
                <w:sz w:val="18"/>
                <w:szCs w:val="18"/>
              </w:rPr>
            </w:pPr>
          </w:p>
          <w:p w:rsidR="00563856" w:rsidRPr="00454D2C" w:rsidRDefault="00563856" w:rsidP="00B80DC8">
            <w:pPr>
              <w:tabs>
                <w:tab w:val="left" w:pos="2460"/>
              </w:tabs>
              <w:jc w:val="both"/>
              <w:rPr>
                <w:rFonts w:ascii="Times New Roman" w:hAnsi="Times New Roman" w:cs="Times New Roman"/>
                <w:color w:val="000000" w:themeColor="text1"/>
                <w:sz w:val="18"/>
                <w:szCs w:val="18"/>
              </w:rPr>
            </w:pPr>
          </w:p>
          <w:p w:rsidR="00563856" w:rsidRPr="00454D2C" w:rsidRDefault="00563856" w:rsidP="00B80DC8">
            <w:pPr>
              <w:tabs>
                <w:tab w:val="left" w:pos="2460"/>
              </w:tabs>
              <w:jc w:val="both"/>
              <w:rPr>
                <w:rFonts w:ascii="Times New Roman" w:hAnsi="Times New Roman" w:cs="Times New Roman"/>
                <w:color w:val="000000" w:themeColor="text1"/>
                <w:sz w:val="18"/>
                <w:szCs w:val="18"/>
              </w:rPr>
            </w:pPr>
          </w:p>
          <w:p w:rsidR="00563856" w:rsidRPr="00454D2C" w:rsidRDefault="00563856" w:rsidP="00B80DC8">
            <w:pPr>
              <w:tabs>
                <w:tab w:val="left" w:pos="2460"/>
              </w:tabs>
              <w:jc w:val="both"/>
              <w:rPr>
                <w:rFonts w:ascii="Times New Roman" w:hAnsi="Times New Roman" w:cs="Times New Roman"/>
                <w:color w:val="000000" w:themeColor="text1"/>
                <w:sz w:val="18"/>
                <w:szCs w:val="18"/>
              </w:rPr>
            </w:pPr>
          </w:p>
          <w:p w:rsidR="00563856" w:rsidRPr="00454D2C" w:rsidRDefault="00563856" w:rsidP="00B80DC8">
            <w:pPr>
              <w:tabs>
                <w:tab w:val="left" w:pos="2460"/>
              </w:tabs>
              <w:jc w:val="both"/>
              <w:rPr>
                <w:rFonts w:ascii="Times New Roman" w:hAnsi="Times New Roman" w:cs="Times New Roman"/>
                <w:color w:val="000000" w:themeColor="text1"/>
                <w:sz w:val="18"/>
                <w:szCs w:val="18"/>
              </w:rPr>
            </w:pPr>
          </w:p>
        </w:tc>
        <w:tc>
          <w:tcPr>
            <w:tcW w:w="2693" w:type="dxa"/>
            <w:tcBorders>
              <w:top w:val="nil"/>
              <w:left w:val="nil"/>
              <w:bottom w:val="nil"/>
              <w:right w:val="nil"/>
            </w:tcBorders>
            <w:shd w:val="clear" w:color="auto" w:fill="FFFFFF" w:themeFill="background1"/>
          </w:tcPr>
          <w:p w:rsidR="00563856" w:rsidRPr="00454D2C" w:rsidRDefault="00563856" w:rsidP="00B80DC8">
            <w:pPr>
              <w:tabs>
                <w:tab w:val="left" w:pos="2460"/>
              </w:tabs>
              <w:rPr>
                <w:rFonts w:ascii="Times New Roman" w:hAnsi="Times New Roman" w:cs="Times New Roman"/>
                <w:color w:val="000000" w:themeColor="text1"/>
                <w:sz w:val="18"/>
                <w:szCs w:val="18"/>
              </w:rPr>
            </w:pPr>
            <w:r w:rsidRPr="00454D2C">
              <w:rPr>
                <w:rFonts w:ascii="Times New Roman" w:hAnsi="Times New Roman" w:cs="Times New Roman"/>
                <w:color w:val="000000" w:themeColor="text1"/>
                <w:sz w:val="18"/>
                <w:szCs w:val="18"/>
                <w:shd w:val="clear" w:color="auto" w:fill="F8F9FA"/>
              </w:rPr>
              <w:t>River can be transformed into an artificial waterfall to generate power that can turn a turbine and then activates the electric dynamo.</w:t>
            </w:r>
          </w:p>
        </w:tc>
      </w:tr>
      <w:tr w:rsidR="00563856" w:rsidRPr="000873FF" w:rsidTr="007945F4">
        <w:tc>
          <w:tcPr>
            <w:tcW w:w="2268" w:type="dxa"/>
            <w:tcBorders>
              <w:top w:val="nil"/>
              <w:left w:val="nil"/>
              <w:bottom w:val="nil"/>
              <w:right w:val="nil"/>
            </w:tcBorders>
          </w:tcPr>
          <w:p w:rsidR="00563856" w:rsidRPr="007945F4" w:rsidRDefault="00563856" w:rsidP="007945F4">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hanging="284"/>
              <w:rPr>
                <w:rFonts w:ascii="Times New Roman" w:eastAsia="Times New Roman" w:hAnsi="Times New Roman" w:cs="Times New Roman"/>
                <w:color w:val="000000" w:themeColor="text1"/>
                <w:sz w:val="18"/>
                <w:szCs w:val="18"/>
              </w:rPr>
            </w:pPr>
            <w:r w:rsidRPr="00454D2C">
              <w:rPr>
                <w:rFonts w:ascii="Times New Roman" w:eastAsia="Times New Roman" w:hAnsi="Times New Roman" w:cs="Times New Roman"/>
                <w:color w:val="000000" w:themeColor="text1"/>
                <w:sz w:val="18"/>
                <w:szCs w:val="18"/>
              </w:rPr>
              <w:t>Currently</w:t>
            </w:r>
            <w:proofErr w:type="gramStart"/>
            <w:r w:rsidRPr="00454D2C">
              <w:rPr>
                <w:rFonts w:ascii="Times New Roman" w:eastAsia="Times New Roman" w:hAnsi="Times New Roman" w:cs="Times New Roman"/>
                <w:color w:val="000000" w:themeColor="text1"/>
                <w:sz w:val="18"/>
                <w:szCs w:val="18"/>
              </w:rPr>
              <w:t>,  fossil</w:t>
            </w:r>
            <w:proofErr w:type="gramEnd"/>
            <w:r w:rsidRPr="00454D2C">
              <w:rPr>
                <w:rFonts w:ascii="Times New Roman" w:eastAsia="Times New Roman" w:hAnsi="Times New Roman" w:cs="Times New Roman"/>
                <w:color w:val="000000" w:themeColor="text1"/>
                <w:sz w:val="18"/>
                <w:szCs w:val="18"/>
              </w:rPr>
              <w:t xml:space="preserve"> fuels are decreasing used as oil fuels, therefore present renewable energy development appears highly sought after. Like the sun? Why is sun really needed as an alternative source of energy?</w:t>
            </w:r>
          </w:p>
        </w:tc>
        <w:tc>
          <w:tcPr>
            <w:tcW w:w="1701" w:type="dxa"/>
            <w:tcBorders>
              <w:top w:val="nil"/>
              <w:left w:val="nil"/>
              <w:bottom w:val="nil"/>
              <w:right w:val="nil"/>
            </w:tcBorders>
          </w:tcPr>
          <w:p w:rsidR="00563856" w:rsidRPr="00454D2C" w:rsidRDefault="00563856" w:rsidP="00B80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18"/>
                <w:szCs w:val="18"/>
              </w:rPr>
            </w:pPr>
            <w:r w:rsidRPr="00454D2C">
              <w:rPr>
                <w:rFonts w:ascii="Times New Roman" w:eastAsia="Times New Roman" w:hAnsi="Times New Roman" w:cs="Times New Roman"/>
                <w:color w:val="000000" w:themeColor="text1"/>
                <w:sz w:val="18"/>
                <w:szCs w:val="18"/>
              </w:rPr>
              <w:t xml:space="preserve">Renewable energy is a referred to potential energy today, because it never runs out. A </w:t>
            </w:r>
            <w:proofErr w:type="spellStart"/>
            <w:r w:rsidRPr="00454D2C">
              <w:rPr>
                <w:rFonts w:ascii="Times New Roman" w:eastAsia="Times New Roman" w:hAnsi="Times New Roman" w:cs="Times New Roman"/>
                <w:color w:val="000000" w:themeColor="text1"/>
                <w:sz w:val="18"/>
                <w:szCs w:val="18"/>
              </w:rPr>
              <w:t>one time</w:t>
            </w:r>
            <w:proofErr w:type="spellEnd"/>
            <w:r w:rsidRPr="00454D2C">
              <w:rPr>
                <w:rFonts w:ascii="Times New Roman" w:eastAsia="Times New Roman" w:hAnsi="Times New Roman" w:cs="Times New Roman"/>
                <w:color w:val="000000" w:themeColor="text1"/>
                <w:sz w:val="18"/>
                <w:szCs w:val="18"/>
              </w:rPr>
              <w:t xml:space="preserve"> fossil energy in the form of petroleum is assumed run out.</w:t>
            </w:r>
          </w:p>
          <w:p w:rsidR="00563856" w:rsidRPr="00454D2C" w:rsidRDefault="00563856" w:rsidP="00B80DC8">
            <w:pPr>
              <w:tabs>
                <w:tab w:val="left" w:pos="2460"/>
              </w:tabs>
              <w:ind w:left="34"/>
              <w:jc w:val="both"/>
              <w:rPr>
                <w:rFonts w:ascii="Times New Roman" w:hAnsi="Times New Roman" w:cs="Times New Roman"/>
                <w:color w:val="000000" w:themeColor="text1"/>
                <w:sz w:val="18"/>
                <w:szCs w:val="18"/>
              </w:rPr>
            </w:pPr>
          </w:p>
        </w:tc>
        <w:tc>
          <w:tcPr>
            <w:tcW w:w="2694" w:type="dxa"/>
            <w:tcBorders>
              <w:top w:val="nil"/>
              <w:left w:val="nil"/>
              <w:bottom w:val="nil"/>
              <w:right w:val="nil"/>
            </w:tcBorders>
          </w:tcPr>
          <w:p w:rsidR="00563856" w:rsidRPr="00454D2C" w:rsidRDefault="00563856" w:rsidP="00B80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18"/>
                <w:szCs w:val="18"/>
              </w:rPr>
            </w:pPr>
            <w:r w:rsidRPr="00454D2C">
              <w:rPr>
                <w:rFonts w:ascii="Times New Roman" w:eastAsia="Times New Roman" w:hAnsi="Times New Roman" w:cs="Times New Roman"/>
                <w:color w:val="000000" w:themeColor="text1"/>
                <w:sz w:val="18"/>
                <w:szCs w:val="18"/>
              </w:rPr>
              <w:t>Note the operation in Figure 4 part d. Solar heat is absorbed by solar cells and flow as a source of electricity to be used for various purposes.</w:t>
            </w:r>
          </w:p>
          <w:p w:rsidR="00563856" w:rsidRPr="00454D2C" w:rsidRDefault="00563856" w:rsidP="00B80DC8">
            <w:pPr>
              <w:tabs>
                <w:tab w:val="left" w:pos="2460"/>
              </w:tabs>
              <w:jc w:val="both"/>
              <w:rPr>
                <w:rFonts w:ascii="Times New Roman" w:hAnsi="Times New Roman" w:cs="Times New Roman"/>
                <w:color w:val="000000" w:themeColor="text1"/>
                <w:sz w:val="18"/>
                <w:szCs w:val="18"/>
              </w:rPr>
            </w:pPr>
          </w:p>
        </w:tc>
        <w:tc>
          <w:tcPr>
            <w:tcW w:w="2693" w:type="dxa"/>
            <w:tcBorders>
              <w:top w:val="nil"/>
              <w:left w:val="nil"/>
              <w:bottom w:val="nil"/>
              <w:right w:val="nil"/>
            </w:tcBorders>
          </w:tcPr>
          <w:p w:rsidR="00563856" w:rsidRPr="00454D2C" w:rsidRDefault="00563856" w:rsidP="00B80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18"/>
                <w:szCs w:val="18"/>
              </w:rPr>
            </w:pPr>
            <w:r w:rsidRPr="00454D2C">
              <w:rPr>
                <w:rFonts w:ascii="Times New Roman" w:eastAsia="Times New Roman" w:hAnsi="Times New Roman" w:cs="Times New Roman"/>
                <w:color w:val="000000" w:themeColor="text1"/>
                <w:sz w:val="18"/>
                <w:szCs w:val="18"/>
              </w:rPr>
              <w:t>Sunlight is another source of energy used to generate electricity or often called solar power plants.</w:t>
            </w:r>
          </w:p>
          <w:p w:rsidR="00563856" w:rsidRPr="00454D2C" w:rsidRDefault="00563856" w:rsidP="00B80DC8">
            <w:pPr>
              <w:tabs>
                <w:tab w:val="left" w:pos="2460"/>
              </w:tabs>
              <w:rPr>
                <w:rFonts w:ascii="Times New Roman" w:hAnsi="Times New Roman" w:cs="Times New Roman"/>
                <w:color w:val="000000" w:themeColor="text1"/>
                <w:sz w:val="18"/>
                <w:szCs w:val="18"/>
              </w:rPr>
            </w:pPr>
          </w:p>
        </w:tc>
      </w:tr>
      <w:tr w:rsidR="00563856" w:rsidRPr="000873FF" w:rsidTr="007945F4">
        <w:tc>
          <w:tcPr>
            <w:tcW w:w="2268" w:type="dxa"/>
            <w:tcBorders>
              <w:top w:val="nil"/>
              <w:left w:val="nil"/>
              <w:bottom w:val="nil"/>
              <w:right w:val="nil"/>
            </w:tcBorders>
          </w:tcPr>
          <w:p w:rsidR="00563856" w:rsidRPr="007945F4" w:rsidRDefault="00563856" w:rsidP="007945F4">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hanging="284"/>
              <w:rPr>
                <w:rFonts w:ascii="Times New Roman" w:eastAsia="Times New Roman" w:hAnsi="Times New Roman" w:cs="Times New Roman"/>
                <w:color w:val="000000" w:themeColor="text1"/>
                <w:sz w:val="18"/>
                <w:szCs w:val="18"/>
              </w:rPr>
            </w:pPr>
            <w:r w:rsidRPr="00454D2C">
              <w:rPr>
                <w:rFonts w:ascii="Times New Roman" w:eastAsia="Times New Roman" w:hAnsi="Times New Roman" w:cs="Times New Roman"/>
                <w:color w:val="000000" w:themeColor="text1"/>
                <w:sz w:val="18"/>
                <w:szCs w:val="18"/>
              </w:rPr>
              <w:t xml:space="preserve">Of course you often hear renewable energy sources. For example solar power, water, geothermal (steam power). Several types of power plants in Indonesia consist of hydropower, PLTD, PLTS, PLTU.PLTN, </w:t>
            </w:r>
            <w:proofErr w:type="gramStart"/>
            <w:r w:rsidRPr="00454D2C">
              <w:rPr>
                <w:rFonts w:ascii="Times New Roman" w:eastAsia="Times New Roman" w:hAnsi="Times New Roman" w:cs="Times New Roman"/>
                <w:color w:val="000000" w:themeColor="text1"/>
                <w:sz w:val="18"/>
                <w:szCs w:val="18"/>
              </w:rPr>
              <w:t>PLTB</w:t>
            </w:r>
            <w:proofErr w:type="gramEnd"/>
            <w:r w:rsidRPr="00454D2C">
              <w:rPr>
                <w:rFonts w:ascii="Times New Roman" w:eastAsia="Times New Roman" w:hAnsi="Times New Roman" w:cs="Times New Roman"/>
                <w:color w:val="000000" w:themeColor="text1"/>
                <w:sz w:val="18"/>
                <w:szCs w:val="18"/>
              </w:rPr>
              <w:t>. Are these energy sources used for generating State electricity supply? How does the PLTU work?</w:t>
            </w:r>
          </w:p>
        </w:tc>
        <w:tc>
          <w:tcPr>
            <w:tcW w:w="1701" w:type="dxa"/>
            <w:tcBorders>
              <w:top w:val="nil"/>
              <w:left w:val="nil"/>
              <w:bottom w:val="nil"/>
              <w:right w:val="nil"/>
            </w:tcBorders>
          </w:tcPr>
          <w:p w:rsidR="00563856" w:rsidRPr="00454D2C" w:rsidRDefault="00563856" w:rsidP="00B80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18"/>
                <w:szCs w:val="18"/>
              </w:rPr>
            </w:pPr>
            <w:r w:rsidRPr="00454D2C">
              <w:rPr>
                <w:rFonts w:ascii="Times New Roman" w:eastAsia="Times New Roman" w:hAnsi="Times New Roman" w:cs="Times New Roman"/>
                <w:color w:val="000000" w:themeColor="text1"/>
                <w:sz w:val="18"/>
                <w:szCs w:val="18"/>
              </w:rPr>
              <w:t>As with the principle of waterfall work, geothermal water vapor can drive a turbine, turn on the dynamo and drain electricity throughout the needs of the wider community.</w:t>
            </w:r>
          </w:p>
          <w:p w:rsidR="00563856" w:rsidRPr="00454D2C" w:rsidRDefault="00563856" w:rsidP="00B80DC8">
            <w:pPr>
              <w:tabs>
                <w:tab w:val="left" w:pos="2460"/>
              </w:tabs>
              <w:jc w:val="both"/>
              <w:rPr>
                <w:rFonts w:ascii="Times New Roman" w:hAnsi="Times New Roman" w:cs="Times New Roman"/>
                <w:color w:val="000000" w:themeColor="text1"/>
                <w:sz w:val="18"/>
                <w:szCs w:val="18"/>
              </w:rPr>
            </w:pPr>
          </w:p>
        </w:tc>
        <w:tc>
          <w:tcPr>
            <w:tcW w:w="2694" w:type="dxa"/>
            <w:tcBorders>
              <w:top w:val="nil"/>
              <w:left w:val="nil"/>
              <w:bottom w:val="nil"/>
              <w:right w:val="nil"/>
            </w:tcBorders>
          </w:tcPr>
          <w:p w:rsidR="00563856" w:rsidRPr="00454D2C" w:rsidRDefault="00563856" w:rsidP="00B80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18"/>
                <w:szCs w:val="18"/>
              </w:rPr>
            </w:pPr>
            <w:r w:rsidRPr="00454D2C">
              <w:rPr>
                <w:rFonts w:ascii="Times New Roman" w:eastAsia="Times New Roman" w:hAnsi="Times New Roman" w:cs="Times New Roman"/>
                <w:color w:val="000000" w:themeColor="text1"/>
                <w:sz w:val="18"/>
                <w:szCs w:val="18"/>
              </w:rPr>
              <w:t xml:space="preserve">Note the operation of the </w:t>
            </w:r>
            <w:proofErr w:type="spellStart"/>
            <w:r w:rsidRPr="00454D2C">
              <w:rPr>
                <w:rFonts w:ascii="Times New Roman" w:eastAsia="Times New Roman" w:hAnsi="Times New Roman" w:cs="Times New Roman"/>
                <w:color w:val="000000" w:themeColor="text1"/>
                <w:sz w:val="18"/>
                <w:szCs w:val="18"/>
              </w:rPr>
              <w:t>PhET</w:t>
            </w:r>
            <w:proofErr w:type="spellEnd"/>
            <w:r w:rsidRPr="00454D2C">
              <w:rPr>
                <w:rFonts w:ascii="Times New Roman" w:eastAsia="Times New Roman" w:hAnsi="Times New Roman" w:cs="Times New Roman"/>
                <w:color w:val="000000" w:themeColor="text1"/>
                <w:sz w:val="18"/>
                <w:szCs w:val="18"/>
              </w:rPr>
              <w:t xml:space="preserve"> image 4 part a to f, where water vapor from the hot water can rotate the wheel and is connected to a dynamo to conduct an electric current in order to turn on a lamp or fan</w:t>
            </w:r>
          </w:p>
          <w:p w:rsidR="00563856" w:rsidRPr="00454D2C" w:rsidRDefault="00563856" w:rsidP="00B80DC8">
            <w:pPr>
              <w:tabs>
                <w:tab w:val="left" w:pos="2460"/>
              </w:tabs>
              <w:jc w:val="both"/>
              <w:rPr>
                <w:rFonts w:ascii="Times New Roman" w:hAnsi="Times New Roman" w:cs="Times New Roman"/>
                <w:color w:val="000000" w:themeColor="text1"/>
                <w:sz w:val="18"/>
                <w:szCs w:val="18"/>
              </w:rPr>
            </w:pPr>
          </w:p>
        </w:tc>
        <w:tc>
          <w:tcPr>
            <w:tcW w:w="2693" w:type="dxa"/>
            <w:tcBorders>
              <w:top w:val="nil"/>
              <w:left w:val="nil"/>
              <w:bottom w:val="nil"/>
              <w:right w:val="nil"/>
            </w:tcBorders>
          </w:tcPr>
          <w:p w:rsidR="00563856" w:rsidRPr="00454D2C" w:rsidRDefault="00563856" w:rsidP="00B80DC8">
            <w:pPr>
              <w:pStyle w:val="HTMLPreformatted"/>
              <w:rPr>
                <w:rFonts w:ascii="Times New Roman" w:hAnsi="Times New Roman" w:cs="Times New Roman"/>
                <w:color w:val="000000" w:themeColor="text1"/>
                <w:sz w:val="18"/>
                <w:szCs w:val="18"/>
              </w:rPr>
            </w:pPr>
            <w:r w:rsidRPr="00454D2C">
              <w:rPr>
                <w:rFonts w:ascii="Times New Roman" w:hAnsi="Times New Roman" w:cs="Times New Roman"/>
                <w:color w:val="000000" w:themeColor="text1"/>
                <w:sz w:val="18"/>
                <w:szCs w:val="18"/>
              </w:rPr>
              <w:t>Steam or geothermal energy is an alternative source of energy easily converted into electricity generation or used by a steam power company</w:t>
            </w:r>
          </w:p>
          <w:p w:rsidR="00563856" w:rsidRPr="00454D2C" w:rsidRDefault="00563856" w:rsidP="00B80DC8">
            <w:pPr>
              <w:tabs>
                <w:tab w:val="left" w:pos="2460"/>
              </w:tabs>
              <w:rPr>
                <w:rFonts w:ascii="Times New Roman" w:hAnsi="Times New Roman" w:cs="Times New Roman"/>
                <w:color w:val="000000" w:themeColor="text1"/>
                <w:sz w:val="18"/>
                <w:szCs w:val="18"/>
              </w:rPr>
            </w:pPr>
          </w:p>
        </w:tc>
      </w:tr>
      <w:tr w:rsidR="00563856" w:rsidRPr="000873FF" w:rsidTr="007945F4">
        <w:tc>
          <w:tcPr>
            <w:tcW w:w="2268" w:type="dxa"/>
            <w:tcBorders>
              <w:top w:val="nil"/>
              <w:left w:val="nil"/>
              <w:bottom w:val="single" w:sz="4" w:space="0" w:color="auto"/>
              <w:right w:val="nil"/>
            </w:tcBorders>
          </w:tcPr>
          <w:p w:rsidR="00563856" w:rsidRPr="00454D2C" w:rsidRDefault="00563856" w:rsidP="00B80DC8">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8" w:hanging="284"/>
              <w:rPr>
                <w:rFonts w:ascii="Times New Roman" w:eastAsia="Times New Roman" w:hAnsi="Times New Roman" w:cs="Times New Roman"/>
                <w:color w:val="000000" w:themeColor="text1"/>
                <w:sz w:val="18"/>
                <w:szCs w:val="18"/>
              </w:rPr>
            </w:pPr>
            <w:r w:rsidRPr="00454D2C">
              <w:rPr>
                <w:rFonts w:ascii="Times New Roman" w:eastAsia="Times New Roman" w:hAnsi="Times New Roman" w:cs="Times New Roman"/>
                <w:color w:val="000000" w:themeColor="text1"/>
                <w:sz w:val="18"/>
                <w:szCs w:val="18"/>
              </w:rPr>
              <w:t>Have you ever heard of a windmill? Wind is also a source of renewable energy known to be inexhaustible. How does the principle of angina work in generating other energy?</w:t>
            </w:r>
          </w:p>
        </w:tc>
        <w:tc>
          <w:tcPr>
            <w:tcW w:w="1701" w:type="dxa"/>
            <w:tcBorders>
              <w:top w:val="nil"/>
              <w:left w:val="nil"/>
              <w:bottom w:val="single" w:sz="4" w:space="0" w:color="auto"/>
              <w:right w:val="nil"/>
            </w:tcBorders>
          </w:tcPr>
          <w:p w:rsidR="00563856" w:rsidRPr="00454D2C" w:rsidRDefault="00563856" w:rsidP="00B80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18"/>
                <w:szCs w:val="18"/>
              </w:rPr>
            </w:pPr>
            <w:r w:rsidRPr="00454D2C">
              <w:rPr>
                <w:rFonts w:ascii="Times New Roman" w:eastAsia="Times New Roman" w:hAnsi="Times New Roman" w:cs="Times New Roman"/>
                <w:color w:val="000000" w:themeColor="text1"/>
                <w:sz w:val="18"/>
                <w:szCs w:val="18"/>
              </w:rPr>
              <w:t xml:space="preserve">The wind is directed to move the wheel resulting to the rotation of the windmill. This cause a movement </w:t>
            </w:r>
            <w:proofErr w:type="gramStart"/>
            <w:r w:rsidRPr="00454D2C">
              <w:rPr>
                <w:rFonts w:ascii="Times New Roman" w:eastAsia="Times New Roman" w:hAnsi="Times New Roman" w:cs="Times New Roman"/>
                <w:color w:val="000000" w:themeColor="text1"/>
                <w:sz w:val="18"/>
                <w:szCs w:val="18"/>
              </w:rPr>
              <w:t>of  the</w:t>
            </w:r>
            <w:proofErr w:type="gramEnd"/>
            <w:r w:rsidRPr="00454D2C">
              <w:rPr>
                <w:rFonts w:ascii="Times New Roman" w:eastAsia="Times New Roman" w:hAnsi="Times New Roman" w:cs="Times New Roman"/>
                <w:color w:val="000000" w:themeColor="text1"/>
                <w:sz w:val="18"/>
                <w:szCs w:val="18"/>
              </w:rPr>
              <w:t xml:space="preserve"> dynamo to conduct electricity.</w:t>
            </w:r>
          </w:p>
          <w:p w:rsidR="00563856" w:rsidRPr="00454D2C" w:rsidRDefault="00563856" w:rsidP="00B80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18"/>
                <w:szCs w:val="18"/>
              </w:rPr>
            </w:pPr>
          </w:p>
        </w:tc>
        <w:tc>
          <w:tcPr>
            <w:tcW w:w="2694" w:type="dxa"/>
            <w:tcBorders>
              <w:top w:val="nil"/>
              <w:left w:val="nil"/>
              <w:bottom w:val="single" w:sz="4" w:space="0" w:color="auto"/>
              <w:right w:val="nil"/>
            </w:tcBorders>
            <w:shd w:val="clear" w:color="auto" w:fill="FFFFFF" w:themeFill="background1"/>
          </w:tcPr>
          <w:p w:rsidR="00563856" w:rsidRPr="00454D2C" w:rsidRDefault="00563856" w:rsidP="00B80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18"/>
                <w:szCs w:val="18"/>
              </w:rPr>
            </w:pPr>
            <w:r w:rsidRPr="00454D2C">
              <w:rPr>
                <w:rFonts w:ascii="Times New Roman" w:hAnsi="Times New Roman" w:cs="Times New Roman"/>
                <w:color w:val="000000" w:themeColor="text1"/>
                <w:sz w:val="18"/>
                <w:szCs w:val="18"/>
                <w:shd w:val="clear" w:color="auto" w:fill="F8F9FA"/>
              </w:rPr>
              <w:t>The operation functions similarly to the propeller principle. Or as illustrated in the simulation above, the water is replaced with wind and watermills can be replaced as windmills</w:t>
            </w:r>
          </w:p>
        </w:tc>
        <w:tc>
          <w:tcPr>
            <w:tcW w:w="2693" w:type="dxa"/>
            <w:tcBorders>
              <w:top w:val="nil"/>
              <w:left w:val="nil"/>
              <w:bottom w:val="single" w:sz="4" w:space="0" w:color="auto"/>
              <w:right w:val="nil"/>
            </w:tcBorders>
          </w:tcPr>
          <w:p w:rsidR="00563856" w:rsidRPr="00454D2C" w:rsidRDefault="00563856" w:rsidP="00B80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18"/>
                <w:szCs w:val="18"/>
              </w:rPr>
            </w:pPr>
            <w:r w:rsidRPr="00454D2C">
              <w:rPr>
                <w:rFonts w:ascii="Times New Roman" w:eastAsia="Times New Roman" w:hAnsi="Times New Roman" w:cs="Times New Roman"/>
                <w:color w:val="000000" w:themeColor="text1"/>
                <w:sz w:val="18"/>
                <w:szCs w:val="18"/>
              </w:rPr>
              <w:t>Wind is one of the best sources of renewable energy, and is always available like the sun or water vapor, geothermal, and plunging water.</w:t>
            </w:r>
          </w:p>
          <w:p w:rsidR="00563856" w:rsidRPr="00454D2C" w:rsidRDefault="00563856" w:rsidP="00B80DC8">
            <w:pPr>
              <w:pStyle w:val="HTMLPreformatted"/>
              <w:rPr>
                <w:rFonts w:ascii="Times New Roman" w:hAnsi="Times New Roman" w:cs="Times New Roman"/>
                <w:color w:val="000000" w:themeColor="text1"/>
                <w:sz w:val="18"/>
                <w:szCs w:val="18"/>
              </w:rPr>
            </w:pPr>
          </w:p>
        </w:tc>
      </w:tr>
    </w:tbl>
    <w:p w:rsidR="00721499" w:rsidRPr="00454D2C" w:rsidRDefault="0040393E" w:rsidP="00222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0"/>
          <w:szCs w:val="20"/>
        </w:rPr>
      </w:pPr>
      <w:r w:rsidRPr="00454D2C">
        <w:rPr>
          <w:rFonts w:ascii="Times New Roman" w:hAnsi="Times New Roman" w:cs="Times New Roman"/>
          <w:color w:val="000000" w:themeColor="text1"/>
          <w:sz w:val="20"/>
          <w:szCs w:val="20"/>
        </w:rPr>
        <w:lastRenderedPageBreak/>
        <w:t xml:space="preserve">After learning is completed, </w:t>
      </w:r>
      <w:proofErr w:type="gramStart"/>
      <w:r w:rsidRPr="00454D2C">
        <w:rPr>
          <w:rFonts w:ascii="Times New Roman" w:hAnsi="Times New Roman" w:cs="Times New Roman"/>
          <w:color w:val="000000" w:themeColor="text1"/>
          <w:sz w:val="20"/>
          <w:szCs w:val="20"/>
        </w:rPr>
        <w:t>posttest</w:t>
      </w:r>
      <w:proofErr w:type="gramEnd"/>
      <w:r w:rsidRPr="00454D2C">
        <w:rPr>
          <w:rFonts w:ascii="Times New Roman" w:hAnsi="Times New Roman" w:cs="Times New Roman"/>
          <w:color w:val="000000" w:themeColor="text1"/>
          <w:sz w:val="20"/>
          <w:szCs w:val="20"/>
        </w:rPr>
        <w:t xml:space="preserve"> with 30 multiple choice question were also identified to ascertain the conditions of conceptual understanding. </w:t>
      </w:r>
      <w:r w:rsidRPr="00454D2C">
        <w:rPr>
          <w:rFonts w:ascii="Times New Roman" w:hAnsi="Times New Roman" w:cs="Times New Roman"/>
          <w:sz w:val="20"/>
          <w:szCs w:val="20"/>
        </w:rPr>
        <w:t>Furthermore, the p</w:t>
      </w:r>
      <w:r w:rsidRPr="00454D2C">
        <w:rPr>
          <w:rFonts w:ascii="Times New Roman" w:hAnsi="Times New Roman" w:cs="Times New Roman"/>
          <w:color w:val="000000" w:themeColor="text1"/>
          <w:sz w:val="20"/>
          <w:szCs w:val="20"/>
        </w:rPr>
        <w:t xml:space="preserve">ercentage of posttest </w:t>
      </w:r>
      <w:proofErr w:type="gramStart"/>
      <w:r w:rsidRPr="00454D2C">
        <w:rPr>
          <w:rFonts w:ascii="Times New Roman" w:hAnsi="Times New Roman" w:cs="Times New Roman"/>
          <w:color w:val="000000" w:themeColor="text1"/>
          <w:sz w:val="20"/>
          <w:szCs w:val="20"/>
        </w:rPr>
        <w:t>value  and</w:t>
      </w:r>
      <w:proofErr w:type="gramEnd"/>
      <w:r w:rsidRPr="00454D2C">
        <w:rPr>
          <w:rFonts w:ascii="Times New Roman" w:hAnsi="Times New Roman" w:cs="Times New Roman"/>
          <w:color w:val="000000" w:themeColor="text1"/>
          <w:sz w:val="20"/>
          <w:szCs w:val="20"/>
        </w:rPr>
        <w:t xml:space="preserve"> the </w:t>
      </w:r>
      <w:proofErr w:type="spellStart"/>
      <w:r w:rsidRPr="00454D2C">
        <w:rPr>
          <w:rFonts w:ascii="Times New Roman" w:hAnsi="Times New Roman" w:cs="Times New Roman"/>
          <w:color w:val="000000" w:themeColor="text1"/>
          <w:sz w:val="20"/>
          <w:szCs w:val="20"/>
        </w:rPr>
        <w:t>PhET</w:t>
      </w:r>
      <w:proofErr w:type="spellEnd"/>
      <w:r w:rsidRPr="00454D2C">
        <w:rPr>
          <w:rFonts w:ascii="Times New Roman" w:hAnsi="Times New Roman" w:cs="Times New Roman"/>
          <w:color w:val="000000" w:themeColor="text1"/>
          <w:sz w:val="20"/>
          <w:szCs w:val="20"/>
        </w:rPr>
        <w:t xml:space="preserve"> application processes are termed,  very good (VG), good (G), Enough (E), less (L), and  </w:t>
      </w:r>
      <w:r w:rsidRPr="00454D2C">
        <w:rPr>
          <w:rFonts w:ascii="Times New Roman" w:eastAsia="Times New Roman" w:hAnsi="Times New Roman" w:cs="Times New Roman"/>
          <w:color w:val="000000" w:themeColor="text1"/>
          <w:sz w:val="20"/>
          <w:szCs w:val="20"/>
        </w:rPr>
        <w:t xml:space="preserve">n-Gain value are high (H), enough (E) , low (L) </w:t>
      </w:r>
      <w:r w:rsidRPr="00454D2C">
        <w:rPr>
          <w:rFonts w:ascii="Times New Roman" w:hAnsi="Times New Roman" w:cs="Times New Roman"/>
          <w:color w:val="000000" w:themeColor="text1"/>
          <w:sz w:val="20"/>
          <w:szCs w:val="20"/>
        </w:rPr>
        <w:t xml:space="preserve">of the control class and experiment class for students at </w:t>
      </w:r>
      <w:r w:rsidRPr="00454D2C">
        <w:rPr>
          <w:rFonts w:ascii="Times New Roman" w:hAnsi="Times New Roman" w:cs="Times New Roman"/>
          <w:sz w:val="20"/>
          <w:szCs w:val="20"/>
        </w:rPr>
        <w:t>JHSP11</w:t>
      </w:r>
      <w:r w:rsidRPr="00454D2C">
        <w:rPr>
          <w:rFonts w:ascii="Times New Roman" w:hAnsi="Times New Roman" w:cs="Times New Roman"/>
          <w:color w:val="000000" w:themeColor="text1"/>
          <w:sz w:val="20"/>
          <w:szCs w:val="20"/>
        </w:rPr>
        <w:t xml:space="preserve"> as shown in </w:t>
      </w:r>
      <w:r w:rsidR="00CB1B86" w:rsidRPr="00454D2C">
        <w:rPr>
          <w:rFonts w:ascii="Times New Roman" w:hAnsi="Times New Roman" w:cs="Times New Roman"/>
          <w:color w:val="000000" w:themeColor="text1"/>
          <w:sz w:val="20"/>
          <w:szCs w:val="20"/>
        </w:rPr>
        <w:t xml:space="preserve"> </w:t>
      </w:r>
      <w:r w:rsidR="0091117E" w:rsidRPr="00454D2C">
        <w:rPr>
          <w:rFonts w:ascii="Times New Roman" w:hAnsi="Times New Roman" w:cs="Times New Roman"/>
          <w:color w:val="000000" w:themeColor="text1"/>
          <w:sz w:val="20"/>
          <w:szCs w:val="20"/>
        </w:rPr>
        <w:t>f</w:t>
      </w:r>
      <w:r w:rsidR="00CB1B86" w:rsidRPr="00454D2C">
        <w:rPr>
          <w:rFonts w:ascii="Times New Roman" w:hAnsi="Times New Roman" w:cs="Times New Roman"/>
          <w:color w:val="000000" w:themeColor="text1"/>
          <w:sz w:val="20"/>
          <w:szCs w:val="20"/>
        </w:rPr>
        <w:t>igure</w:t>
      </w:r>
      <w:r w:rsidR="0091117E" w:rsidRPr="00454D2C">
        <w:rPr>
          <w:rFonts w:ascii="Times New Roman" w:hAnsi="Times New Roman" w:cs="Times New Roman"/>
          <w:color w:val="000000" w:themeColor="text1"/>
          <w:sz w:val="20"/>
          <w:szCs w:val="20"/>
        </w:rPr>
        <w:t xml:space="preserve"> 4</w:t>
      </w:r>
      <w:r w:rsidR="00CB1B86" w:rsidRPr="00454D2C">
        <w:rPr>
          <w:rFonts w:ascii="Times New Roman" w:hAnsi="Times New Roman" w:cs="Times New Roman"/>
          <w:color w:val="000000" w:themeColor="text1"/>
          <w:sz w:val="20"/>
          <w:szCs w:val="20"/>
        </w:rPr>
        <w:t>.</w:t>
      </w:r>
    </w:p>
    <w:p w:rsidR="00EF1097" w:rsidRPr="00454D2C" w:rsidRDefault="00EF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sz w:val="20"/>
          <w:szCs w:val="20"/>
        </w:rPr>
      </w:pPr>
    </w:p>
    <w:p w:rsidR="00833A82" w:rsidRPr="000873FF" w:rsidRDefault="00833A82" w:rsidP="00833A82">
      <w:pPr>
        <w:tabs>
          <w:tab w:val="left" w:pos="284"/>
          <w:tab w:val="left" w:pos="3969"/>
        </w:tabs>
        <w:spacing w:line="360" w:lineRule="auto"/>
        <w:jc w:val="center"/>
        <w:rPr>
          <w:rFonts w:ascii="Arial" w:hAnsi="Arial" w:cs="Arial"/>
          <w:sz w:val="18"/>
          <w:szCs w:val="18"/>
        </w:rPr>
      </w:pPr>
      <w:r w:rsidRPr="000873FF">
        <w:rPr>
          <w:rFonts w:ascii="Arial" w:hAnsi="Arial" w:cs="Arial"/>
          <w:noProof/>
          <w:sz w:val="18"/>
          <w:szCs w:val="18"/>
        </w:rPr>
        <w:drawing>
          <wp:inline distT="0" distB="0" distL="0" distR="0" wp14:anchorId="397B80B1" wp14:editId="5204D56D">
            <wp:extent cx="4362450" cy="1590675"/>
            <wp:effectExtent l="0" t="0" r="0"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F4F10" w:rsidRPr="00454D2C" w:rsidRDefault="0091117E" w:rsidP="002F4F10">
      <w:pPr>
        <w:pStyle w:val="NoSpacing"/>
        <w:jc w:val="center"/>
        <w:rPr>
          <w:rFonts w:ascii="Times New Roman" w:hAnsi="Times New Roman" w:cs="Times New Roman"/>
          <w:sz w:val="20"/>
          <w:szCs w:val="20"/>
        </w:rPr>
      </w:pPr>
      <w:proofErr w:type="gramStart"/>
      <w:r w:rsidRPr="00454D2C">
        <w:rPr>
          <w:rFonts w:ascii="Times New Roman" w:hAnsi="Times New Roman" w:cs="Times New Roman"/>
          <w:sz w:val="20"/>
          <w:szCs w:val="20"/>
        </w:rPr>
        <w:t>Figure 4</w:t>
      </w:r>
      <w:r w:rsidR="002F4F10" w:rsidRPr="00454D2C">
        <w:rPr>
          <w:rFonts w:ascii="Times New Roman" w:hAnsi="Times New Roman" w:cs="Times New Roman"/>
          <w:sz w:val="20"/>
          <w:szCs w:val="20"/>
        </w:rPr>
        <w:t>.</w:t>
      </w:r>
      <w:proofErr w:type="gramEnd"/>
      <w:r w:rsidR="002F4F10" w:rsidRPr="00454D2C">
        <w:rPr>
          <w:rFonts w:ascii="Times New Roman" w:hAnsi="Times New Roman" w:cs="Times New Roman"/>
          <w:sz w:val="20"/>
          <w:szCs w:val="20"/>
        </w:rPr>
        <w:t xml:space="preserve"> Graph of the Difference in Acquisition of </w:t>
      </w:r>
      <w:r w:rsidRPr="00454D2C">
        <w:rPr>
          <w:rFonts w:ascii="Times New Roman" w:hAnsi="Times New Roman" w:cs="Times New Roman"/>
          <w:sz w:val="20"/>
          <w:szCs w:val="20"/>
        </w:rPr>
        <w:t>Percentage</w:t>
      </w:r>
      <w:r w:rsidR="002F4F10" w:rsidRPr="00454D2C">
        <w:rPr>
          <w:rFonts w:ascii="Times New Roman" w:hAnsi="Times New Roman" w:cs="Times New Roman"/>
          <w:sz w:val="20"/>
          <w:szCs w:val="20"/>
        </w:rPr>
        <w:t xml:space="preserve"> Value </w:t>
      </w:r>
      <w:proofErr w:type="gramStart"/>
      <w:r w:rsidR="002F4F10" w:rsidRPr="00454D2C">
        <w:rPr>
          <w:rFonts w:ascii="Times New Roman" w:hAnsi="Times New Roman" w:cs="Times New Roman"/>
          <w:sz w:val="20"/>
          <w:szCs w:val="20"/>
        </w:rPr>
        <w:t>of  Control</w:t>
      </w:r>
      <w:proofErr w:type="gramEnd"/>
      <w:r w:rsidR="002F4F10" w:rsidRPr="00454D2C">
        <w:rPr>
          <w:rFonts w:ascii="Times New Roman" w:hAnsi="Times New Roman" w:cs="Times New Roman"/>
          <w:sz w:val="20"/>
          <w:szCs w:val="20"/>
        </w:rPr>
        <w:t xml:space="preserve"> and Experimental Posttest</w:t>
      </w:r>
    </w:p>
    <w:p w:rsidR="002F4F10" w:rsidRPr="00454D2C" w:rsidRDefault="002F4F10" w:rsidP="00CB1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rPr>
      </w:pPr>
    </w:p>
    <w:p w:rsidR="00CB1B86" w:rsidRPr="00454D2C" w:rsidRDefault="00CB1B86" w:rsidP="00454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0"/>
          <w:szCs w:val="20"/>
        </w:rPr>
      </w:pPr>
      <w:r w:rsidRPr="00454D2C">
        <w:rPr>
          <w:rFonts w:ascii="Times New Roman" w:hAnsi="Times New Roman" w:cs="Times New Roman"/>
          <w:color w:val="000000" w:themeColor="text1"/>
          <w:sz w:val="20"/>
          <w:szCs w:val="20"/>
        </w:rPr>
        <w:t xml:space="preserve">After learning is completed, </w:t>
      </w:r>
      <w:proofErr w:type="gramStart"/>
      <w:r w:rsidRPr="00454D2C">
        <w:rPr>
          <w:rFonts w:ascii="Times New Roman" w:hAnsi="Times New Roman" w:cs="Times New Roman"/>
          <w:color w:val="000000" w:themeColor="text1"/>
          <w:sz w:val="20"/>
          <w:szCs w:val="20"/>
        </w:rPr>
        <w:t>posttest</w:t>
      </w:r>
      <w:proofErr w:type="gramEnd"/>
      <w:r w:rsidRPr="00454D2C">
        <w:rPr>
          <w:rFonts w:ascii="Times New Roman" w:hAnsi="Times New Roman" w:cs="Times New Roman"/>
          <w:color w:val="000000" w:themeColor="text1"/>
          <w:sz w:val="20"/>
          <w:szCs w:val="20"/>
        </w:rPr>
        <w:t xml:space="preserve"> with 30 multiple choice question were also identified to ascertain the conditions of conceptual understanding. </w:t>
      </w:r>
      <w:r w:rsidRPr="00454D2C">
        <w:rPr>
          <w:rFonts w:ascii="Times New Roman" w:hAnsi="Times New Roman" w:cs="Times New Roman"/>
          <w:sz w:val="20"/>
          <w:szCs w:val="20"/>
        </w:rPr>
        <w:t>Furthermore, the p</w:t>
      </w:r>
      <w:r w:rsidRPr="00454D2C">
        <w:rPr>
          <w:rFonts w:ascii="Times New Roman" w:hAnsi="Times New Roman" w:cs="Times New Roman"/>
          <w:color w:val="000000" w:themeColor="text1"/>
          <w:sz w:val="20"/>
          <w:szCs w:val="20"/>
        </w:rPr>
        <w:t xml:space="preserve">ercentage of posttest </w:t>
      </w:r>
      <w:proofErr w:type="gramStart"/>
      <w:r w:rsidRPr="00454D2C">
        <w:rPr>
          <w:rFonts w:ascii="Times New Roman" w:hAnsi="Times New Roman" w:cs="Times New Roman"/>
          <w:color w:val="000000" w:themeColor="text1"/>
          <w:sz w:val="20"/>
          <w:szCs w:val="20"/>
        </w:rPr>
        <w:t>value  and</w:t>
      </w:r>
      <w:proofErr w:type="gramEnd"/>
      <w:r w:rsidRPr="00454D2C">
        <w:rPr>
          <w:rFonts w:ascii="Times New Roman" w:hAnsi="Times New Roman" w:cs="Times New Roman"/>
          <w:color w:val="000000" w:themeColor="text1"/>
          <w:sz w:val="20"/>
          <w:szCs w:val="20"/>
        </w:rPr>
        <w:t xml:space="preserve"> the </w:t>
      </w:r>
      <w:proofErr w:type="spellStart"/>
      <w:r w:rsidRPr="00454D2C">
        <w:rPr>
          <w:rFonts w:ascii="Times New Roman" w:hAnsi="Times New Roman" w:cs="Times New Roman"/>
          <w:color w:val="000000" w:themeColor="text1"/>
          <w:sz w:val="20"/>
          <w:szCs w:val="20"/>
        </w:rPr>
        <w:t>PhET</w:t>
      </w:r>
      <w:proofErr w:type="spellEnd"/>
      <w:r w:rsidRPr="00454D2C">
        <w:rPr>
          <w:rFonts w:ascii="Times New Roman" w:hAnsi="Times New Roman" w:cs="Times New Roman"/>
          <w:color w:val="000000" w:themeColor="text1"/>
          <w:sz w:val="20"/>
          <w:szCs w:val="20"/>
        </w:rPr>
        <w:t xml:space="preserve"> application processes are termed,  </w:t>
      </w:r>
      <w:r w:rsidRPr="00454D2C">
        <w:rPr>
          <w:rFonts w:ascii="Times New Roman" w:eastAsia="Times New Roman" w:hAnsi="Times New Roman" w:cs="Times New Roman"/>
          <w:color w:val="000000" w:themeColor="text1"/>
          <w:sz w:val="20"/>
          <w:szCs w:val="20"/>
        </w:rPr>
        <w:t xml:space="preserve">N-Gain value are high (H), enough (E) , low (L) </w:t>
      </w:r>
      <w:r w:rsidRPr="00454D2C">
        <w:rPr>
          <w:rFonts w:ascii="Times New Roman" w:hAnsi="Times New Roman" w:cs="Times New Roman"/>
          <w:color w:val="000000" w:themeColor="text1"/>
          <w:sz w:val="20"/>
          <w:szCs w:val="20"/>
        </w:rPr>
        <w:t xml:space="preserve">of the control class and experiment class for students at </w:t>
      </w:r>
      <w:r w:rsidRPr="00454D2C">
        <w:rPr>
          <w:rFonts w:ascii="Times New Roman" w:hAnsi="Times New Roman" w:cs="Times New Roman"/>
          <w:sz w:val="20"/>
          <w:szCs w:val="20"/>
        </w:rPr>
        <w:t>JHSP11</w:t>
      </w:r>
      <w:r w:rsidRPr="00454D2C">
        <w:rPr>
          <w:rFonts w:ascii="Times New Roman" w:hAnsi="Times New Roman" w:cs="Times New Roman"/>
          <w:color w:val="000000" w:themeColor="text1"/>
          <w:sz w:val="20"/>
          <w:szCs w:val="20"/>
        </w:rPr>
        <w:t xml:space="preserve"> as shown in  </w:t>
      </w:r>
      <w:r w:rsidR="0091117E" w:rsidRPr="00454D2C">
        <w:rPr>
          <w:rFonts w:ascii="Times New Roman" w:hAnsi="Times New Roman" w:cs="Times New Roman"/>
          <w:color w:val="000000" w:themeColor="text1"/>
          <w:sz w:val="20"/>
          <w:szCs w:val="20"/>
        </w:rPr>
        <w:t>f</w:t>
      </w:r>
      <w:r w:rsidRPr="00454D2C">
        <w:rPr>
          <w:rFonts w:ascii="Times New Roman" w:hAnsi="Times New Roman" w:cs="Times New Roman"/>
          <w:color w:val="000000" w:themeColor="text1"/>
          <w:sz w:val="20"/>
          <w:szCs w:val="20"/>
        </w:rPr>
        <w:t>igure</w:t>
      </w:r>
      <w:r w:rsidR="0091117E" w:rsidRPr="00454D2C">
        <w:rPr>
          <w:rFonts w:ascii="Times New Roman" w:hAnsi="Times New Roman" w:cs="Times New Roman"/>
          <w:color w:val="000000" w:themeColor="text1"/>
          <w:sz w:val="20"/>
          <w:szCs w:val="20"/>
        </w:rPr>
        <w:t xml:space="preserve"> 5</w:t>
      </w:r>
      <w:r w:rsidRPr="00454D2C">
        <w:rPr>
          <w:rFonts w:ascii="Times New Roman" w:hAnsi="Times New Roman" w:cs="Times New Roman"/>
          <w:color w:val="000000" w:themeColor="text1"/>
          <w:sz w:val="20"/>
          <w:szCs w:val="20"/>
        </w:rPr>
        <w:t>.</w:t>
      </w:r>
    </w:p>
    <w:p w:rsidR="003004C9" w:rsidRPr="000873FF" w:rsidRDefault="003004C9" w:rsidP="003004C9">
      <w:pPr>
        <w:pStyle w:val="NoSpacing"/>
        <w:rPr>
          <w:rFonts w:ascii="Arial" w:hAnsi="Arial" w:cs="Arial"/>
          <w:sz w:val="18"/>
          <w:szCs w:val="18"/>
        </w:rPr>
      </w:pPr>
    </w:p>
    <w:p w:rsidR="00833A82" w:rsidRPr="000873FF" w:rsidRDefault="00833A82" w:rsidP="0091117E">
      <w:pPr>
        <w:tabs>
          <w:tab w:val="left" w:pos="284"/>
        </w:tabs>
        <w:spacing w:line="360" w:lineRule="auto"/>
        <w:jc w:val="center"/>
        <w:rPr>
          <w:rFonts w:ascii="Arial" w:hAnsi="Arial" w:cs="Arial"/>
          <w:sz w:val="18"/>
          <w:szCs w:val="18"/>
        </w:rPr>
      </w:pPr>
      <w:r w:rsidRPr="000873FF">
        <w:rPr>
          <w:rFonts w:ascii="Arial" w:hAnsi="Arial" w:cs="Arial"/>
          <w:noProof/>
          <w:sz w:val="18"/>
          <w:szCs w:val="18"/>
        </w:rPr>
        <w:drawing>
          <wp:inline distT="0" distB="0" distL="0" distR="0" wp14:anchorId="1E7526AB" wp14:editId="0F5941E5">
            <wp:extent cx="4248150" cy="1638300"/>
            <wp:effectExtent l="0" t="0" r="0"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21499" w:rsidRDefault="0091117E" w:rsidP="007945F4">
      <w:pPr>
        <w:pStyle w:val="HTMLPreformatted"/>
        <w:shd w:val="clear" w:color="auto" w:fill="F8F9FA"/>
        <w:jc w:val="center"/>
        <w:rPr>
          <w:rStyle w:val="NoSpacingChar"/>
          <w:rFonts w:ascii="Times New Roman" w:hAnsi="Times New Roman" w:cs="Times New Roman"/>
          <w:lang w:val="en"/>
        </w:rPr>
      </w:pPr>
      <w:proofErr w:type="gramStart"/>
      <w:r w:rsidRPr="00454D2C">
        <w:rPr>
          <w:rFonts w:ascii="Times New Roman" w:hAnsi="Times New Roman" w:cs="Times New Roman"/>
        </w:rPr>
        <w:t>Figure  5</w:t>
      </w:r>
      <w:proofErr w:type="gramEnd"/>
      <w:r w:rsidRPr="00454D2C">
        <w:rPr>
          <w:rFonts w:ascii="Times New Roman" w:hAnsi="Times New Roman" w:cs="Times New Roman"/>
        </w:rPr>
        <w:t xml:space="preserve">. </w:t>
      </w:r>
      <w:r w:rsidRPr="00454D2C">
        <w:rPr>
          <w:rStyle w:val="NoSpacingChar"/>
          <w:rFonts w:ascii="Times New Roman" w:hAnsi="Times New Roman" w:cs="Times New Roman"/>
          <w:lang w:val="en"/>
        </w:rPr>
        <w:t xml:space="preserve">Difference of </w:t>
      </w:r>
      <w:proofErr w:type="gramStart"/>
      <w:r w:rsidRPr="00454D2C">
        <w:rPr>
          <w:rStyle w:val="NoSpacingChar"/>
          <w:rFonts w:ascii="Times New Roman" w:hAnsi="Times New Roman" w:cs="Times New Roman"/>
          <w:lang w:val="en"/>
        </w:rPr>
        <w:t>Percentage  N</w:t>
      </w:r>
      <w:proofErr w:type="gramEnd"/>
      <w:r w:rsidRPr="00454D2C">
        <w:rPr>
          <w:rStyle w:val="NoSpacingChar"/>
          <w:rFonts w:ascii="Times New Roman" w:hAnsi="Times New Roman" w:cs="Times New Roman"/>
          <w:lang w:val="en"/>
        </w:rPr>
        <w:t>-Gain Control and Experiment Group</w:t>
      </w:r>
    </w:p>
    <w:p w:rsidR="007945F4" w:rsidRPr="007945F4" w:rsidRDefault="007945F4" w:rsidP="007945F4">
      <w:pPr>
        <w:pStyle w:val="HTMLPreformatted"/>
        <w:shd w:val="clear" w:color="auto" w:fill="F8F9FA"/>
        <w:jc w:val="center"/>
        <w:rPr>
          <w:rFonts w:ascii="Times New Roman" w:hAnsi="Times New Roman" w:cs="Times New Roman"/>
          <w:color w:val="222222"/>
        </w:rPr>
      </w:pPr>
    </w:p>
    <w:p w:rsidR="00C21F63" w:rsidRPr="00454D2C" w:rsidRDefault="0040393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0"/>
          <w:szCs w:val="20"/>
        </w:rPr>
      </w:pPr>
      <w:r w:rsidRPr="00454D2C">
        <w:rPr>
          <w:rFonts w:ascii="Times New Roman" w:eastAsia="Times New Roman" w:hAnsi="Times New Roman" w:cs="Times New Roman"/>
          <w:color w:val="000000" w:themeColor="text1"/>
          <w:sz w:val="20"/>
          <w:szCs w:val="20"/>
        </w:rPr>
        <w:t xml:space="preserve">Table 3 shows the </w:t>
      </w:r>
      <w:r w:rsidR="00536595" w:rsidRPr="00454D2C">
        <w:rPr>
          <w:rFonts w:ascii="Times New Roman" w:eastAsia="Times New Roman" w:hAnsi="Times New Roman" w:cs="Times New Roman"/>
          <w:color w:val="000000" w:themeColor="text1"/>
          <w:sz w:val="20"/>
          <w:szCs w:val="20"/>
        </w:rPr>
        <w:t xml:space="preserve">Analysis </w:t>
      </w:r>
      <w:r w:rsidRPr="00454D2C">
        <w:rPr>
          <w:rFonts w:ascii="Times New Roman" w:eastAsia="Times New Roman" w:hAnsi="Times New Roman" w:cs="Times New Roman"/>
          <w:color w:val="000000" w:themeColor="text1"/>
          <w:sz w:val="20"/>
          <w:szCs w:val="20"/>
        </w:rPr>
        <w:t xml:space="preserve">statistical data obtained </w:t>
      </w:r>
      <w:r w:rsidR="00536595" w:rsidRPr="00454D2C">
        <w:rPr>
          <w:rFonts w:ascii="Times New Roman" w:eastAsia="Times New Roman" w:hAnsi="Times New Roman" w:cs="Times New Roman"/>
          <w:color w:val="000000" w:themeColor="text1"/>
          <w:sz w:val="20"/>
          <w:szCs w:val="20"/>
        </w:rPr>
        <w:t>from normality test and independent test (T-test</w:t>
      </w:r>
      <w:proofErr w:type="gramStart"/>
      <w:r w:rsidR="00536595" w:rsidRPr="00454D2C">
        <w:rPr>
          <w:rFonts w:ascii="Times New Roman" w:eastAsia="Times New Roman" w:hAnsi="Times New Roman" w:cs="Times New Roman"/>
          <w:color w:val="000000" w:themeColor="text1"/>
          <w:sz w:val="20"/>
          <w:szCs w:val="20"/>
        </w:rPr>
        <w:t>)  to</w:t>
      </w:r>
      <w:proofErr w:type="gramEnd"/>
      <w:r w:rsidR="00536595" w:rsidRPr="00454D2C">
        <w:rPr>
          <w:rFonts w:ascii="Times New Roman" w:eastAsia="Times New Roman" w:hAnsi="Times New Roman" w:cs="Times New Roman"/>
          <w:color w:val="000000" w:themeColor="text1"/>
          <w:sz w:val="20"/>
          <w:szCs w:val="20"/>
        </w:rPr>
        <w:t xml:space="preserve"> know different test score posttest form control class and experiment class  </w:t>
      </w:r>
      <w:proofErr w:type="spellStart"/>
      <w:r w:rsidR="00536595" w:rsidRPr="00454D2C">
        <w:rPr>
          <w:rFonts w:ascii="Times New Roman" w:eastAsia="Times New Roman" w:hAnsi="Times New Roman" w:cs="Times New Roman"/>
          <w:color w:val="000000" w:themeColor="text1"/>
          <w:sz w:val="20"/>
          <w:szCs w:val="20"/>
        </w:rPr>
        <w:t>trought</w:t>
      </w:r>
      <w:proofErr w:type="spellEnd"/>
      <w:r w:rsidR="00536595" w:rsidRPr="00454D2C">
        <w:rPr>
          <w:rFonts w:ascii="Times New Roman" w:eastAsia="Times New Roman" w:hAnsi="Times New Roman" w:cs="Times New Roman"/>
          <w:color w:val="000000" w:themeColor="text1"/>
          <w:sz w:val="20"/>
          <w:szCs w:val="20"/>
        </w:rPr>
        <w:t xml:space="preserve"> SPSS 21 like shown table</w:t>
      </w:r>
      <w:r w:rsidR="00C21F63" w:rsidRPr="00454D2C">
        <w:rPr>
          <w:rFonts w:ascii="Times New Roman" w:eastAsia="Times New Roman" w:hAnsi="Times New Roman" w:cs="Times New Roman"/>
          <w:color w:val="000000" w:themeColor="text1"/>
          <w:sz w:val="20"/>
          <w:szCs w:val="20"/>
        </w:rPr>
        <w:t xml:space="preserve"> </w:t>
      </w:r>
      <w:r w:rsidR="002224B9" w:rsidRPr="00454D2C">
        <w:rPr>
          <w:rFonts w:ascii="Times New Roman" w:eastAsia="Times New Roman" w:hAnsi="Times New Roman" w:cs="Times New Roman"/>
          <w:color w:val="000000" w:themeColor="text1"/>
          <w:sz w:val="20"/>
          <w:szCs w:val="20"/>
        </w:rPr>
        <w:t>6</w:t>
      </w:r>
      <w:r w:rsidR="00536595" w:rsidRPr="00454D2C">
        <w:rPr>
          <w:rFonts w:ascii="Times New Roman" w:eastAsia="Times New Roman" w:hAnsi="Times New Roman" w:cs="Times New Roman"/>
          <w:color w:val="000000" w:themeColor="text1"/>
          <w:sz w:val="20"/>
          <w:szCs w:val="20"/>
        </w:rPr>
        <w:t>.</w:t>
      </w:r>
    </w:p>
    <w:p w:rsidR="00536595" w:rsidRPr="00454D2C" w:rsidRDefault="0053659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0"/>
          <w:szCs w:val="20"/>
        </w:rPr>
      </w:pPr>
    </w:p>
    <w:p w:rsidR="00536595" w:rsidRPr="00454D2C" w:rsidRDefault="00536595" w:rsidP="0053659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0"/>
          <w:szCs w:val="20"/>
        </w:rPr>
      </w:pPr>
      <w:proofErr w:type="spellStart"/>
      <w:proofErr w:type="gramStart"/>
      <w:r w:rsidRPr="00454D2C">
        <w:rPr>
          <w:rFonts w:ascii="Times New Roman" w:eastAsia="Times New Roman" w:hAnsi="Times New Roman" w:cs="Times New Roman"/>
          <w:color w:val="000000" w:themeColor="text1"/>
          <w:sz w:val="20"/>
          <w:szCs w:val="20"/>
        </w:rPr>
        <w:t>Tabel</w:t>
      </w:r>
      <w:proofErr w:type="spellEnd"/>
      <w:r w:rsidRPr="00454D2C">
        <w:rPr>
          <w:rFonts w:ascii="Times New Roman" w:eastAsia="Times New Roman" w:hAnsi="Times New Roman" w:cs="Times New Roman"/>
          <w:color w:val="000000" w:themeColor="text1"/>
          <w:sz w:val="20"/>
          <w:szCs w:val="20"/>
        </w:rPr>
        <w:t>.</w:t>
      </w:r>
      <w:proofErr w:type="gramEnd"/>
      <w:r w:rsidRPr="00454D2C">
        <w:rPr>
          <w:rFonts w:ascii="Times New Roman" w:eastAsia="Times New Roman" w:hAnsi="Times New Roman" w:cs="Times New Roman"/>
          <w:color w:val="000000" w:themeColor="text1"/>
          <w:sz w:val="20"/>
          <w:szCs w:val="20"/>
        </w:rPr>
        <w:t xml:space="preserve"> </w:t>
      </w:r>
      <w:r w:rsidR="002224B9" w:rsidRPr="00454D2C">
        <w:rPr>
          <w:rFonts w:ascii="Times New Roman" w:eastAsia="Times New Roman" w:hAnsi="Times New Roman" w:cs="Times New Roman"/>
          <w:color w:val="000000" w:themeColor="text1"/>
          <w:sz w:val="20"/>
          <w:szCs w:val="20"/>
        </w:rPr>
        <w:t>6</w:t>
      </w:r>
      <w:r w:rsidR="00C21F63" w:rsidRPr="00454D2C">
        <w:rPr>
          <w:rFonts w:ascii="Times New Roman" w:eastAsia="Times New Roman" w:hAnsi="Times New Roman" w:cs="Times New Roman"/>
          <w:color w:val="000000" w:themeColor="text1"/>
          <w:sz w:val="20"/>
          <w:szCs w:val="20"/>
        </w:rPr>
        <w:t xml:space="preserve">. </w:t>
      </w:r>
      <w:proofErr w:type="spellStart"/>
      <w:r w:rsidRPr="00454D2C">
        <w:rPr>
          <w:rFonts w:ascii="Times New Roman" w:eastAsia="Times New Roman" w:hAnsi="Times New Roman" w:cs="Times New Roman"/>
          <w:color w:val="000000" w:themeColor="text1"/>
          <w:sz w:val="20"/>
          <w:szCs w:val="20"/>
        </w:rPr>
        <w:t>Statistic</w:t>
      </w:r>
      <w:proofErr w:type="spellEnd"/>
      <w:r w:rsidRPr="00454D2C">
        <w:rPr>
          <w:rFonts w:ascii="Times New Roman" w:eastAsia="Times New Roman" w:hAnsi="Times New Roman" w:cs="Times New Roman"/>
          <w:color w:val="000000" w:themeColor="text1"/>
          <w:sz w:val="20"/>
          <w:szCs w:val="20"/>
        </w:rPr>
        <w:t xml:space="preserve"> Analysis, </w:t>
      </w:r>
      <w:proofErr w:type="spellStart"/>
      <w:r w:rsidRPr="00454D2C">
        <w:rPr>
          <w:rFonts w:ascii="Times New Roman" w:eastAsia="Times New Roman" w:hAnsi="Times New Roman" w:cs="Times New Roman"/>
          <w:color w:val="000000" w:themeColor="text1"/>
          <w:sz w:val="20"/>
          <w:szCs w:val="20"/>
        </w:rPr>
        <w:t>Nomal</w:t>
      </w:r>
      <w:proofErr w:type="spellEnd"/>
      <w:r w:rsidRPr="00454D2C">
        <w:rPr>
          <w:rFonts w:ascii="Times New Roman" w:eastAsia="Times New Roman" w:hAnsi="Times New Roman" w:cs="Times New Roman"/>
          <w:color w:val="000000" w:themeColor="text1"/>
          <w:sz w:val="20"/>
          <w:szCs w:val="20"/>
        </w:rPr>
        <w:t xml:space="preserve"> </w:t>
      </w:r>
      <w:proofErr w:type="spellStart"/>
      <w:r w:rsidRPr="00454D2C">
        <w:rPr>
          <w:rFonts w:ascii="Times New Roman" w:eastAsia="Times New Roman" w:hAnsi="Times New Roman" w:cs="Times New Roman"/>
          <w:color w:val="000000" w:themeColor="text1"/>
          <w:sz w:val="20"/>
          <w:szCs w:val="20"/>
        </w:rPr>
        <w:t>tes</w:t>
      </w:r>
      <w:proofErr w:type="spellEnd"/>
      <w:r w:rsidRPr="00454D2C">
        <w:rPr>
          <w:rFonts w:ascii="Times New Roman" w:eastAsia="Times New Roman" w:hAnsi="Times New Roman" w:cs="Times New Roman"/>
          <w:color w:val="000000" w:themeColor="text1"/>
          <w:sz w:val="20"/>
          <w:szCs w:val="20"/>
        </w:rPr>
        <w:t xml:space="preserve"> and </w:t>
      </w:r>
      <w:r w:rsidR="002224B9" w:rsidRPr="00454D2C">
        <w:rPr>
          <w:rFonts w:ascii="Times New Roman" w:eastAsia="Times New Roman" w:hAnsi="Times New Roman" w:cs="Times New Roman"/>
          <w:color w:val="000000" w:themeColor="text1"/>
          <w:sz w:val="20"/>
          <w:szCs w:val="20"/>
        </w:rPr>
        <w:t xml:space="preserve">Independent </w:t>
      </w:r>
      <w:r w:rsidRPr="00454D2C">
        <w:rPr>
          <w:rFonts w:ascii="Times New Roman" w:eastAsia="Times New Roman" w:hAnsi="Times New Roman" w:cs="Times New Roman"/>
          <w:color w:val="000000" w:themeColor="text1"/>
          <w:sz w:val="20"/>
          <w:szCs w:val="20"/>
        </w:rPr>
        <w:t>T-test</w:t>
      </w:r>
    </w:p>
    <w:p w:rsidR="00536595" w:rsidRPr="000873FF" w:rsidRDefault="00536595" w:rsidP="0053659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themeColor="text1"/>
          <w:sz w:val="18"/>
          <w:szCs w:val="18"/>
        </w:rPr>
      </w:pPr>
    </w:p>
    <w:tbl>
      <w:tblPr>
        <w:tblStyle w:val="TableGrid"/>
        <w:tblW w:w="0" w:type="auto"/>
        <w:tblInd w:w="1526" w:type="dxa"/>
        <w:tblLook w:val="04A0" w:firstRow="1" w:lastRow="0" w:firstColumn="1" w:lastColumn="0" w:noHBand="0" w:noVBand="1"/>
      </w:tblPr>
      <w:tblGrid>
        <w:gridCol w:w="1843"/>
        <w:gridCol w:w="567"/>
        <w:gridCol w:w="1134"/>
        <w:gridCol w:w="2126"/>
        <w:gridCol w:w="567"/>
      </w:tblGrid>
      <w:tr w:rsidR="00817499" w:rsidRPr="000873FF" w:rsidTr="00817499">
        <w:tc>
          <w:tcPr>
            <w:tcW w:w="6237" w:type="dxa"/>
            <w:gridSpan w:val="5"/>
            <w:tcBorders>
              <w:top w:val="single" w:sz="4" w:space="0" w:color="auto"/>
              <w:left w:val="nil"/>
              <w:bottom w:val="single" w:sz="4" w:space="0" w:color="auto"/>
              <w:right w:val="nil"/>
            </w:tcBorders>
          </w:tcPr>
          <w:p w:rsidR="00817499" w:rsidRPr="00454D2C" w:rsidRDefault="00817499" w:rsidP="007945F4">
            <w:pPr>
              <w:autoSpaceDE w:val="0"/>
              <w:autoSpaceDN w:val="0"/>
              <w:adjustRightInd w:val="0"/>
              <w:jc w:val="center"/>
              <w:rPr>
                <w:rFonts w:ascii="Times New Roman" w:hAnsi="Times New Roman" w:cs="Times New Roman"/>
                <w:b/>
                <w:bCs/>
                <w:color w:val="000000"/>
                <w:sz w:val="18"/>
                <w:szCs w:val="18"/>
              </w:rPr>
            </w:pPr>
            <w:r w:rsidRPr="00454D2C">
              <w:rPr>
                <w:rFonts w:ascii="Times New Roman" w:hAnsi="Times New Roman" w:cs="Times New Roman"/>
                <w:b/>
                <w:bCs/>
                <w:color w:val="000000"/>
                <w:sz w:val="18"/>
                <w:szCs w:val="18"/>
              </w:rPr>
              <w:t>Sample Kolmogorov-Smirnov Test</w:t>
            </w:r>
          </w:p>
        </w:tc>
      </w:tr>
      <w:tr w:rsidR="00817499" w:rsidRPr="000873FF" w:rsidTr="00817499">
        <w:tc>
          <w:tcPr>
            <w:tcW w:w="2410" w:type="dxa"/>
            <w:gridSpan w:val="2"/>
            <w:tcBorders>
              <w:top w:val="single" w:sz="4" w:space="0" w:color="auto"/>
              <w:left w:val="nil"/>
              <w:bottom w:val="single" w:sz="4" w:space="0" w:color="auto"/>
              <w:right w:val="nil"/>
            </w:tcBorders>
          </w:tcPr>
          <w:p w:rsidR="00817499" w:rsidRPr="00454D2C" w:rsidRDefault="00817499" w:rsidP="007945F4">
            <w:pPr>
              <w:autoSpaceDE w:val="0"/>
              <w:autoSpaceDN w:val="0"/>
              <w:adjustRightInd w:val="0"/>
              <w:jc w:val="center"/>
              <w:rPr>
                <w:rFonts w:ascii="Times New Roman" w:hAnsi="Times New Roman" w:cs="Times New Roman"/>
                <w:sz w:val="18"/>
                <w:szCs w:val="18"/>
              </w:rPr>
            </w:pPr>
            <w:r w:rsidRPr="00454D2C">
              <w:rPr>
                <w:rFonts w:ascii="Times New Roman" w:hAnsi="Times New Roman" w:cs="Times New Roman"/>
                <w:sz w:val="18"/>
                <w:szCs w:val="18"/>
              </w:rPr>
              <w:t>Normal Parameters</w:t>
            </w:r>
          </w:p>
        </w:tc>
        <w:tc>
          <w:tcPr>
            <w:tcW w:w="3260" w:type="dxa"/>
            <w:gridSpan w:val="2"/>
            <w:tcBorders>
              <w:top w:val="single" w:sz="4" w:space="0" w:color="auto"/>
              <w:left w:val="nil"/>
              <w:bottom w:val="single" w:sz="4" w:space="0" w:color="auto"/>
              <w:right w:val="nil"/>
            </w:tcBorders>
          </w:tcPr>
          <w:p w:rsidR="00817499" w:rsidRPr="00454D2C" w:rsidRDefault="00817499" w:rsidP="007945F4">
            <w:pPr>
              <w:autoSpaceDE w:val="0"/>
              <w:autoSpaceDN w:val="0"/>
              <w:adjustRightInd w:val="0"/>
              <w:jc w:val="center"/>
              <w:rPr>
                <w:rFonts w:ascii="Times New Roman" w:hAnsi="Times New Roman" w:cs="Times New Roman"/>
                <w:sz w:val="18"/>
                <w:szCs w:val="18"/>
              </w:rPr>
            </w:pPr>
            <w:proofErr w:type="spellStart"/>
            <w:r w:rsidRPr="00454D2C">
              <w:rPr>
                <w:rFonts w:ascii="Times New Roman" w:hAnsi="Times New Roman" w:cs="Times New Roman"/>
                <w:sz w:val="18"/>
                <w:szCs w:val="18"/>
              </w:rPr>
              <w:t>Asymp.Sig</w:t>
            </w:r>
            <w:proofErr w:type="spellEnd"/>
            <w:r w:rsidRPr="00454D2C">
              <w:rPr>
                <w:rFonts w:ascii="Times New Roman" w:hAnsi="Times New Roman" w:cs="Times New Roman"/>
                <w:sz w:val="18"/>
                <w:szCs w:val="18"/>
              </w:rPr>
              <w:t>.(2-tailed)</w:t>
            </w:r>
          </w:p>
        </w:tc>
        <w:tc>
          <w:tcPr>
            <w:tcW w:w="567" w:type="dxa"/>
            <w:tcBorders>
              <w:top w:val="single" w:sz="4" w:space="0" w:color="auto"/>
              <w:left w:val="nil"/>
              <w:bottom w:val="single" w:sz="4" w:space="0" w:color="auto"/>
              <w:right w:val="nil"/>
            </w:tcBorders>
          </w:tcPr>
          <w:p w:rsidR="00817499" w:rsidRPr="00454D2C" w:rsidRDefault="00817499" w:rsidP="007945F4">
            <w:pPr>
              <w:autoSpaceDE w:val="0"/>
              <w:autoSpaceDN w:val="0"/>
              <w:adjustRightInd w:val="0"/>
              <w:jc w:val="center"/>
              <w:rPr>
                <w:rFonts w:ascii="Times New Roman" w:hAnsi="Times New Roman" w:cs="Times New Roman"/>
                <w:sz w:val="18"/>
                <w:szCs w:val="18"/>
              </w:rPr>
            </w:pPr>
            <w:r w:rsidRPr="00454D2C">
              <w:rPr>
                <w:rFonts w:ascii="Times New Roman" w:hAnsi="Times New Roman" w:cs="Times New Roman"/>
                <w:sz w:val="18"/>
                <w:szCs w:val="18"/>
              </w:rPr>
              <w:t>N.</w:t>
            </w:r>
          </w:p>
        </w:tc>
      </w:tr>
      <w:tr w:rsidR="00817499" w:rsidRPr="000873FF" w:rsidTr="00817499">
        <w:tc>
          <w:tcPr>
            <w:tcW w:w="2410" w:type="dxa"/>
            <w:gridSpan w:val="2"/>
            <w:tcBorders>
              <w:top w:val="single" w:sz="4" w:space="0" w:color="auto"/>
              <w:left w:val="nil"/>
              <w:bottom w:val="single" w:sz="4" w:space="0" w:color="auto"/>
              <w:right w:val="nil"/>
            </w:tcBorders>
          </w:tcPr>
          <w:p w:rsidR="00817499" w:rsidRPr="00454D2C" w:rsidRDefault="00817499" w:rsidP="007945F4">
            <w:pPr>
              <w:autoSpaceDE w:val="0"/>
              <w:autoSpaceDN w:val="0"/>
              <w:adjustRightInd w:val="0"/>
              <w:rPr>
                <w:rFonts w:ascii="Times New Roman" w:hAnsi="Times New Roman" w:cs="Times New Roman"/>
                <w:sz w:val="18"/>
                <w:szCs w:val="18"/>
              </w:rPr>
            </w:pPr>
            <w:r w:rsidRPr="00454D2C">
              <w:rPr>
                <w:rFonts w:ascii="Times New Roman" w:hAnsi="Times New Roman" w:cs="Times New Roman"/>
                <w:sz w:val="18"/>
                <w:szCs w:val="18"/>
              </w:rPr>
              <w:t>Control Class</w:t>
            </w:r>
          </w:p>
        </w:tc>
        <w:tc>
          <w:tcPr>
            <w:tcW w:w="1134" w:type="dxa"/>
            <w:tcBorders>
              <w:top w:val="single" w:sz="4" w:space="0" w:color="auto"/>
              <w:left w:val="nil"/>
              <w:bottom w:val="single" w:sz="4" w:space="0" w:color="auto"/>
              <w:right w:val="nil"/>
            </w:tcBorders>
          </w:tcPr>
          <w:p w:rsidR="00817499" w:rsidRPr="00454D2C" w:rsidRDefault="00817499" w:rsidP="007945F4">
            <w:pPr>
              <w:autoSpaceDE w:val="0"/>
              <w:autoSpaceDN w:val="0"/>
              <w:adjustRightInd w:val="0"/>
              <w:rPr>
                <w:rFonts w:ascii="Times New Roman" w:hAnsi="Times New Roman" w:cs="Times New Roman"/>
                <w:sz w:val="18"/>
                <w:szCs w:val="18"/>
              </w:rPr>
            </w:pPr>
            <w:r w:rsidRPr="00454D2C">
              <w:rPr>
                <w:rFonts w:ascii="Times New Roman" w:hAnsi="Times New Roman" w:cs="Times New Roman"/>
                <w:sz w:val="18"/>
                <w:szCs w:val="18"/>
              </w:rPr>
              <w:t>.098</w:t>
            </w:r>
            <w:r w:rsidR="008D45F0" w:rsidRPr="00454D2C">
              <w:rPr>
                <w:rFonts w:ascii="Times New Roman" w:hAnsi="Times New Roman" w:cs="Times New Roman"/>
                <w:sz w:val="18"/>
                <w:szCs w:val="18"/>
              </w:rPr>
              <w:t xml:space="preserve"> &gt;.05</w:t>
            </w:r>
          </w:p>
        </w:tc>
        <w:tc>
          <w:tcPr>
            <w:tcW w:w="2126" w:type="dxa"/>
            <w:tcBorders>
              <w:top w:val="single" w:sz="4" w:space="0" w:color="auto"/>
              <w:left w:val="nil"/>
              <w:bottom w:val="single" w:sz="4" w:space="0" w:color="auto"/>
              <w:right w:val="nil"/>
            </w:tcBorders>
          </w:tcPr>
          <w:p w:rsidR="00817499" w:rsidRPr="00454D2C" w:rsidRDefault="00817499" w:rsidP="007945F4">
            <w:pPr>
              <w:autoSpaceDE w:val="0"/>
              <w:autoSpaceDN w:val="0"/>
              <w:adjustRightInd w:val="0"/>
              <w:rPr>
                <w:rFonts w:ascii="Times New Roman" w:hAnsi="Times New Roman" w:cs="Times New Roman"/>
                <w:sz w:val="18"/>
                <w:szCs w:val="18"/>
              </w:rPr>
            </w:pPr>
            <w:r w:rsidRPr="00454D2C">
              <w:rPr>
                <w:rFonts w:ascii="Times New Roman" w:hAnsi="Times New Roman" w:cs="Times New Roman"/>
                <w:sz w:val="18"/>
                <w:szCs w:val="18"/>
              </w:rPr>
              <w:t>Normal</w:t>
            </w:r>
          </w:p>
        </w:tc>
        <w:tc>
          <w:tcPr>
            <w:tcW w:w="567" w:type="dxa"/>
            <w:tcBorders>
              <w:top w:val="single" w:sz="4" w:space="0" w:color="auto"/>
              <w:left w:val="nil"/>
              <w:bottom w:val="single" w:sz="4" w:space="0" w:color="auto"/>
              <w:right w:val="nil"/>
            </w:tcBorders>
          </w:tcPr>
          <w:p w:rsidR="00817499" w:rsidRPr="00454D2C" w:rsidRDefault="00817499" w:rsidP="007945F4">
            <w:pPr>
              <w:autoSpaceDE w:val="0"/>
              <w:autoSpaceDN w:val="0"/>
              <w:adjustRightInd w:val="0"/>
              <w:rPr>
                <w:rFonts w:ascii="Times New Roman" w:hAnsi="Times New Roman" w:cs="Times New Roman"/>
                <w:sz w:val="18"/>
                <w:szCs w:val="18"/>
              </w:rPr>
            </w:pPr>
            <w:r w:rsidRPr="00454D2C">
              <w:rPr>
                <w:rFonts w:ascii="Times New Roman" w:hAnsi="Times New Roman" w:cs="Times New Roman"/>
                <w:sz w:val="18"/>
                <w:szCs w:val="18"/>
              </w:rPr>
              <w:t>30</w:t>
            </w:r>
          </w:p>
        </w:tc>
      </w:tr>
      <w:tr w:rsidR="00817499" w:rsidRPr="000873FF" w:rsidTr="00817499">
        <w:tc>
          <w:tcPr>
            <w:tcW w:w="2410" w:type="dxa"/>
            <w:gridSpan w:val="2"/>
            <w:tcBorders>
              <w:top w:val="single" w:sz="4" w:space="0" w:color="auto"/>
              <w:left w:val="nil"/>
              <w:bottom w:val="single" w:sz="4" w:space="0" w:color="auto"/>
              <w:right w:val="nil"/>
            </w:tcBorders>
          </w:tcPr>
          <w:p w:rsidR="00817499" w:rsidRPr="00454D2C" w:rsidRDefault="00817499" w:rsidP="007945F4">
            <w:pPr>
              <w:autoSpaceDE w:val="0"/>
              <w:autoSpaceDN w:val="0"/>
              <w:adjustRightInd w:val="0"/>
              <w:rPr>
                <w:rFonts w:ascii="Times New Roman" w:hAnsi="Times New Roman" w:cs="Times New Roman"/>
                <w:sz w:val="18"/>
                <w:szCs w:val="18"/>
              </w:rPr>
            </w:pPr>
            <w:r w:rsidRPr="00454D2C">
              <w:rPr>
                <w:rFonts w:ascii="Times New Roman" w:hAnsi="Times New Roman" w:cs="Times New Roman"/>
                <w:sz w:val="18"/>
                <w:szCs w:val="18"/>
              </w:rPr>
              <w:t>Experiment Class</w:t>
            </w:r>
          </w:p>
        </w:tc>
        <w:tc>
          <w:tcPr>
            <w:tcW w:w="1134" w:type="dxa"/>
            <w:tcBorders>
              <w:top w:val="single" w:sz="4" w:space="0" w:color="auto"/>
              <w:left w:val="nil"/>
              <w:bottom w:val="single" w:sz="4" w:space="0" w:color="auto"/>
              <w:right w:val="nil"/>
            </w:tcBorders>
          </w:tcPr>
          <w:p w:rsidR="00817499" w:rsidRPr="00454D2C" w:rsidRDefault="00817499" w:rsidP="007945F4">
            <w:pPr>
              <w:autoSpaceDE w:val="0"/>
              <w:autoSpaceDN w:val="0"/>
              <w:adjustRightInd w:val="0"/>
              <w:rPr>
                <w:rFonts w:ascii="Times New Roman" w:hAnsi="Times New Roman" w:cs="Times New Roman"/>
                <w:sz w:val="18"/>
                <w:szCs w:val="18"/>
              </w:rPr>
            </w:pPr>
            <w:r w:rsidRPr="00454D2C">
              <w:rPr>
                <w:rFonts w:ascii="Times New Roman" w:hAnsi="Times New Roman" w:cs="Times New Roman"/>
                <w:sz w:val="18"/>
                <w:szCs w:val="18"/>
              </w:rPr>
              <w:t>.851</w:t>
            </w:r>
            <w:r w:rsidR="008D45F0" w:rsidRPr="00454D2C">
              <w:rPr>
                <w:rFonts w:ascii="Times New Roman" w:hAnsi="Times New Roman" w:cs="Times New Roman"/>
                <w:sz w:val="18"/>
                <w:szCs w:val="18"/>
              </w:rPr>
              <w:t>&gt;.05</w:t>
            </w:r>
          </w:p>
        </w:tc>
        <w:tc>
          <w:tcPr>
            <w:tcW w:w="2126" w:type="dxa"/>
            <w:tcBorders>
              <w:top w:val="single" w:sz="4" w:space="0" w:color="auto"/>
              <w:left w:val="nil"/>
              <w:bottom w:val="single" w:sz="4" w:space="0" w:color="auto"/>
              <w:right w:val="nil"/>
            </w:tcBorders>
          </w:tcPr>
          <w:p w:rsidR="00817499" w:rsidRPr="00454D2C" w:rsidRDefault="00817499" w:rsidP="007945F4">
            <w:pPr>
              <w:autoSpaceDE w:val="0"/>
              <w:autoSpaceDN w:val="0"/>
              <w:adjustRightInd w:val="0"/>
              <w:rPr>
                <w:rFonts w:ascii="Times New Roman" w:hAnsi="Times New Roman" w:cs="Times New Roman"/>
                <w:sz w:val="18"/>
                <w:szCs w:val="18"/>
              </w:rPr>
            </w:pPr>
            <w:r w:rsidRPr="00454D2C">
              <w:rPr>
                <w:rFonts w:ascii="Times New Roman" w:hAnsi="Times New Roman" w:cs="Times New Roman"/>
                <w:sz w:val="18"/>
                <w:szCs w:val="18"/>
              </w:rPr>
              <w:t>Normal</w:t>
            </w:r>
          </w:p>
        </w:tc>
        <w:tc>
          <w:tcPr>
            <w:tcW w:w="567" w:type="dxa"/>
            <w:tcBorders>
              <w:top w:val="single" w:sz="4" w:space="0" w:color="auto"/>
              <w:left w:val="nil"/>
              <w:bottom w:val="single" w:sz="4" w:space="0" w:color="auto"/>
              <w:right w:val="nil"/>
            </w:tcBorders>
          </w:tcPr>
          <w:p w:rsidR="00817499" w:rsidRPr="00454D2C" w:rsidRDefault="00817499" w:rsidP="007945F4">
            <w:pPr>
              <w:autoSpaceDE w:val="0"/>
              <w:autoSpaceDN w:val="0"/>
              <w:adjustRightInd w:val="0"/>
              <w:rPr>
                <w:rFonts w:ascii="Times New Roman" w:hAnsi="Times New Roman" w:cs="Times New Roman"/>
                <w:sz w:val="18"/>
                <w:szCs w:val="18"/>
              </w:rPr>
            </w:pPr>
            <w:r w:rsidRPr="00454D2C">
              <w:rPr>
                <w:rFonts w:ascii="Times New Roman" w:hAnsi="Times New Roman" w:cs="Times New Roman"/>
                <w:sz w:val="18"/>
                <w:szCs w:val="18"/>
              </w:rPr>
              <w:t>30</w:t>
            </w:r>
          </w:p>
        </w:tc>
      </w:tr>
      <w:tr w:rsidR="00817499" w:rsidRPr="000873FF" w:rsidTr="00817499">
        <w:tc>
          <w:tcPr>
            <w:tcW w:w="5670" w:type="dxa"/>
            <w:gridSpan w:val="4"/>
            <w:tcBorders>
              <w:top w:val="single" w:sz="4" w:space="0" w:color="auto"/>
              <w:left w:val="nil"/>
              <w:bottom w:val="single" w:sz="4" w:space="0" w:color="auto"/>
              <w:right w:val="nil"/>
            </w:tcBorders>
          </w:tcPr>
          <w:p w:rsidR="00817499" w:rsidRPr="00454D2C" w:rsidRDefault="00817499" w:rsidP="007945F4">
            <w:pPr>
              <w:autoSpaceDE w:val="0"/>
              <w:autoSpaceDN w:val="0"/>
              <w:adjustRightInd w:val="0"/>
              <w:jc w:val="center"/>
              <w:rPr>
                <w:rFonts w:ascii="Times New Roman" w:hAnsi="Times New Roman" w:cs="Times New Roman"/>
                <w:b/>
                <w:sz w:val="18"/>
                <w:szCs w:val="18"/>
              </w:rPr>
            </w:pPr>
            <w:r w:rsidRPr="00454D2C">
              <w:rPr>
                <w:rFonts w:ascii="Times New Roman" w:hAnsi="Times New Roman" w:cs="Times New Roman"/>
                <w:b/>
                <w:sz w:val="18"/>
                <w:szCs w:val="18"/>
              </w:rPr>
              <w:t>Independent Sample Test</w:t>
            </w:r>
          </w:p>
        </w:tc>
        <w:tc>
          <w:tcPr>
            <w:tcW w:w="567" w:type="dxa"/>
            <w:tcBorders>
              <w:top w:val="single" w:sz="4" w:space="0" w:color="auto"/>
              <w:left w:val="nil"/>
              <w:bottom w:val="single" w:sz="4" w:space="0" w:color="auto"/>
              <w:right w:val="nil"/>
            </w:tcBorders>
          </w:tcPr>
          <w:p w:rsidR="00817499" w:rsidRPr="00454D2C" w:rsidRDefault="00817499" w:rsidP="007945F4">
            <w:pPr>
              <w:autoSpaceDE w:val="0"/>
              <w:autoSpaceDN w:val="0"/>
              <w:adjustRightInd w:val="0"/>
              <w:jc w:val="center"/>
              <w:rPr>
                <w:rFonts w:ascii="Times New Roman" w:hAnsi="Times New Roman" w:cs="Times New Roman"/>
                <w:sz w:val="18"/>
                <w:szCs w:val="18"/>
              </w:rPr>
            </w:pPr>
          </w:p>
        </w:tc>
      </w:tr>
      <w:tr w:rsidR="00817499" w:rsidRPr="000873FF" w:rsidTr="00817499">
        <w:tc>
          <w:tcPr>
            <w:tcW w:w="1843" w:type="dxa"/>
            <w:tcBorders>
              <w:top w:val="single" w:sz="4" w:space="0" w:color="auto"/>
              <w:left w:val="nil"/>
              <w:bottom w:val="single" w:sz="4" w:space="0" w:color="auto"/>
              <w:right w:val="nil"/>
            </w:tcBorders>
          </w:tcPr>
          <w:p w:rsidR="00817499" w:rsidRPr="00454D2C" w:rsidRDefault="00817499" w:rsidP="007945F4">
            <w:pPr>
              <w:autoSpaceDE w:val="0"/>
              <w:autoSpaceDN w:val="0"/>
              <w:adjustRightInd w:val="0"/>
              <w:rPr>
                <w:rFonts w:ascii="Times New Roman" w:hAnsi="Times New Roman" w:cs="Times New Roman"/>
                <w:sz w:val="18"/>
                <w:szCs w:val="18"/>
              </w:rPr>
            </w:pPr>
            <w:r w:rsidRPr="00454D2C">
              <w:rPr>
                <w:rFonts w:ascii="Times New Roman" w:hAnsi="Times New Roman" w:cs="Times New Roman"/>
                <w:sz w:val="18"/>
                <w:szCs w:val="18"/>
              </w:rPr>
              <w:t>Sig.(2-tailed)</w:t>
            </w:r>
          </w:p>
        </w:tc>
        <w:tc>
          <w:tcPr>
            <w:tcW w:w="1701" w:type="dxa"/>
            <w:gridSpan w:val="2"/>
            <w:tcBorders>
              <w:top w:val="single" w:sz="4" w:space="0" w:color="auto"/>
              <w:left w:val="nil"/>
              <w:bottom w:val="single" w:sz="4" w:space="0" w:color="auto"/>
              <w:right w:val="nil"/>
            </w:tcBorders>
          </w:tcPr>
          <w:p w:rsidR="00817499" w:rsidRPr="00454D2C" w:rsidRDefault="00817499" w:rsidP="007945F4">
            <w:pPr>
              <w:autoSpaceDE w:val="0"/>
              <w:autoSpaceDN w:val="0"/>
              <w:adjustRightInd w:val="0"/>
              <w:rPr>
                <w:rFonts w:ascii="Times New Roman" w:hAnsi="Times New Roman" w:cs="Times New Roman"/>
                <w:sz w:val="18"/>
                <w:szCs w:val="18"/>
              </w:rPr>
            </w:pPr>
            <w:r w:rsidRPr="00454D2C">
              <w:rPr>
                <w:rFonts w:ascii="Times New Roman" w:hAnsi="Times New Roman" w:cs="Times New Roman"/>
                <w:sz w:val="18"/>
                <w:szCs w:val="18"/>
              </w:rPr>
              <w:t>Control Class</w:t>
            </w:r>
          </w:p>
        </w:tc>
        <w:tc>
          <w:tcPr>
            <w:tcW w:w="2126" w:type="dxa"/>
            <w:tcBorders>
              <w:top w:val="single" w:sz="4" w:space="0" w:color="auto"/>
              <w:left w:val="nil"/>
              <w:bottom w:val="single" w:sz="4" w:space="0" w:color="auto"/>
              <w:right w:val="nil"/>
            </w:tcBorders>
          </w:tcPr>
          <w:p w:rsidR="00817499" w:rsidRPr="00454D2C" w:rsidRDefault="00817499" w:rsidP="007945F4">
            <w:pPr>
              <w:autoSpaceDE w:val="0"/>
              <w:autoSpaceDN w:val="0"/>
              <w:adjustRightInd w:val="0"/>
              <w:rPr>
                <w:rFonts w:ascii="Times New Roman" w:hAnsi="Times New Roman" w:cs="Times New Roman"/>
                <w:sz w:val="18"/>
                <w:szCs w:val="18"/>
              </w:rPr>
            </w:pPr>
            <w:r w:rsidRPr="00454D2C">
              <w:rPr>
                <w:rFonts w:ascii="Times New Roman" w:hAnsi="Times New Roman" w:cs="Times New Roman"/>
                <w:sz w:val="18"/>
                <w:szCs w:val="18"/>
              </w:rPr>
              <w:t>Experiment Class</w:t>
            </w:r>
          </w:p>
        </w:tc>
        <w:tc>
          <w:tcPr>
            <w:tcW w:w="567" w:type="dxa"/>
            <w:tcBorders>
              <w:top w:val="single" w:sz="4" w:space="0" w:color="auto"/>
              <w:left w:val="nil"/>
              <w:bottom w:val="single" w:sz="4" w:space="0" w:color="auto"/>
              <w:right w:val="nil"/>
            </w:tcBorders>
          </w:tcPr>
          <w:p w:rsidR="00817499" w:rsidRPr="00454D2C" w:rsidRDefault="00817499" w:rsidP="007945F4">
            <w:pPr>
              <w:autoSpaceDE w:val="0"/>
              <w:autoSpaceDN w:val="0"/>
              <w:adjustRightInd w:val="0"/>
              <w:rPr>
                <w:rFonts w:ascii="Times New Roman" w:hAnsi="Times New Roman" w:cs="Times New Roman"/>
                <w:sz w:val="18"/>
                <w:szCs w:val="18"/>
              </w:rPr>
            </w:pPr>
          </w:p>
        </w:tc>
      </w:tr>
      <w:tr w:rsidR="00817499" w:rsidRPr="000873FF" w:rsidTr="00817499">
        <w:tc>
          <w:tcPr>
            <w:tcW w:w="1843" w:type="dxa"/>
            <w:tcBorders>
              <w:top w:val="single" w:sz="4" w:space="0" w:color="auto"/>
              <w:left w:val="nil"/>
              <w:bottom w:val="single" w:sz="4" w:space="0" w:color="auto"/>
              <w:right w:val="nil"/>
            </w:tcBorders>
          </w:tcPr>
          <w:p w:rsidR="00817499" w:rsidRPr="00454D2C" w:rsidRDefault="00817499" w:rsidP="007945F4">
            <w:pPr>
              <w:autoSpaceDE w:val="0"/>
              <w:autoSpaceDN w:val="0"/>
              <w:adjustRightInd w:val="0"/>
              <w:rPr>
                <w:rFonts w:ascii="Times New Roman" w:hAnsi="Times New Roman" w:cs="Times New Roman"/>
                <w:sz w:val="18"/>
                <w:szCs w:val="18"/>
              </w:rPr>
            </w:pPr>
          </w:p>
        </w:tc>
        <w:tc>
          <w:tcPr>
            <w:tcW w:w="1701" w:type="dxa"/>
            <w:gridSpan w:val="2"/>
            <w:tcBorders>
              <w:top w:val="single" w:sz="4" w:space="0" w:color="auto"/>
              <w:left w:val="nil"/>
              <w:bottom w:val="single" w:sz="4" w:space="0" w:color="auto"/>
              <w:right w:val="nil"/>
            </w:tcBorders>
          </w:tcPr>
          <w:p w:rsidR="00817499" w:rsidRPr="00454D2C" w:rsidRDefault="00817499" w:rsidP="007945F4">
            <w:pPr>
              <w:autoSpaceDE w:val="0"/>
              <w:autoSpaceDN w:val="0"/>
              <w:adjustRightInd w:val="0"/>
              <w:rPr>
                <w:rFonts w:ascii="Times New Roman" w:hAnsi="Times New Roman" w:cs="Times New Roman"/>
                <w:sz w:val="18"/>
                <w:szCs w:val="18"/>
              </w:rPr>
            </w:pPr>
            <w:r w:rsidRPr="00454D2C">
              <w:rPr>
                <w:rFonts w:ascii="Times New Roman" w:hAnsi="Times New Roman" w:cs="Times New Roman"/>
                <w:sz w:val="18"/>
                <w:szCs w:val="18"/>
              </w:rPr>
              <w:t>.002</w:t>
            </w:r>
            <w:r w:rsidR="008D45F0" w:rsidRPr="00454D2C">
              <w:rPr>
                <w:rFonts w:ascii="Times New Roman" w:hAnsi="Times New Roman" w:cs="Times New Roman"/>
                <w:sz w:val="18"/>
                <w:szCs w:val="18"/>
              </w:rPr>
              <w:t>&lt;.05</w:t>
            </w:r>
          </w:p>
        </w:tc>
        <w:tc>
          <w:tcPr>
            <w:tcW w:w="2126" w:type="dxa"/>
            <w:tcBorders>
              <w:top w:val="single" w:sz="4" w:space="0" w:color="auto"/>
              <w:left w:val="nil"/>
              <w:bottom w:val="single" w:sz="4" w:space="0" w:color="auto"/>
              <w:right w:val="nil"/>
            </w:tcBorders>
          </w:tcPr>
          <w:p w:rsidR="00817499" w:rsidRPr="00454D2C" w:rsidRDefault="00817499" w:rsidP="007945F4">
            <w:pPr>
              <w:autoSpaceDE w:val="0"/>
              <w:autoSpaceDN w:val="0"/>
              <w:adjustRightInd w:val="0"/>
              <w:rPr>
                <w:rFonts w:ascii="Times New Roman" w:hAnsi="Times New Roman" w:cs="Times New Roman"/>
                <w:sz w:val="18"/>
                <w:szCs w:val="18"/>
              </w:rPr>
            </w:pPr>
            <w:r w:rsidRPr="00454D2C">
              <w:rPr>
                <w:rFonts w:ascii="Times New Roman" w:hAnsi="Times New Roman" w:cs="Times New Roman"/>
                <w:sz w:val="18"/>
                <w:szCs w:val="18"/>
              </w:rPr>
              <w:t>.003</w:t>
            </w:r>
            <w:r w:rsidR="008D45F0" w:rsidRPr="00454D2C">
              <w:rPr>
                <w:rFonts w:ascii="Times New Roman" w:hAnsi="Times New Roman" w:cs="Times New Roman"/>
                <w:sz w:val="18"/>
                <w:szCs w:val="18"/>
              </w:rPr>
              <w:t>&lt;.05</w:t>
            </w:r>
          </w:p>
        </w:tc>
        <w:tc>
          <w:tcPr>
            <w:tcW w:w="567" w:type="dxa"/>
            <w:tcBorders>
              <w:top w:val="single" w:sz="4" w:space="0" w:color="auto"/>
              <w:left w:val="nil"/>
              <w:bottom w:val="single" w:sz="4" w:space="0" w:color="auto"/>
              <w:right w:val="nil"/>
            </w:tcBorders>
          </w:tcPr>
          <w:p w:rsidR="00817499" w:rsidRPr="00454D2C" w:rsidRDefault="00817499" w:rsidP="007945F4">
            <w:pPr>
              <w:autoSpaceDE w:val="0"/>
              <w:autoSpaceDN w:val="0"/>
              <w:adjustRightInd w:val="0"/>
              <w:rPr>
                <w:rFonts w:ascii="Times New Roman" w:hAnsi="Times New Roman" w:cs="Times New Roman"/>
                <w:sz w:val="18"/>
                <w:szCs w:val="18"/>
              </w:rPr>
            </w:pPr>
          </w:p>
        </w:tc>
      </w:tr>
    </w:tbl>
    <w:p w:rsidR="003004C9" w:rsidRPr="000873FF" w:rsidRDefault="003004C9" w:rsidP="00532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color w:val="000000" w:themeColor="text1"/>
          <w:sz w:val="18"/>
          <w:szCs w:val="18"/>
        </w:rPr>
      </w:pPr>
    </w:p>
    <w:p w:rsidR="005325EF" w:rsidRPr="00454D2C" w:rsidRDefault="00532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0"/>
          <w:szCs w:val="20"/>
        </w:rPr>
      </w:pPr>
      <w:proofErr w:type="spellStart"/>
      <w:r w:rsidRPr="00454D2C">
        <w:rPr>
          <w:rFonts w:ascii="Times New Roman" w:eastAsia="Times New Roman" w:hAnsi="Times New Roman" w:cs="Times New Roman"/>
          <w:color w:val="000000" w:themeColor="text1"/>
          <w:sz w:val="20"/>
          <w:szCs w:val="20"/>
        </w:rPr>
        <w:t>Berdasarkan</w:t>
      </w:r>
      <w:proofErr w:type="spellEnd"/>
      <w:r w:rsidRPr="00454D2C">
        <w:rPr>
          <w:rFonts w:ascii="Times New Roman" w:eastAsia="Times New Roman" w:hAnsi="Times New Roman" w:cs="Times New Roman"/>
          <w:color w:val="000000" w:themeColor="text1"/>
          <w:sz w:val="20"/>
          <w:szCs w:val="20"/>
        </w:rPr>
        <w:t xml:space="preserve"> </w:t>
      </w:r>
      <w:proofErr w:type="spellStart"/>
      <w:r w:rsidRPr="00454D2C">
        <w:rPr>
          <w:rFonts w:ascii="Times New Roman" w:eastAsia="Times New Roman" w:hAnsi="Times New Roman" w:cs="Times New Roman"/>
          <w:color w:val="000000" w:themeColor="text1"/>
          <w:sz w:val="20"/>
          <w:szCs w:val="20"/>
        </w:rPr>
        <w:t>hasil</w:t>
      </w:r>
      <w:proofErr w:type="spellEnd"/>
      <w:r w:rsidRPr="00454D2C">
        <w:rPr>
          <w:rFonts w:ascii="Times New Roman" w:eastAsia="Times New Roman" w:hAnsi="Times New Roman" w:cs="Times New Roman"/>
          <w:color w:val="000000" w:themeColor="text1"/>
          <w:sz w:val="20"/>
          <w:szCs w:val="20"/>
        </w:rPr>
        <w:t xml:space="preserve"> </w:t>
      </w:r>
      <w:proofErr w:type="spellStart"/>
      <w:r w:rsidRPr="00454D2C">
        <w:rPr>
          <w:rFonts w:ascii="Times New Roman" w:eastAsia="Times New Roman" w:hAnsi="Times New Roman" w:cs="Times New Roman"/>
          <w:color w:val="000000" w:themeColor="text1"/>
          <w:sz w:val="20"/>
          <w:szCs w:val="20"/>
        </w:rPr>
        <w:t>uji</w:t>
      </w:r>
      <w:proofErr w:type="spellEnd"/>
      <w:r w:rsidRPr="00454D2C">
        <w:rPr>
          <w:rFonts w:ascii="Times New Roman" w:eastAsia="Times New Roman" w:hAnsi="Times New Roman" w:cs="Times New Roman"/>
          <w:color w:val="000000" w:themeColor="text1"/>
          <w:sz w:val="20"/>
          <w:szCs w:val="20"/>
        </w:rPr>
        <w:t xml:space="preserve"> </w:t>
      </w:r>
      <w:proofErr w:type="spellStart"/>
      <w:r w:rsidRPr="00454D2C">
        <w:rPr>
          <w:rFonts w:ascii="Times New Roman" w:eastAsia="Times New Roman" w:hAnsi="Times New Roman" w:cs="Times New Roman"/>
          <w:color w:val="000000" w:themeColor="text1"/>
          <w:sz w:val="20"/>
          <w:szCs w:val="20"/>
        </w:rPr>
        <w:t>statistik</w:t>
      </w:r>
      <w:proofErr w:type="spellEnd"/>
      <w:r w:rsidRPr="00454D2C">
        <w:rPr>
          <w:rFonts w:ascii="Times New Roman" w:eastAsia="Times New Roman" w:hAnsi="Times New Roman" w:cs="Times New Roman"/>
          <w:color w:val="000000" w:themeColor="text1"/>
          <w:sz w:val="20"/>
          <w:szCs w:val="20"/>
        </w:rPr>
        <w:t xml:space="preserve">, </w:t>
      </w:r>
      <w:proofErr w:type="spellStart"/>
      <w:r w:rsidRPr="00454D2C">
        <w:rPr>
          <w:rFonts w:ascii="Times New Roman" w:eastAsia="Times New Roman" w:hAnsi="Times New Roman" w:cs="Times New Roman"/>
          <w:color w:val="000000" w:themeColor="text1"/>
          <w:sz w:val="20"/>
          <w:szCs w:val="20"/>
        </w:rPr>
        <w:t>terdapat</w:t>
      </w:r>
      <w:proofErr w:type="spellEnd"/>
      <w:r w:rsidRPr="00454D2C">
        <w:rPr>
          <w:rFonts w:ascii="Times New Roman" w:eastAsia="Times New Roman" w:hAnsi="Times New Roman" w:cs="Times New Roman"/>
          <w:color w:val="000000" w:themeColor="text1"/>
          <w:sz w:val="20"/>
          <w:szCs w:val="20"/>
        </w:rPr>
        <w:t xml:space="preserve"> </w:t>
      </w:r>
      <w:proofErr w:type="spellStart"/>
      <w:r w:rsidRPr="00454D2C">
        <w:rPr>
          <w:rFonts w:ascii="Times New Roman" w:eastAsia="Times New Roman" w:hAnsi="Times New Roman" w:cs="Times New Roman"/>
          <w:color w:val="000000" w:themeColor="text1"/>
          <w:sz w:val="20"/>
          <w:szCs w:val="20"/>
        </w:rPr>
        <w:t>perbedaan</w:t>
      </w:r>
      <w:proofErr w:type="spellEnd"/>
      <w:r w:rsidRPr="00454D2C">
        <w:rPr>
          <w:rFonts w:ascii="Times New Roman" w:eastAsia="Times New Roman" w:hAnsi="Times New Roman" w:cs="Times New Roman"/>
          <w:color w:val="000000" w:themeColor="text1"/>
          <w:sz w:val="20"/>
          <w:szCs w:val="20"/>
        </w:rPr>
        <w:t xml:space="preserve"> </w:t>
      </w:r>
      <w:proofErr w:type="spellStart"/>
      <w:r w:rsidRPr="00454D2C">
        <w:rPr>
          <w:rFonts w:ascii="Times New Roman" w:eastAsia="Times New Roman" w:hAnsi="Times New Roman" w:cs="Times New Roman"/>
          <w:color w:val="000000" w:themeColor="text1"/>
          <w:sz w:val="20"/>
          <w:szCs w:val="20"/>
        </w:rPr>
        <w:t>nilai</w:t>
      </w:r>
      <w:proofErr w:type="spellEnd"/>
      <w:r w:rsidRPr="00454D2C">
        <w:rPr>
          <w:rFonts w:ascii="Times New Roman" w:eastAsia="Times New Roman" w:hAnsi="Times New Roman" w:cs="Times New Roman"/>
          <w:color w:val="000000" w:themeColor="text1"/>
          <w:sz w:val="20"/>
          <w:szCs w:val="20"/>
        </w:rPr>
        <w:t xml:space="preserve"> </w:t>
      </w:r>
      <w:proofErr w:type="spellStart"/>
      <w:r w:rsidRPr="00454D2C">
        <w:rPr>
          <w:rFonts w:ascii="Times New Roman" w:eastAsia="Times New Roman" w:hAnsi="Times New Roman" w:cs="Times New Roman"/>
          <w:color w:val="000000" w:themeColor="text1"/>
          <w:sz w:val="20"/>
          <w:szCs w:val="20"/>
        </w:rPr>
        <w:t>postes</w:t>
      </w:r>
      <w:proofErr w:type="spellEnd"/>
      <w:r w:rsidRPr="00454D2C">
        <w:rPr>
          <w:rFonts w:ascii="Times New Roman" w:eastAsia="Times New Roman" w:hAnsi="Times New Roman" w:cs="Times New Roman"/>
          <w:color w:val="000000" w:themeColor="text1"/>
          <w:sz w:val="20"/>
          <w:szCs w:val="20"/>
        </w:rPr>
        <w:t xml:space="preserve"> </w:t>
      </w:r>
      <w:proofErr w:type="spellStart"/>
      <w:r w:rsidRPr="00454D2C">
        <w:rPr>
          <w:rFonts w:ascii="Times New Roman" w:eastAsia="Times New Roman" w:hAnsi="Times New Roman" w:cs="Times New Roman"/>
          <w:color w:val="000000" w:themeColor="text1"/>
          <w:sz w:val="20"/>
          <w:szCs w:val="20"/>
        </w:rPr>
        <w:t>secara</w:t>
      </w:r>
      <w:proofErr w:type="spellEnd"/>
      <w:r w:rsidRPr="00454D2C">
        <w:rPr>
          <w:rFonts w:ascii="Times New Roman" w:eastAsia="Times New Roman" w:hAnsi="Times New Roman" w:cs="Times New Roman"/>
          <w:color w:val="000000" w:themeColor="text1"/>
          <w:sz w:val="20"/>
          <w:szCs w:val="20"/>
        </w:rPr>
        <w:t xml:space="preserve"> </w:t>
      </w:r>
      <w:proofErr w:type="spellStart"/>
      <w:r w:rsidRPr="00454D2C">
        <w:rPr>
          <w:rFonts w:ascii="Times New Roman" w:eastAsia="Times New Roman" w:hAnsi="Times New Roman" w:cs="Times New Roman"/>
          <w:color w:val="000000" w:themeColor="text1"/>
          <w:sz w:val="20"/>
          <w:szCs w:val="20"/>
        </w:rPr>
        <w:t>signifikan</w:t>
      </w:r>
      <w:proofErr w:type="spellEnd"/>
      <w:r w:rsidRPr="00454D2C">
        <w:rPr>
          <w:rFonts w:ascii="Times New Roman" w:eastAsia="Times New Roman" w:hAnsi="Times New Roman" w:cs="Times New Roman"/>
          <w:color w:val="000000" w:themeColor="text1"/>
          <w:sz w:val="20"/>
          <w:szCs w:val="20"/>
        </w:rPr>
        <w:t xml:space="preserve"> </w:t>
      </w:r>
      <w:proofErr w:type="spellStart"/>
      <w:r w:rsidRPr="00454D2C">
        <w:rPr>
          <w:rFonts w:ascii="Times New Roman" w:eastAsia="Times New Roman" w:hAnsi="Times New Roman" w:cs="Times New Roman"/>
          <w:color w:val="000000" w:themeColor="text1"/>
          <w:sz w:val="20"/>
          <w:szCs w:val="20"/>
        </w:rPr>
        <w:t>antara</w:t>
      </w:r>
      <w:proofErr w:type="spellEnd"/>
      <w:r w:rsidRPr="00454D2C">
        <w:rPr>
          <w:rFonts w:ascii="Times New Roman" w:eastAsia="Times New Roman" w:hAnsi="Times New Roman" w:cs="Times New Roman"/>
          <w:color w:val="000000" w:themeColor="text1"/>
          <w:sz w:val="20"/>
          <w:szCs w:val="20"/>
        </w:rPr>
        <w:t xml:space="preserve"> </w:t>
      </w:r>
      <w:proofErr w:type="spellStart"/>
      <w:r w:rsidRPr="00454D2C">
        <w:rPr>
          <w:rFonts w:ascii="Times New Roman" w:eastAsia="Times New Roman" w:hAnsi="Times New Roman" w:cs="Times New Roman"/>
          <w:color w:val="000000" w:themeColor="text1"/>
          <w:sz w:val="20"/>
          <w:szCs w:val="20"/>
        </w:rPr>
        <w:t>kelas</w:t>
      </w:r>
      <w:proofErr w:type="spellEnd"/>
      <w:r w:rsidRPr="00454D2C">
        <w:rPr>
          <w:rFonts w:ascii="Times New Roman" w:eastAsia="Times New Roman" w:hAnsi="Times New Roman" w:cs="Times New Roman"/>
          <w:color w:val="000000" w:themeColor="text1"/>
          <w:sz w:val="20"/>
          <w:szCs w:val="20"/>
        </w:rPr>
        <w:t xml:space="preserve"> </w:t>
      </w:r>
      <w:proofErr w:type="spellStart"/>
      <w:r w:rsidRPr="00454D2C">
        <w:rPr>
          <w:rFonts w:ascii="Times New Roman" w:eastAsia="Times New Roman" w:hAnsi="Times New Roman" w:cs="Times New Roman"/>
          <w:color w:val="000000" w:themeColor="text1"/>
          <w:sz w:val="20"/>
          <w:szCs w:val="20"/>
        </w:rPr>
        <w:t>kontrol</w:t>
      </w:r>
      <w:proofErr w:type="spellEnd"/>
      <w:r w:rsidRPr="00454D2C">
        <w:rPr>
          <w:rFonts w:ascii="Times New Roman" w:eastAsia="Times New Roman" w:hAnsi="Times New Roman" w:cs="Times New Roman"/>
          <w:color w:val="000000" w:themeColor="text1"/>
          <w:sz w:val="20"/>
          <w:szCs w:val="20"/>
        </w:rPr>
        <w:t xml:space="preserve"> </w:t>
      </w:r>
      <w:proofErr w:type="spellStart"/>
      <w:r w:rsidRPr="00454D2C">
        <w:rPr>
          <w:rFonts w:ascii="Times New Roman" w:eastAsia="Times New Roman" w:hAnsi="Times New Roman" w:cs="Times New Roman"/>
          <w:color w:val="000000" w:themeColor="text1"/>
          <w:sz w:val="20"/>
          <w:szCs w:val="20"/>
        </w:rPr>
        <w:t>dan</w:t>
      </w:r>
      <w:proofErr w:type="spellEnd"/>
      <w:r w:rsidRPr="00454D2C">
        <w:rPr>
          <w:rFonts w:ascii="Times New Roman" w:eastAsia="Times New Roman" w:hAnsi="Times New Roman" w:cs="Times New Roman"/>
          <w:color w:val="000000" w:themeColor="text1"/>
          <w:sz w:val="20"/>
          <w:szCs w:val="20"/>
        </w:rPr>
        <w:t xml:space="preserve"> </w:t>
      </w:r>
      <w:proofErr w:type="spellStart"/>
      <w:proofErr w:type="gramStart"/>
      <w:r w:rsidRPr="00454D2C">
        <w:rPr>
          <w:rFonts w:ascii="Times New Roman" w:eastAsia="Times New Roman" w:hAnsi="Times New Roman" w:cs="Times New Roman"/>
          <w:color w:val="000000" w:themeColor="text1"/>
          <w:sz w:val="20"/>
          <w:szCs w:val="20"/>
        </w:rPr>
        <w:t>kelas</w:t>
      </w:r>
      <w:proofErr w:type="spellEnd"/>
      <w:r w:rsidRPr="00454D2C">
        <w:rPr>
          <w:rFonts w:ascii="Times New Roman" w:eastAsia="Times New Roman" w:hAnsi="Times New Roman" w:cs="Times New Roman"/>
          <w:color w:val="000000" w:themeColor="text1"/>
          <w:sz w:val="20"/>
          <w:szCs w:val="20"/>
        </w:rPr>
        <w:t xml:space="preserve">  </w:t>
      </w:r>
      <w:proofErr w:type="spellStart"/>
      <w:r w:rsidRPr="00454D2C">
        <w:rPr>
          <w:rFonts w:ascii="Times New Roman" w:eastAsia="Times New Roman" w:hAnsi="Times New Roman" w:cs="Times New Roman"/>
          <w:color w:val="000000" w:themeColor="text1"/>
          <w:sz w:val="20"/>
          <w:szCs w:val="20"/>
        </w:rPr>
        <w:t>eksperimen</w:t>
      </w:r>
      <w:proofErr w:type="spellEnd"/>
      <w:proofErr w:type="gramEnd"/>
      <w:r w:rsidRPr="00454D2C">
        <w:rPr>
          <w:rFonts w:ascii="Times New Roman" w:eastAsia="Times New Roman" w:hAnsi="Times New Roman" w:cs="Times New Roman"/>
          <w:color w:val="000000" w:themeColor="text1"/>
          <w:sz w:val="20"/>
          <w:szCs w:val="20"/>
        </w:rPr>
        <w:t>.</w:t>
      </w:r>
    </w:p>
    <w:p w:rsidR="005325EF" w:rsidRPr="00454D2C" w:rsidRDefault="00532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0"/>
          <w:szCs w:val="20"/>
        </w:rPr>
      </w:pPr>
    </w:p>
    <w:p w:rsidR="00454D2C" w:rsidRDefault="00454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0"/>
          <w:szCs w:val="20"/>
        </w:rPr>
      </w:pPr>
    </w:p>
    <w:p w:rsidR="00721499" w:rsidRPr="00454D2C" w:rsidRDefault="00D21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0"/>
          <w:szCs w:val="20"/>
        </w:rPr>
      </w:pPr>
      <w:r w:rsidRPr="00454D2C">
        <w:rPr>
          <w:rFonts w:ascii="Times New Roman" w:eastAsia="Times New Roman" w:hAnsi="Times New Roman" w:cs="Times New Roman"/>
          <w:b/>
          <w:color w:val="000000" w:themeColor="text1"/>
          <w:sz w:val="20"/>
          <w:szCs w:val="20"/>
        </w:rPr>
        <w:lastRenderedPageBreak/>
        <w:t xml:space="preserve">Obtaining Response for </w:t>
      </w:r>
      <w:proofErr w:type="gramStart"/>
      <w:r w:rsidRPr="00454D2C">
        <w:rPr>
          <w:rFonts w:ascii="Times New Roman" w:eastAsia="Times New Roman" w:hAnsi="Times New Roman" w:cs="Times New Roman"/>
          <w:b/>
          <w:color w:val="000000" w:themeColor="text1"/>
          <w:sz w:val="20"/>
          <w:szCs w:val="20"/>
        </w:rPr>
        <w:t xml:space="preserve">Experimental </w:t>
      </w:r>
      <w:r w:rsidR="0040393E" w:rsidRPr="00454D2C">
        <w:rPr>
          <w:rFonts w:ascii="Times New Roman" w:eastAsia="Times New Roman" w:hAnsi="Times New Roman" w:cs="Times New Roman"/>
          <w:b/>
          <w:color w:val="000000" w:themeColor="text1"/>
          <w:sz w:val="20"/>
          <w:szCs w:val="20"/>
        </w:rPr>
        <w:t xml:space="preserve"> Students</w:t>
      </w:r>
      <w:proofErr w:type="gramEnd"/>
      <w:r w:rsidRPr="00454D2C">
        <w:rPr>
          <w:rFonts w:ascii="Times New Roman" w:eastAsia="Times New Roman" w:hAnsi="Times New Roman" w:cs="Times New Roman"/>
          <w:b/>
          <w:color w:val="000000" w:themeColor="text1"/>
          <w:sz w:val="20"/>
          <w:szCs w:val="20"/>
        </w:rPr>
        <w:t xml:space="preserve"> Group</w:t>
      </w:r>
    </w:p>
    <w:p w:rsidR="00721499" w:rsidRPr="00454D2C" w:rsidRDefault="0040393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0"/>
          <w:szCs w:val="20"/>
        </w:rPr>
      </w:pPr>
      <w:r w:rsidRPr="00454D2C">
        <w:rPr>
          <w:rFonts w:ascii="Times New Roman" w:eastAsia="Times New Roman" w:hAnsi="Times New Roman" w:cs="Times New Roman"/>
          <w:color w:val="000000" w:themeColor="text1"/>
          <w:sz w:val="20"/>
          <w:szCs w:val="20"/>
        </w:rPr>
        <w:tab/>
      </w:r>
    </w:p>
    <w:p w:rsidR="00721499" w:rsidRPr="00454D2C" w:rsidRDefault="00D2188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0"/>
          <w:szCs w:val="20"/>
        </w:rPr>
      </w:pPr>
      <w:r w:rsidRPr="00454D2C">
        <w:rPr>
          <w:rFonts w:ascii="Times New Roman" w:eastAsia="Times New Roman" w:hAnsi="Times New Roman" w:cs="Times New Roman"/>
          <w:color w:val="000000" w:themeColor="text1"/>
          <w:sz w:val="20"/>
          <w:szCs w:val="20"/>
        </w:rPr>
        <w:t>Table 7</w:t>
      </w:r>
      <w:r w:rsidR="0040393E" w:rsidRPr="00454D2C">
        <w:rPr>
          <w:rFonts w:ascii="Times New Roman" w:eastAsia="Times New Roman" w:hAnsi="Times New Roman" w:cs="Times New Roman"/>
          <w:color w:val="000000" w:themeColor="text1"/>
          <w:sz w:val="20"/>
          <w:szCs w:val="20"/>
        </w:rPr>
        <w:t xml:space="preserve"> shows the </w:t>
      </w:r>
      <w:r w:rsidRPr="00454D2C">
        <w:rPr>
          <w:rFonts w:ascii="Times New Roman" w:eastAsia="Times New Roman" w:hAnsi="Times New Roman" w:cs="Times New Roman"/>
          <w:color w:val="000000" w:themeColor="text1"/>
          <w:sz w:val="20"/>
          <w:szCs w:val="20"/>
        </w:rPr>
        <w:t xml:space="preserve">response </w:t>
      </w:r>
      <w:r w:rsidR="0040393E" w:rsidRPr="00454D2C">
        <w:rPr>
          <w:rFonts w:ascii="Times New Roman" w:eastAsia="Times New Roman" w:hAnsi="Times New Roman" w:cs="Times New Roman"/>
          <w:color w:val="000000" w:themeColor="text1"/>
          <w:sz w:val="20"/>
          <w:szCs w:val="20"/>
        </w:rPr>
        <w:t>acqui</w:t>
      </w:r>
      <w:r w:rsidRPr="00454D2C">
        <w:rPr>
          <w:rFonts w:ascii="Times New Roman" w:eastAsia="Times New Roman" w:hAnsi="Times New Roman" w:cs="Times New Roman"/>
          <w:color w:val="000000" w:themeColor="text1"/>
          <w:sz w:val="20"/>
          <w:szCs w:val="20"/>
        </w:rPr>
        <w:t xml:space="preserve">red from the experimental </w:t>
      </w:r>
      <w:r w:rsidR="0040393E" w:rsidRPr="00454D2C">
        <w:rPr>
          <w:rFonts w:ascii="Times New Roman" w:eastAsia="Times New Roman" w:hAnsi="Times New Roman" w:cs="Times New Roman"/>
          <w:color w:val="000000" w:themeColor="text1"/>
          <w:sz w:val="20"/>
          <w:szCs w:val="20"/>
        </w:rPr>
        <w:t>students</w:t>
      </w:r>
      <w:r w:rsidRPr="00454D2C">
        <w:rPr>
          <w:rFonts w:ascii="Times New Roman" w:eastAsia="Times New Roman" w:hAnsi="Times New Roman" w:cs="Times New Roman"/>
          <w:color w:val="000000" w:themeColor="text1"/>
          <w:sz w:val="20"/>
          <w:szCs w:val="20"/>
        </w:rPr>
        <w:t xml:space="preserve"> </w:t>
      </w:r>
      <w:proofErr w:type="gramStart"/>
      <w:r w:rsidRPr="00454D2C">
        <w:rPr>
          <w:rFonts w:ascii="Times New Roman" w:eastAsia="Times New Roman" w:hAnsi="Times New Roman" w:cs="Times New Roman"/>
          <w:color w:val="000000" w:themeColor="text1"/>
          <w:sz w:val="20"/>
          <w:szCs w:val="20"/>
        </w:rPr>
        <w:t xml:space="preserve">group </w:t>
      </w:r>
      <w:r w:rsidR="0040393E" w:rsidRPr="00454D2C">
        <w:rPr>
          <w:rFonts w:ascii="Times New Roman" w:eastAsia="Times New Roman" w:hAnsi="Times New Roman" w:cs="Times New Roman"/>
          <w:color w:val="000000" w:themeColor="text1"/>
          <w:sz w:val="20"/>
          <w:szCs w:val="20"/>
        </w:rPr>
        <w:t xml:space="preserve"> of</w:t>
      </w:r>
      <w:proofErr w:type="gramEnd"/>
      <w:r w:rsidR="0040393E" w:rsidRPr="00454D2C">
        <w:rPr>
          <w:rFonts w:ascii="Times New Roman" w:eastAsia="Times New Roman" w:hAnsi="Times New Roman" w:cs="Times New Roman"/>
          <w:color w:val="000000" w:themeColor="text1"/>
          <w:sz w:val="20"/>
          <w:szCs w:val="20"/>
        </w:rPr>
        <w:t xml:space="preserve"> JHSP11. This response is categorized into very not positive (VNP), not positive (NP), very positive (VP), and positive (P) to the students' interest in the learning model. Table 2 represents the ease of conceptual understanding of the learning material based on energy and its changes, the simplicity of the application to virtual experiments. This further highlights the connection of problem </w:t>
      </w:r>
      <w:proofErr w:type="gramStart"/>
      <w:r w:rsidR="0040393E" w:rsidRPr="00454D2C">
        <w:rPr>
          <w:rFonts w:ascii="Times New Roman" w:eastAsia="Times New Roman" w:hAnsi="Times New Roman" w:cs="Times New Roman"/>
          <w:color w:val="000000" w:themeColor="text1"/>
          <w:sz w:val="20"/>
          <w:szCs w:val="20"/>
        </w:rPr>
        <w:t>solving  indicators</w:t>
      </w:r>
      <w:proofErr w:type="gramEnd"/>
      <w:r w:rsidR="002224B9" w:rsidRPr="00454D2C">
        <w:rPr>
          <w:rFonts w:ascii="Times New Roman" w:eastAsia="Times New Roman" w:hAnsi="Times New Roman" w:cs="Times New Roman"/>
          <w:color w:val="000000" w:themeColor="text1"/>
          <w:sz w:val="20"/>
          <w:szCs w:val="20"/>
        </w:rPr>
        <w:t xml:space="preserve"> in response to </w:t>
      </w:r>
      <w:proofErr w:type="spellStart"/>
      <w:r w:rsidR="002224B9" w:rsidRPr="00454D2C">
        <w:rPr>
          <w:rFonts w:ascii="Times New Roman" w:eastAsia="Times New Roman" w:hAnsi="Times New Roman" w:cs="Times New Roman"/>
          <w:color w:val="000000" w:themeColor="text1"/>
          <w:sz w:val="20"/>
          <w:szCs w:val="20"/>
        </w:rPr>
        <w:t>PhET</w:t>
      </w:r>
      <w:proofErr w:type="spellEnd"/>
      <w:r w:rsidR="002224B9" w:rsidRPr="00454D2C">
        <w:rPr>
          <w:rFonts w:ascii="Times New Roman" w:eastAsia="Times New Roman" w:hAnsi="Times New Roman" w:cs="Times New Roman"/>
          <w:color w:val="000000" w:themeColor="text1"/>
          <w:sz w:val="20"/>
          <w:szCs w:val="20"/>
        </w:rPr>
        <w:t xml:space="preserve"> simulation (see table 7)</w:t>
      </w:r>
      <w:r w:rsidR="0040393E" w:rsidRPr="00454D2C">
        <w:rPr>
          <w:rFonts w:ascii="Times New Roman" w:eastAsia="Times New Roman" w:hAnsi="Times New Roman" w:cs="Times New Roman"/>
          <w:color w:val="000000" w:themeColor="text1"/>
          <w:sz w:val="20"/>
          <w:szCs w:val="20"/>
        </w:rPr>
        <w:t xml:space="preserve"> </w:t>
      </w:r>
    </w:p>
    <w:p w:rsidR="00721499" w:rsidRPr="00454D2C" w:rsidRDefault="00721499">
      <w:pPr>
        <w:tabs>
          <w:tab w:val="left" w:pos="720"/>
          <w:tab w:val="left" w:pos="1440"/>
          <w:tab w:val="left" w:pos="2160"/>
          <w:tab w:val="left" w:pos="2880"/>
          <w:tab w:val="left" w:pos="3600"/>
          <w:tab w:val="left" w:pos="4320"/>
          <w:tab w:val="left" w:pos="5040"/>
          <w:tab w:val="left" w:pos="5760"/>
          <w:tab w:val="left" w:pos="6480"/>
        </w:tabs>
        <w:spacing w:after="0" w:line="240" w:lineRule="auto"/>
        <w:jc w:val="both"/>
        <w:rPr>
          <w:rFonts w:ascii="Times New Roman" w:eastAsia="Times New Roman" w:hAnsi="Times New Roman" w:cs="Times New Roman"/>
          <w:color w:val="000000" w:themeColor="text1"/>
          <w:sz w:val="20"/>
          <w:szCs w:val="20"/>
        </w:rPr>
      </w:pPr>
    </w:p>
    <w:p w:rsidR="00721499" w:rsidRPr="00454D2C" w:rsidRDefault="002224B9" w:rsidP="00553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hAnsi="Times New Roman" w:cs="Times New Roman"/>
          <w:color w:val="000000" w:themeColor="text1"/>
          <w:sz w:val="20"/>
          <w:szCs w:val="20"/>
        </w:rPr>
      </w:pPr>
      <w:proofErr w:type="spellStart"/>
      <w:proofErr w:type="gramStart"/>
      <w:r w:rsidRPr="00454D2C">
        <w:rPr>
          <w:rFonts w:ascii="Times New Roman" w:hAnsi="Times New Roman" w:cs="Times New Roman"/>
          <w:color w:val="000000" w:themeColor="text1"/>
          <w:sz w:val="20"/>
          <w:szCs w:val="20"/>
        </w:rPr>
        <w:t>Tabel</w:t>
      </w:r>
      <w:proofErr w:type="spellEnd"/>
      <w:r w:rsidRPr="00454D2C">
        <w:rPr>
          <w:rFonts w:ascii="Times New Roman" w:hAnsi="Times New Roman" w:cs="Times New Roman"/>
          <w:color w:val="000000" w:themeColor="text1"/>
          <w:sz w:val="20"/>
          <w:szCs w:val="20"/>
        </w:rPr>
        <w:t xml:space="preserve"> 7</w:t>
      </w:r>
      <w:r w:rsidR="0040393E" w:rsidRPr="00454D2C">
        <w:rPr>
          <w:rFonts w:ascii="Times New Roman" w:hAnsi="Times New Roman" w:cs="Times New Roman"/>
          <w:color w:val="000000" w:themeColor="text1"/>
          <w:sz w:val="20"/>
          <w:szCs w:val="20"/>
        </w:rPr>
        <w:t>.</w:t>
      </w:r>
      <w:proofErr w:type="gramEnd"/>
      <w:r w:rsidR="0040393E" w:rsidRPr="00454D2C">
        <w:rPr>
          <w:rFonts w:ascii="Times New Roman" w:hAnsi="Times New Roman" w:cs="Times New Roman"/>
          <w:color w:val="000000" w:themeColor="text1"/>
          <w:sz w:val="20"/>
          <w:szCs w:val="20"/>
        </w:rPr>
        <w:t xml:space="preserve"> </w:t>
      </w:r>
      <w:r w:rsidR="0040393E" w:rsidRPr="00454D2C">
        <w:rPr>
          <w:rFonts w:ascii="Times New Roman" w:hAnsi="Times New Roman" w:cs="Times New Roman"/>
          <w:sz w:val="20"/>
          <w:szCs w:val="20"/>
        </w:rPr>
        <w:t>P</w:t>
      </w:r>
      <w:r w:rsidR="0040393E" w:rsidRPr="00454D2C">
        <w:rPr>
          <w:rFonts w:ascii="Times New Roman" w:hAnsi="Times New Roman" w:cs="Times New Roman"/>
          <w:color w:val="000000" w:themeColor="text1"/>
          <w:sz w:val="20"/>
          <w:szCs w:val="20"/>
        </w:rPr>
        <w:t xml:space="preserve">ercentage of attitude of the experiment class for students at </w:t>
      </w:r>
      <w:r w:rsidR="0040393E" w:rsidRPr="00454D2C">
        <w:rPr>
          <w:rFonts w:ascii="Times New Roman" w:hAnsi="Times New Roman" w:cs="Times New Roman"/>
          <w:sz w:val="20"/>
          <w:szCs w:val="20"/>
        </w:rPr>
        <w:t>JHSP11</w:t>
      </w:r>
    </w:p>
    <w:p w:rsidR="00721499" w:rsidRPr="000873FF" w:rsidRDefault="00721499" w:rsidP="00553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color w:val="000000" w:themeColor="text1"/>
          <w:sz w:val="18"/>
          <w:szCs w:val="18"/>
        </w:rPr>
      </w:pPr>
    </w:p>
    <w:tbl>
      <w:tblPr>
        <w:tblStyle w:val="TableGrid"/>
        <w:tblW w:w="0" w:type="auto"/>
        <w:tblInd w:w="67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845"/>
        <w:gridCol w:w="1841"/>
        <w:gridCol w:w="1701"/>
      </w:tblGrid>
      <w:tr w:rsidR="003004C9" w:rsidRPr="000873FF" w:rsidTr="0055365A">
        <w:tc>
          <w:tcPr>
            <w:tcW w:w="7655" w:type="dxa"/>
            <w:gridSpan w:val="4"/>
            <w:tcBorders>
              <w:top w:val="single" w:sz="4" w:space="0" w:color="auto"/>
              <w:bottom w:val="nil"/>
            </w:tcBorders>
          </w:tcPr>
          <w:p w:rsidR="003004C9" w:rsidRPr="00454D2C" w:rsidRDefault="003004C9" w:rsidP="00A32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themeColor="text1"/>
                <w:sz w:val="18"/>
                <w:szCs w:val="18"/>
              </w:rPr>
            </w:pPr>
            <w:r w:rsidRPr="00454D2C">
              <w:rPr>
                <w:rFonts w:ascii="Times New Roman" w:eastAsia="Times New Roman" w:hAnsi="Times New Roman" w:cs="Times New Roman"/>
                <w:b/>
                <w:color w:val="000000" w:themeColor="text1"/>
                <w:sz w:val="18"/>
                <w:szCs w:val="18"/>
              </w:rPr>
              <w:t>Percentage (%) of attitude</w:t>
            </w:r>
          </w:p>
        </w:tc>
      </w:tr>
      <w:tr w:rsidR="003004C9" w:rsidRPr="000873FF" w:rsidTr="0055365A">
        <w:tc>
          <w:tcPr>
            <w:tcW w:w="7655" w:type="dxa"/>
            <w:gridSpan w:val="4"/>
            <w:tcBorders>
              <w:top w:val="nil"/>
              <w:bottom w:val="single" w:sz="4" w:space="0" w:color="auto"/>
            </w:tcBorders>
          </w:tcPr>
          <w:p w:rsidR="003004C9" w:rsidRPr="00454D2C" w:rsidRDefault="0055365A" w:rsidP="00A32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themeColor="text1"/>
                <w:sz w:val="18"/>
                <w:szCs w:val="18"/>
              </w:rPr>
            </w:pPr>
            <w:r w:rsidRPr="00454D2C">
              <w:rPr>
                <w:rFonts w:ascii="Times New Roman" w:hAnsi="Times New Roman" w:cs="Times New Roman"/>
                <w:b/>
                <w:color w:val="000000" w:themeColor="text1"/>
                <w:sz w:val="18"/>
                <w:szCs w:val="18"/>
              </w:rPr>
              <w:t>Experiment Group</w:t>
            </w:r>
          </w:p>
        </w:tc>
      </w:tr>
      <w:tr w:rsidR="001B2CD8" w:rsidRPr="000873FF" w:rsidTr="0055365A">
        <w:tc>
          <w:tcPr>
            <w:tcW w:w="2268" w:type="dxa"/>
            <w:tcBorders>
              <w:top w:val="single" w:sz="4" w:space="0" w:color="auto"/>
            </w:tcBorders>
          </w:tcPr>
          <w:p w:rsidR="001B2CD8" w:rsidRPr="00454D2C" w:rsidRDefault="001B2CD8" w:rsidP="00A32CF2">
            <w:pPr>
              <w:pStyle w:val="NoSpacing"/>
              <w:jc w:val="center"/>
              <w:rPr>
                <w:rFonts w:ascii="Times New Roman" w:hAnsi="Times New Roman" w:cs="Times New Roman"/>
                <w:sz w:val="18"/>
                <w:szCs w:val="18"/>
              </w:rPr>
            </w:pPr>
            <w:r w:rsidRPr="00454D2C">
              <w:rPr>
                <w:rFonts w:ascii="Times New Roman" w:hAnsi="Times New Roman" w:cs="Times New Roman"/>
                <w:sz w:val="18"/>
                <w:szCs w:val="18"/>
              </w:rPr>
              <w:t>VNP</w:t>
            </w:r>
          </w:p>
        </w:tc>
        <w:tc>
          <w:tcPr>
            <w:tcW w:w="1845" w:type="dxa"/>
            <w:tcBorders>
              <w:top w:val="single" w:sz="4" w:space="0" w:color="auto"/>
            </w:tcBorders>
          </w:tcPr>
          <w:p w:rsidR="001B2CD8" w:rsidRPr="00454D2C" w:rsidRDefault="001B2CD8" w:rsidP="00A32CF2">
            <w:pPr>
              <w:pStyle w:val="NoSpacing"/>
              <w:jc w:val="center"/>
              <w:rPr>
                <w:rFonts w:ascii="Times New Roman" w:hAnsi="Times New Roman" w:cs="Times New Roman"/>
                <w:sz w:val="18"/>
                <w:szCs w:val="18"/>
              </w:rPr>
            </w:pPr>
            <w:r w:rsidRPr="00454D2C">
              <w:rPr>
                <w:rFonts w:ascii="Times New Roman" w:hAnsi="Times New Roman" w:cs="Times New Roman"/>
                <w:sz w:val="18"/>
                <w:szCs w:val="18"/>
              </w:rPr>
              <w:t>NP</w:t>
            </w:r>
          </w:p>
        </w:tc>
        <w:tc>
          <w:tcPr>
            <w:tcW w:w="1841" w:type="dxa"/>
            <w:tcBorders>
              <w:top w:val="single" w:sz="4" w:space="0" w:color="auto"/>
            </w:tcBorders>
          </w:tcPr>
          <w:p w:rsidR="001B2CD8" w:rsidRPr="00454D2C" w:rsidRDefault="001B2CD8" w:rsidP="00A32CF2">
            <w:pPr>
              <w:pStyle w:val="NoSpacing"/>
              <w:jc w:val="center"/>
              <w:rPr>
                <w:rFonts w:ascii="Times New Roman" w:hAnsi="Times New Roman" w:cs="Times New Roman"/>
                <w:sz w:val="18"/>
                <w:szCs w:val="18"/>
              </w:rPr>
            </w:pPr>
            <w:r w:rsidRPr="00454D2C">
              <w:rPr>
                <w:rFonts w:ascii="Times New Roman" w:hAnsi="Times New Roman" w:cs="Times New Roman"/>
                <w:sz w:val="18"/>
                <w:szCs w:val="18"/>
              </w:rPr>
              <w:t>VP</w:t>
            </w:r>
          </w:p>
        </w:tc>
        <w:tc>
          <w:tcPr>
            <w:tcW w:w="1701" w:type="dxa"/>
            <w:tcBorders>
              <w:top w:val="single" w:sz="4" w:space="0" w:color="auto"/>
            </w:tcBorders>
          </w:tcPr>
          <w:p w:rsidR="001B2CD8" w:rsidRPr="00454D2C" w:rsidRDefault="001B2CD8" w:rsidP="00A32CF2">
            <w:pPr>
              <w:pStyle w:val="NoSpacing"/>
              <w:jc w:val="center"/>
              <w:rPr>
                <w:rFonts w:ascii="Times New Roman" w:hAnsi="Times New Roman" w:cs="Times New Roman"/>
                <w:sz w:val="18"/>
                <w:szCs w:val="18"/>
              </w:rPr>
            </w:pPr>
            <w:r w:rsidRPr="00454D2C">
              <w:rPr>
                <w:rFonts w:ascii="Times New Roman" w:hAnsi="Times New Roman" w:cs="Times New Roman"/>
                <w:sz w:val="18"/>
                <w:szCs w:val="18"/>
              </w:rPr>
              <w:t>P</w:t>
            </w:r>
          </w:p>
        </w:tc>
      </w:tr>
      <w:tr w:rsidR="001B2CD8" w:rsidRPr="000873FF" w:rsidTr="0055365A">
        <w:tc>
          <w:tcPr>
            <w:tcW w:w="2268" w:type="dxa"/>
          </w:tcPr>
          <w:p w:rsidR="001B2CD8" w:rsidRPr="00454D2C" w:rsidRDefault="001B2CD8" w:rsidP="00A32CF2">
            <w:pPr>
              <w:pStyle w:val="NoSpacing"/>
              <w:jc w:val="center"/>
              <w:rPr>
                <w:rFonts w:ascii="Times New Roman" w:hAnsi="Times New Roman" w:cs="Times New Roman"/>
                <w:sz w:val="18"/>
                <w:szCs w:val="18"/>
              </w:rPr>
            </w:pPr>
            <w:r w:rsidRPr="00454D2C">
              <w:rPr>
                <w:rFonts w:ascii="Times New Roman" w:hAnsi="Times New Roman" w:cs="Times New Roman"/>
                <w:sz w:val="18"/>
                <w:szCs w:val="18"/>
              </w:rPr>
              <w:t>1,20</w:t>
            </w:r>
          </w:p>
        </w:tc>
        <w:tc>
          <w:tcPr>
            <w:tcW w:w="1845" w:type="dxa"/>
          </w:tcPr>
          <w:p w:rsidR="001B2CD8" w:rsidRPr="00454D2C" w:rsidRDefault="001B2CD8" w:rsidP="00A32CF2">
            <w:pPr>
              <w:pStyle w:val="NoSpacing"/>
              <w:jc w:val="center"/>
              <w:rPr>
                <w:rFonts w:ascii="Times New Roman" w:hAnsi="Times New Roman" w:cs="Times New Roman"/>
                <w:sz w:val="18"/>
                <w:szCs w:val="18"/>
              </w:rPr>
            </w:pPr>
            <w:r w:rsidRPr="00454D2C">
              <w:rPr>
                <w:rFonts w:ascii="Times New Roman" w:hAnsi="Times New Roman" w:cs="Times New Roman"/>
                <w:sz w:val="18"/>
                <w:szCs w:val="18"/>
              </w:rPr>
              <w:t>3,80</w:t>
            </w:r>
          </w:p>
        </w:tc>
        <w:tc>
          <w:tcPr>
            <w:tcW w:w="1841" w:type="dxa"/>
          </w:tcPr>
          <w:p w:rsidR="001B2CD8" w:rsidRPr="00454D2C" w:rsidRDefault="001B2CD8" w:rsidP="00A32CF2">
            <w:pPr>
              <w:pStyle w:val="NoSpacing"/>
              <w:jc w:val="center"/>
              <w:rPr>
                <w:rFonts w:ascii="Times New Roman" w:hAnsi="Times New Roman" w:cs="Times New Roman"/>
                <w:sz w:val="18"/>
                <w:szCs w:val="18"/>
              </w:rPr>
            </w:pPr>
            <w:r w:rsidRPr="00454D2C">
              <w:rPr>
                <w:rFonts w:ascii="Times New Roman" w:hAnsi="Times New Roman" w:cs="Times New Roman"/>
                <w:sz w:val="18"/>
                <w:szCs w:val="18"/>
              </w:rPr>
              <w:t>50,80</w:t>
            </w:r>
          </w:p>
        </w:tc>
        <w:tc>
          <w:tcPr>
            <w:tcW w:w="1701" w:type="dxa"/>
          </w:tcPr>
          <w:p w:rsidR="001B2CD8" w:rsidRPr="00454D2C" w:rsidRDefault="001B2CD8" w:rsidP="00A32CF2">
            <w:pPr>
              <w:pStyle w:val="NoSpacing"/>
              <w:jc w:val="center"/>
              <w:rPr>
                <w:rFonts w:ascii="Times New Roman" w:hAnsi="Times New Roman" w:cs="Times New Roman"/>
                <w:sz w:val="18"/>
                <w:szCs w:val="18"/>
              </w:rPr>
            </w:pPr>
            <w:r w:rsidRPr="00454D2C">
              <w:rPr>
                <w:rFonts w:ascii="Times New Roman" w:hAnsi="Times New Roman" w:cs="Times New Roman"/>
                <w:sz w:val="18"/>
                <w:szCs w:val="18"/>
              </w:rPr>
              <w:t>44,20</w:t>
            </w:r>
          </w:p>
        </w:tc>
      </w:tr>
    </w:tbl>
    <w:p w:rsidR="00721499" w:rsidRPr="000873FF" w:rsidRDefault="0072149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themeColor="text1"/>
          <w:sz w:val="18"/>
          <w:szCs w:val="18"/>
        </w:rPr>
      </w:pPr>
    </w:p>
    <w:p w:rsidR="00721499" w:rsidRPr="000873FF" w:rsidRDefault="00721499">
      <w:pPr>
        <w:pStyle w:val="NoSpacing"/>
        <w:jc w:val="both"/>
        <w:rPr>
          <w:rFonts w:ascii="Arial" w:hAnsi="Arial" w:cs="Arial"/>
          <w:b/>
          <w:sz w:val="18"/>
          <w:szCs w:val="18"/>
        </w:rPr>
      </w:pPr>
    </w:p>
    <w:p w:rsidR="00721499" w:rsidRPr="005440C3" w:rsidRDefault="0040393E">
      <w:pPr>
        <w:pStyle w:val="NoSpacing"/>
        <w:jc w:val="both"/>
        <w:rPr>
          <w:rFonts w:ascii="Times New Roman" w:hAnsi="Times New Roman" w:cs="Times New Roman"/>
          <w:b/>
          <w:sz w:val="24"/>
          <w:szCs w:val="24"/>
        </w:rPr>
      </w:pPr>
      <w:r w:rsidRPr="005440C3">
        <w:rPr>
          <w:rFonts w:ascii="Times New Roman" w:hAnsi="Times New Roman" w:cs="Times New Roman"/>
          <w:b/>
          <w:sz w:val="24"/>
          <w:szCs w:val="24"/>
        </w:rPr>
        <w:t>Discussion</w:t>
      </w:r>
    </w:p>
    <w:p w:rsidR="00721499" w:rsidRPr="005440C3" w:rsidRDefault="00721499">
      <w:pPr>
        <w:pStyle w:val="NoSpacing"/>
        <w:jc w:val="both"/>
        <w:rPr>
          <w:rFonts w:ascii="Times New Roman" w:hAnsi="Times New Roman" w:cs="Times New Roman"/>
          <w:b/>
          <w:sz w:val="24"/>
          <w:szCs w:val="24"/>
        </w:rPr>
      </w:pPr>
    </w:p>
    <w:p w:rsidR="00721499" w:rsidRPr="00454D2C" w:rsidRDefault="0040393E">
      <w:pPr>
        <w:pStyle w:val="NoSpacing"/>
        <w:tabs>
          <w:tab w:val="left" w:pos="567"/>
        </w:tabs>
        <w:jc w:val="both"/>
        <w:rPr>
          <w:rFonts w:ascii="Times New Roman" w:hAnsi="Times New Roman" w:cs="Times New Roman"/>
          <w:sz w:val="20"/>
          <w:szCs w:val="20"/>
        </w:rPr>
      </w:pPr>
      <w:r w:rsidRPr="00454D2C">
        <w:rPr>
          <w:rFonts w:ascii="Times New Roman" w:hAnsi="Times New Roman" w:cs="Times New Roman"/>
          <w:sz w:val="20"/>
          <w:szCs w:val="20"/>
        </w:rPr>
        <w:t xml:space="preserve">Based on the results, the learning activities apply a combination of </w:t>
      </w:r>
      <w:proofErr w:type="spellStart"/>
      <w:r w:rsidRPr="00454D2C">
        <w:rPr>
          <w:rFonts w:ascii="Times New Roman" w:hAnsi="Times New Roman" w:cs="Times New Roman"/>
          <w:sz w:val="20"/>
          <w:szCs w:val="20"/>
        </w:rPr>
        <w:t>PhET</w:t>
      </w:r>
      <w:proofErr w:type="spellEnd"/>
      <w:r w:rsidRPr="00454D2C">
        <w:rPr>
          <w:rFonts w:ascii="Times New Roman" w:hAnsi="Times New Roman" w:cs="Times New Roman"/>
          <w:sz w:val="20"/>
          <w:szCs w:val="20"/>
        </w:rPr>
        <w:t xml:space="preserve"> model, problem solving, and </w:t>
      </w:r>
      <w:proofErr w:type="gramStart"/>
      <w:r w:rsidRPr="00454D2C">
        <w:rPr>
          <w:rFonts w:ascii="Times New Roman" w:hAnsi="Times New Roman" w:cs="Times New Roman"/>
          <w:sz w:val="20"/>
          <w:szCs w:val="20"/>
        </w:rPr>
        <w:t>the  principle</w:t>
      </w:r>
      <w:proofErr w:type="gramEnd"/>
      <w:r w:rsidRPr="00454D2C">
        <w:rPr>
          <w:rFonts w:ascii="Times New Roman" w:hAnsi="Times New Roman" w:cs="Times New Roman"/>
          <w:sz w:val="20"/>
          <w:szCs w:val="20"/>
        </w:rPr>
        <w:t xml:space="preserve"> of education </w:t>
      </w:r>
      <w:r w:rsidR="002B0440" w:rsidRPr="00454D2C">
        <w:rPr>
          <w:rFonts w:ascii="Times New Roman" w:hAnsi="Times New Roman" w:cs="Times New Roman"/>
          <w:sz w:val="20"/>
          <w:szCs w:val="20"/>
        </w:rPr>
        <w:t>reconstruction model (</w:t>
      </w:r>
      <w:proofErr w:type="spellStart"/>
      <w:r w:rsidR="002B0440" w:rsidRPr="00454D2C">
        <w:rPr>
          <w:rFonts w:ascii="Times New Roman" w:hAnsi="Times New Roman" w:cs="Times New Roman"/>
          <w:sz w:val="20"/>
          <w:szCs w:val="20"/>
        </w:rPr>
        <w:t>Duit</w:t>
      </w:r>
      <w:proofErr w:type="spellEnd"/>
      <w:r w:rsidR="002B0440" w:rsidRPr="00454D2C">
        <w:rPr>
          <w:rFonts w:ascii="Times New Roman" w:hAnsi="Times New Roman" w:cs="Times New Roman"/>
          <w:sz w:val="20"/>
          <w:szCs w:val="20"/>
        </w:rPr>
        <w:t>, et al</w:t>
      </w:r>
      <w:r w:rsidR="007014F9" w:rsidRPr="00454D2C">
        <w:rPr>
          <w:rFonts w:ascii="Times New Roman" w:hAnsi="Times New Roman" w:cs="Times New Roman"/>
          <w:sz w:val="20"/>
          <w:szCs w:val="20"/>
        </w:rPr>
        <w:t xml:space="preserve"> </w:t>
      </w:r>
      <w:r w:rsidR="002B0440" w:rsidRPr="00454D2C">
        <w:rPr>
          <w:rFonts w:ascii="Times New Roman" w:hAnsi="Times New Roman" w:cs="Times New Roman"/>
          <w:sz w:val="20"/>
          <w:szCs w:val="20"/>
        </w:rPr>
        <w:t>1997</w:t>
      </w:r>
      <w:r w:rsidRPr="00454D2C">
        <w:rPr>
          <w:rFonts w:ascii="Times New Roman" w:hAnsi="Times New Roman" w:cs="Times New Roman"/>
          <w:sz w:val="20"/>
          <w:szCs w:val="20"/>
        </w:rPr>
        <w:t xml:space="preserve">). This model analyzes the problems faced by students </w:t>
      </w:r>
      <w:proofErr w:type="gramStart"/>
      <w:r w:rsidRPr="00454D2C">
        <w:rPr>
          <w:rFonts w:ascii="Times New Roman" w:hAnsi="Times New Roman" w:cs="Times New Roman"/>
          <w:sz w:val="20"/>
          <w:szCs w:val="20"/>
        </w:rPr>
        <w:t>with  minimal</w:t>
      </w:r>
      <w:proofErr w:type="gramEnd"/>
      <w:r w:rsidRPr="00454D2C">
        <w:rPr>
          <w:rFonts w:ascii="Times New Roman" w:hAnsi="Times New Roman" w:cs="Times New Roman"/>
          <w:sz w:val="20"/>
          <w:szCs w:val="20"/>
        </w:rPr>
        <w:t xml:space="preserve"> experimental study conditions, although the internet situation is available. Therefore, it is effective to improve students' conceptual </w:t>
      </w:r>
      <w:proofErr w:type="gramStart"/>
      <w:r w:rsidRPr="00454D2C">
        <w:rPr>
          <w:rFonts w:ascii="Times New Roman" w:hAnsi="Times New Roman" w:cs="Times New Roman"/>
          <w:sz w:val="20"/>
          <w:szCs w:val="20"/>
        </w:rPr>
        <w:t>understanding  and</w:t>
      </w:r>
      <w:proofErr w:type="gramEnd"/>
      <w:r w:rsidRPr="00454D2C">
        <w:rPr>
          <w:rFonts w:ascii="Times New Roman" w:hAnsi="Times New Roman" w:cs="Times New Roman"/>
          <w:sz w:val="20"/>
          <w:szCs w:val="20"/>
        </w:rPr>
        <w:t xml:space="preserve"> virtual experiments for </w:t>
      </w:r>
      <w:r w:rsidRPr="00454D2C">
        <w:rPr>
          <w:rFonts w:ascii="Times New Roman" w:eastAsia="Times New Roman" w:hAnsi="Times New Roman" w:cs="Times New Roman"/>
          <w:color w:val="000000" w:themeColor="text1"/>
          <w:sz w:val="20"/>
          <w:szCs w:val="20"/>
        </w:rPr>
        <w:t>JHSP11 and JHSP 13 due to increasing value.</w:t>
      </w:r>
    </w:p>
    <w:p w:rsidR="00721499" w:rsidRPr="00454D2C" w:rsidRDefault="00721499">
      <w:pPr>
        <w:pStyle w:val="NoSpacing"/>
        <w:tabs>
          <w:tab w:val="left" w:pos="567"/>
        </w:tabs>
        <w:jc w:val="both"/>
        <w:rPr>
          <w:rFonts w:ascii="Times New Roman" w:hAnsi="Times New Roman" w:cs="Times New Roman"/>
          <w:sz w:val="20"/>
          <w:szCs w:val="20"/>
        </w:rPr>
      </w:pPr>
    </w:p>
    <w:p w:rsidR="00721499" w:rsidRPr="00454D2C" w:rsidRDefault="0040393E">
      <w:pPr>
        <w:pStyle w:val="NoSpacing"/>
        <w:tabs>
          <w:tab w:val="left" w:pos="567"/>
        </w:tabs>
        <w:jc w:val="both"/>
        <w:rPr>
          <w:rFonts w:ascii="Times New Roman" w:hAnsi="Times New Roman" w:cs="Times New Roman"/>
          <w:sz w:val="20"/>
          <w:szCs w:val="20"/>
        </w:rPr>
      </w:pPr>
      <w:r w:rsidRPr="00454D2C">
        <w:rPr>
          <w:rFonts w:ascii="Times New Roman" w:hAnsi="Times New Roman" w:cs="Times New Roman"/>
          <w:sz w:val="20"/>
          <w:szCs w:val="20"/>
        </w:rPr>
        <w:t xml:space="preserve">A blend of </w:t>
      </w:r>
      <w:proofErr w:type="spellStart"/>
      <w:r w:rsidRPr="00454D2C">
        <w:rPr>
          <w:rFonts w:ascii="Times New Roman" w:hAnsi="Times New Roman" w:cs="Times New Roman"/>
          <w:sz w:val="20"/>
          <w:szCs w:val="20"/>
        </w:rPr>
        <w:t>PhET</w:t>
      </w:r>
      <w:proofErr w:type="spellEnd"/>
      <w:r w:rsidRPr="00454D2C">
        <w:rPr>
          <w:rFonts w:ascii="Times New Roman" w:hAnsi="Times New Roman" w:cs="Times New Roman"/>
          <w:sz w:val="20"/>
          <w:szCs w:val="20"/>
        </w:rPr>
        <w:t xml:space="preserve"> learning models with high-level problem solving (</w:t>
      </w:r>
      <w:proofErr w:type="spellStart"/>
      <w:r w:rsidRPr="00454D2C">
        <w:rPr>
          <w:rFonts w:ascii="Times New Roman" w:hAnsi="Times New Roman" w:cs="Times New Roman"/>
          <w:sz w:val="20"/>
          <w:szCs w:val="20"/>
        </w:rPr>
        <w:t>PhET</w:t>
      </w:r>
      <w:proofErr w:type="spellEnd"/>
      <w:r w:rsidRPr="00454D2C">
        <w:rPr>
          <w:rFonts w:ascii="Times New Roman" w:hAnsi="Times New Roman" w:cs="Times New Roman"/>
          <w:sz w:val="20"/>
          <w:szCs w:val="20"/>
        </w:rPr>
        <w:t>-PS) is an approach known to enable students experience an interest in the model, and further stimulate their thinking potential (</w:t>
      </w:r>
      <w:proofErr w:type="spellStart"/>
      <w:r w:rsidRPr="00454D2C">
        <w:rPr>
          <w:rFonts w:ascii="Times New Roman" w:hAnsi="Times New Roman" w:cs="Times New Roman"/>
          <w:sz w:val="20"/>
          <w:szCs w:val="20"/>
        </w:rPr>
        <w:t>Bransford</w:t>
      </w:r>
      <w:proofErr w:type="spellEnd"/>
      <w:r w:rsidRPr="00454D2C">
        <w:rPr>
          <w:rFonts w:ascii="Times New Roman" w:hAnsi="Times New Roman" w:cs="Times New Roman"/>
          <w:sz w:val="20"/>
          <w:szCs w:val="20"/>
        </w:rPr>
        <w:t xml:space="preserve"> &amp; Stein 1984, </w:t>
      </w:r>
      <w:proofErr w:type="spellStart"/>
      <w:r w:rsidRPr="00454D2C">
        <w:rPr>
          <w:rFonts w:ascii="Times New Roman" w:hAnsi="Times New Roman" w:cs="Times New Roman"/>
          <w:sz w:val="20"/>
          <w:szCs w:val="20"/>
        </w:rPr>
        <w:t>Maghan</w:t>
      </w:r>
      <w:proofErr w:type="spellEnd"/>
      <w:r w:rsidRPr="00454D2C">
        <w:rPr>
          <w:rFonts w:ascii="Times New Roman" w:hAnsi="Times New Roman" w:cs="Times New Roman"/>
          <w:sz w:val="20"/>
          <w:szCs w:val="20"/>
        </w:rPr>
        <w:t>, 2017). The acquisition of control class scores with ordinary learning media and the experim</w:t>
      </w:r>
      <w:r w:rsidR="000304E3" w:rsidRPr="00454D2C">
        <w:rPr>
          <w:rFonts w:ascii="Times New Roman" w:hAnsi="Times New Roman" w:cs="Times New Roman"/>
          <w:sz w:val="20"/>
          <w:szCs w:val="20"/>
        </w:rPr>
        <w:t>ental group</w:t>
      </w:r>
      <w:r w:rsidRPr="00454D2C">
        <w:rPr>
          <w:rFonts w:ascii="Times New Roman" w:hAnsi="Times New Roman" w:cs="Times New Roman"/>
          <w:sz w:val="20"/>
          <w:szCs w:val="20"/>
        </w:rPr>
        <w:t xml:space="preserve"> with </w:t>
      </w:r>
      <w:proofErr w:type="spellStart"/>
      <w:r w:rsidRPr="00454D2C">
        <w:rPr>
          <w:rFonts w:ascii="Times New Roman" w:hAnsi="Times New Roman" w:cs="Times New Roman"/>
          <w:sz w:val="20"/>
          <w:szCs w:val="20"/>
        </w:rPr>
        <w:t>PhET</w:t>
      </w:r>
      <w:proofErr w:type="spellEnd"/>
      <w:r w:rsidRPr="00454D2C">
        <w:rPr>
          <w:rFonts w:ascii="Times New Roman" w:hAnsi="Times New Roman" w:cs="Times New Roman"/>
          <w:sz w:val="20"/>
          <w:szCs w:val="20"/>
        </w:rPr>
        <w:t xml:space="preserve">-PS learning media show a significant variation. This proves the benefits can be reconstructed based on the </w:t>
      </w:r>
      <w:proofErr w:type="spellStart"/>
      <w:r w:rsidRPr="00454D2C">
        <w:rPr>
          <w:rFonts w:ascii="Times New Roman" w:hAnsi="Times New Roman" w:cs="Times New Roman"/>
          <w:sz w:val="20"/>
          <w:szCs w:val="20"/>
        </w:rPr>
        <w:t>students</w:t>
      </w:r>
      <w:proofErr w:type="spellEnd"/>
      <w:r w:rsidRPr="00454D2C">
        <w:rPr>
          <w:rFonts w:ascii="Times New Roman" w:hAnsi="Times New Roman" w:cs="Times New Roman"/>
          <w:sz w:val="20"/>
          <w:szCs w:val="20"/>
        </w:rPr>
        <w:t xml:space="preserve"> needs in a particular field (</w:t>
      </w:r>
      <w:proofErr w:type="spellStart"/>
      <w:r w:rsidRPr="00454D2C">
        <w:rPr>
          <w:rFonts w:ascii="Times New Roman" w:hAnsi="Times New Roman" w:cs="Times New Roman"/>
          <w:sz w:val="20"/>
          <w:szCs w:val="20"/>
        </w:rPr>
        <w:t>Duit</w:t>
      </w:r>
      <w:proofErr w:type="spellEnd"/>
      <w:r w:rsidRPr="00454D2C">
        <w:rPr>
          <w:rFonts w:ascii="Times New Roman" w:hAnsi="Times New Roman" w:cs="Times New Roman"/>
          <w:sz w:val="20"/>
          <w:szCs w:val="20"/>
        </w:rPr>
        <w:t>, et al. 2007), through a means of adjusting the field technology development to curr</w:t>
      </w:r>
      <w:r w:rsidR="0055365A" w:rsidRPr="00454D2C">
        <w:rPr>
          <w:rFonts w:ascii="Times New Roman" w:hAnsi="Times New Roman" w:cs="Times New Roman"/>
          <w:sz w:val="20"/>
          <w:szCs w:val="20"/>
        </w:rPr>
        <w:t>ent learning</w:t>
      </w:r>
      <w:r w:rsidRPr="00454D2C">
        <w:rPr>
          <w:rFonts w:ascii="Times New Roman" w:hAnsi="Times New Roman" w:cs="Times New Roman"/>
          <w:sz w:val="20"/>
          <w:szCs w:val="20"/>
        </w:rPr>
        <w:t>.</w:t>
      </w:r>
    </w:p>
    <w:p w:rsidR="00721499" w:rsidRPr="00454D2C" w:rsidRDefault="00721499">
      <w:pPr>
        <w:pStyle w:val="NoSpacing"/>
        <w:tabs>
          <w:tab w:val="left" w:pos="567"/>
        </w:tabs>
        <w:jc w:val="both"/>
        <w:rPr>
          <w:rFonts w:ascii="Times New Roman" w:hAnsi="Times New Roman" w:cs="Times New Roman"/>
          <w:sz w:val="20"/>
          <w:szCs w:val="20"/>
        </w:rPr>
      </w:pPr>
    </w:p>
    <w:p w:rsidR="00721499" w:rsidRPr="00454D2C" w:rsidRDefault="0040393E">
      <w:pPr>
        <w:pStyle w:val="NoSpacing"/>
        <w:tabs>
          <w:tab w:val="left" w:pos="567"/>
        </w:tabs>
        <w:jc w:val="both"/>
        <w:rPr>
          <w:rFonts w:ascii="Times New Roman" w:hAnsi="Times New Roman" w:cs="Times New Roman"/>
          <w:sz w:val="20"/>
          <w:szCs w:val="20"/>
        </w:rPr>
      </w:pPr>
      <w:r w:rsidRPr="00454D2C">
        <w:rPr>
          <w:rFonts w:ascii="Times New Roman" w:hAnsi="Times New Roman" w:cs="Times New Roman"/>
          <w:sz w:val="20"/>
          <w:szCs w:val="20"/>
        </w:rPr>
        <w:t xml:space="preserve">Inadequate </w:t>
      </w:r>
      <w:r w:rsidR="000304E3" w:rsidRPr="00454D2C">
        <w:rPr>
          <w:rFonts w:ascii="Times New Roman" w:hAnsi="Times New Roman" w:cs="Times New Roman"/>
          <w:sz w:val="20"/>
          <w:szCs w:val="20"/>
        </w:rPr>
        <w:t>science laboratories in the school</w:t>
      </w:r>
      <w:r w:rsidRPr="00454D2C">
        <w:rPr>
          <w:rFonts w:ascii="Times New Roman" w:hAnsi="Times New Roman" w:cs="Times New Roman"/>
          <w:sz w:val="20"/>
          <w:szCs w:val="20"/>
        </w:rPr>
        <w:t xml:space="preserve"> under </w:t>
      </w:r>
      <w:proofErr w:type="gramStart"/>
      <w:r w:rsidRPr="00454D2C">
        <w:rPr>
          <w:rFonts w:ascii="Times New Roman" w:hAnsi="Times New Roman" w:cs="Times New Roman"/>
          <w:sz w:val="20"/>
          <w:szCs w:val="20"/>
        </w:rPr>
        <w:t>study,</w:t>
      </w:r>
      <w:proofErr w:type="gramEnd"/>
      <w:r w:rsidRPr="00454D2C">
        <w:rPr>
          <w:rFonts w:ascii="Times New Roman" w:hAnsi="Times New Roman" w:cs="Times New Roman"/>
          <w:sz w:val="20"/>
          <w:szCs w:val="20"/>
        </w:rPr>
        <w:t xml:space="preserve"> are factors often responsible for not conducting proper practical activities. The use of </w:t>
      </w:r>
      <w:proofErr w:type="spellStart"/>
      <w:r w:rsidRPr="00454D2C">
        <w:rPr>
          <w:rFonts w:ascii="Times New Roman" w:hAnsi="Times New Roman" w:cs="Times New Roman"/>
          <w:sz w:val="20"/>
          <w:szCs w:val="20"/>
        </w:rPr>
        <w:t>PhET</w:t>
      </w:r>
      <w:proofErr w:type="spellEnd"/>
      <w:r w:rsidRPr="00454D2C">
        <w:rPr>
          <w:rFonts w:ascii="Times New Roman" w:hAnsi="Times New Roman" w:cs="Times New Roman"/>
          <w:sz w:val="20"/>
          <w:szCs w:val="20"/>
        </w:rPr>
        <w:t xml:space="preserve">-PS model is equally helpful for students to improve the ability to understand concepts and experiment virtually. This learning pattern has been able to enhance the learning conditions (Clark &amp; </w:t>
      </w:r>
      <w:proofErr w:type="spellStart"/>
      <w:r w:rsidRPr="00454D2C">
        <w:rPr>
          <w:rFonts w:ascii="Times New Roman" w:hAnsi="Times New Roman" w:cs="Times New Roman"/>
          <w:color w:val="000000" w:themeColor="text1"/>
          <w:sz w:val="20"/>
          <w:szCs w:val="20"/>
        </w:rPr>
        <w:t>Chaberlain</w:t>
      </w:r>
      <w:proofErr w:type="spellEnd"/>
      <w:r w:rsidRPr="00454D2C">
        <w:rPr>
          <w:rFonts w:ascii="Times New Roman" w:hAnsi="Times New Roman" w:cs="Times New Roman"/>
          <w:sz w:val="20"/>
          <w:szCs w:val="20"/>
        </w:rPr>
        <w:t xml:space="preserve">., 2010), due to active participation in operating </w:t>
      </w:r>
      <w:proofErr w:type="spellStart"/>
      <w:r w:rsidRPr="00454D2C">
        <w:rPr>
          <w:rFonts w:ascii="Times New Roman" w:hAnsi="Times New Roman" w:cs="Times New Roman"/>
          <w:sz w:val="20"/>
          <w:szCs w:val="20"/>
        </w:rPr>
        <w:t>PhET</w:t>
      </w:r>
      <w:proofErr w:type="spellEnd"/>
      <w:r w:rsidRPr="00454D2C">
        <w:rPr>
          <w:rFonts w:ascii="Times New Roman" w:hAnsi="Times New Roman" w:cs="Times New Roman"/>
          <w:sz w:val="20"/>
          <w:szCs w:val="20"/>
        </w:rPr>
        <w:t xml:space="preserve"> according to their level of problem solving abilities and also based on the instructor. Furthermore, the learning model provides minimal availability of laboratory facilities in order to aid experimental learning process through virtual practicum. This situation is in accordance with understanding the technique and learning </w:t>
      </w:r>
      <w:proofErr w:type="gramStart"/>
      <w:r w:rsidRPr="00454D2C">
        <w:rPr>
          <w:rFonts w:ascii="Times New Roman" w:hAnsi="Times New Roman" w:cs="Times New Roman"/>
          <w:sz w:val="20"/>
          <w:szCs w:val="20"/>
        </w:rPr>
        <w:t>are</w:t>
      </w:r>
      <w:proofErr w:type="gramEnd"/>
      <w:r w:rsidRPr="00454D2C">
        <w:rPr>
          <w:rFonts w:ascii="Times New Roman" w:hAnsi="Times New Roman" w:cs="Times New Roman"/>
          <w:sz w:val="20"/>
          <w:szCs w:val="20"/>
        </w:rPr>
        <w:t xml:space="preserve"> appropriate for students (</w:t>
      </w:r>
      <w:proofErr w:type="spellStart"/>
      <w:r w:rsidRPr="00454D2C">
        <w:rPr>
          <w:rFonts w:ascii="Times New Roman" w:hAnsi="Times New Roman" w:cs="Times New Roman"/>
          <w:color w:val="000000" w:themeColor="text1"/>
          <w:sz w:val="20"/>
          <w:szCs w:val="20"/>
        </w:rPr>
        <w:t>Miftahul</w:t>
      </w:r>
      <w:proofErr w:type="spellEnd"/>
      <w:r w:rsidRPr="00454D2C">
        <w:rPr>
          <w:rFonts w:ascii="Times New Roman" w:hAnsi="Times New Roman" w:cs="Times New Roman"/>
          <w:sz w:val="20"/>
          <w:szCs w:val="20"/>
        </w:rPr>
        <w:t>, 2001).</w:t>
      </w:r>
    </w:p>
    <w:p w:rsidR="00721499" w:rsidRPr="00454D2C" w:rsidRDefault="00721499">
      <w:pPr>
        <w:pStyle w:val="NoSpacing"/>
        <w:tabs>
          <w:tab w:val="left" w:pos="567"/>
        </w:tabs>
        <w:jc w:val="both"/>
        <w:rPr>
          <w:rFonts w:ascii="Times New Roman" w:hAnsi="Times New Roman" w:cs="Times New Roman"/>
          <w:sz w:val="20"/>
          <w:szCs w:val="20"/>
        </w:rPr>
      </w:pPr>
    </w:p>
    <w:p w:rsidR="00721499" w:rsidRPr="00454D2C" w:rsidRDefault="0040393E">
      <w:pPr>
        <w:pStyle w:val="NoSpacing"/>
        <w:tabs>
          <w:tab w:val="left" w:pos="567"/>
        </w:tabs>
        <w:jc w:val="both"/>
        <w:rPr>
          <w:rFonts w:ascii="Times New Roman" w:hAnsi="Times New Roman" w:cs="Times New Roman"/>
          <w:sz w:val="20"/>
          <w:szCs w:val="20"/>
        </w:rPr>
      </w:pPr>
      <w:r w:rsidRPr="00454D2C">
        <w:rPr>
          <w:rFonts w:ascii="Times New Roman" w:hAnsi="Times New Roman" w:cs="Times New Roman"/>
          <w:sz w:val="20"/>
          <w:szCs w:val="20"/>
        </w:rPr>
        <w:t xml:space="preserve">Students responses based on interest in the </w:t>
      </w:r>
      <w:proofErr w:type="spellStart"/>
      <w:r w:rsidRPr="00454D2C">
        <w:rPr>
          <w:rFonts w:ascii="Times New Roman" w:hAnsi="Times New Roman" w:cs="Times New Roman"/>
          <w:sz w:val="20"/>
          <w:szCs w:val="20"/>
        </w:rPr>
        <w:t>PhET</w:t>
      </w:r>
      <w:proofErr w:type="spellEnd"/>
      <w:r w:rsidRPr="00454D2C">
        <w:rPr>
          <w:rFonts w:ascii="Times New Roman" w:hAnsi="Times New Roman" w:cs="Times New Roman"/>
          <w:sz w:val="20"/>
          <w:szCs w:val="20"/>
        </w:rPr>
        <w:t>-PS model during the science learning process, were positive. One improvement in conceptual understanding and abilities of virtual laboratory experiments occurs when there are stimuli that delight the atmosphere and conditions of students.</w:t>
      </w:r>
    </w:p>
    <w:p w:rsidR="00721499" w:rsidRPr="00454D2C" w:rsidRDefault="00721499">
      <w:pPr>
        <w:pStyle w:val="NoSpacing"/>
        <w:tabs>
          <w:tab w:val="left" w:pos="567"/>
        </w:tabs>
        <w:jc w:val="both"/>
        <w:rPr>
          <w:rFonts w:ascii="Times New Roman" w:hAnsi="Times New Roman" w:cs="Times New Roman"/>
          <w:sz w:val="20"/>
          <w:szCs w:val="20"/>
        </w:rPr>
      </w:pPr>
    </w:p>
    <w:p w:rsidR="00721499" w:rsidRPr="005440C3" w:rsidRDefault="00B55440">
      <w:pPr>
        <w:spacing w:line="240" w:lineRule="auto"/>
        <w:jc w:val="both"/>
        <w:rPr>
          <w:rFonts w:ascii="Times New Roman" w:hAnsi="Times New Roman" w:cs="Times New Roman"/>
          <w:b/>
          <w:bCs/>
          <w:color w:val="000000" w:themeColor="text1"/>
          <w:sz w:val="24"/>
          <w:szCs w:val="24"/>
        </w:rPr>
      </w:pPr>
      <w:r w:rsidRPr="005440C3">
        <w:rPr>
          <w:rFonts w:ascii="Times New Roman" w:hAnsi="Times New Roman" w:cs="Times New Roman"/>
          <w:b/>
          <w:bCs/>
          <w:color w:val="000000" w:themeColor="text1"/>
          <w:sz w:val="24"/>
          <w:szCs w:val="24"/>
        </w:rPr>
        <w:t>C</w:t>
      </w:r>
      <w:r w:rsidR="005440C3" w:rsidRPr="005440C3">
        <w:rPr>
          <w:rFonts w:ascii="Times New Roman" w:hAnsi="Times New Roman" w:cs="Times New Roman"/>
          <w:b/>
          <w:bCs/>
          <w:color w:val="000000" w:themeColor="text1"/>
          <w:sz w:val="24"/>
          <w:szCs w:val="24"/>
        </w:rPr>
        <w:t xml:space="preserve">onclusion </w:t>
      </w:r>
    </w:p>
    <w:p w:rsidR="00721499" w:rsidRPr="00454D2C" w:rsidRDefault="0040393E" w:rsidP="00FC0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0"/>
          <w:szCs w:val="20"/>
        </w:rPr>
      </w:pPr>
      <w:r w:rsidRPr="00454D2C">
        <w:rPr>
          <w:rFonts w:ascii="Times New Roman" w:eastAsia="Times New Roman" w:hAnsi="Times New Roman" w:cs="Times New Roman"/>
          <w:color w:val="222222"/>
          <w:sz w:val="20"/>
          <w:szCs w:val="20"/>
        </w:rPr>
        <w:t xml:space="preserve">The reconstructed learning model is suitable for used as a science learning model based on </w:t>
      </w:r>
      <w:proofErr w:type="spellStart"/>
      <w:r w:rsidRPr="00454D2C">
        <w:rPr>
          <w:rFonts w:ascii="Times New Roman" w:eastAsia="Times New Roman" w:hAnsi="Times New Roman" w:cs="Times New Roman"/>
          <w:color w:val="222222"/>
          <w:sz w:val="20"/>
          <w:szCs w:val="20"/>
        </w:rPr>
        <w:t>PhET</w:t>
      </w:r>
      <w:proofErr w:type="spellEnd"/>
      <w:r w:rsidRPr="00454D2C">
        <w:rPr>
          <w:rFonts w:ascii="Times New Roman" w:eastAsia="Times New Roman" w:hAnsi="Times New Roman" w:cs="Times New Roman"/>
          <w:color w:val="222222"/>
          <w:sz w:val="20"/>
          <w:szCs w:val="20"/>
        </w:rPr>
        <w:t xml:space="preserve">-problem solving. In addition, a group of students from JHSP 11 </w:t>
      </w:r>
      <w:proofErr w:type="spellStart"/>
      <w:proofErr w:type="gramStart"/>
      <w:r w:rsidRPr="00454D2C">
        <w:rPr>
          <w:rFonts w:ascii="Times New Roman" w:eastAsia="Times New Roman" w:hAnsi="Times New Roman" w:cs="Times New Roman"/>
          <w:color w:val="222222"/>
          <w:sz w:val="20"/>
          <w:szCs w:val="20"/>
        </w:rPr>
        <w:t>Jayapura</w:t>
      </w:r>
      <w:proofErr w:type="spellEnd"/>
      <w:r w:rsidRPr="00454D2C">
        <w:rPr>
          <w:rFonts w:ascii="Times New Roman" w:eastAsia="Times New Roman" w:hAnsi="Times New Roman" w:cs="Times New Roman"/>
          <w:color w:val="222222"/>
          <w:sz w:val="20"/>
          <w:szCs w:val="20"/>
        </w:rPr>
        <w:t>,</w:t>
      </w:r>
      <w:proofErr w:type="gramEnd"/>
      <w:r w:rsidRPr="00454D2C">
        <w:rPr>
          <w:rFonts w:ascii="Times New Roman" w:eastAsia="Times New Roman" w:hAnsi="Times New Roman" w:cs="Times New Roman"/>
          <w:color w:val="222222"/>
          <w:sz w:val="20"/>
          <w:szCs w:val="20"/>
        </w:rPr>
        <w:t xml:space="preserve"> experienced an increased performance in the experimental group using the model for conceptual understanding and virtual experiments. There was a significant variation in achievement </w:t>
      </w:r>
      <w:r w:rsidR="000304E3" w:rsidRPr="00454D2C">
        <w:rPr>
          <w:rFonts w:ascii="Times New Roman" w:eastAsia="Times New Roman" w:hAnsi="Times New Roman" w:cs="Times New Roman"/>
          <w:color w:val="222222"/>
          <w:sz w:val="20"/>
          <w:szCs w:val="20"/>
        </w:rPr>
        <w:t xml:space="preserve">scores between the control </w:t>
      </w:r>
      <w:proofErr w:type="gramStart"/>
      <w:r w:rsidR="000304E3" w:rsidRPr="00454D2C">
        <w:rPr>
          <w:rFonts w:ascii="Times New Roman" w:eastAsia="Times New Roman" w:hAnsi="Times New Roman" w:cs="Times New Roman"/>
          <w:color w:val="222222"/>
          <w:sz w:val="20"/>
          <w:szCs w:val="20"/>
        </w:rPr>
        <w:t xml:space="preserve">group </w:t>
      </w:r>
      <w:r w:rsidRPr="00454D2C">
        <w:rPr>
          <w:rFonts w:ascii="Times New Roman" w:eastAsia="Times New Roman" w:hAnsi="Times New Roman" w:cs="Times New Roman"/>
          <w:color w:val="222222"/>
          <w:sz w:val="20"/>
          <w:szCs w:val="20"/>
        </w:rPr>
        <w:t xml:space="preserve"> and</w:t>
      </w:r>
      <w:proofErr w:type="gramEnd"/>
      <w:r w:rsidRPr="00454D2C">
        <w:rPr>
          <w:rFonts w:ascii="Times New Roman" w:eastAsia="Times New Roman" w:hAnsi="Times New Roman" w:cs="Times New Roman"/>
          <w:color w:val="222222"/>
          <w:sz w:val="20"/>
          <w:szCs w:val="20"/>
        </w:rPr>
        <w:t xml:space="preserve"> t</w:t>
      </w:r>
      <w:r w:rsidR="000304E3" w:rsidRPr="00454D2C">
        <w:rPr>
          <w:rFonts w:ascii="Times New Roman" w:eastAsia="Times New Roman" w:hAnsi="Times New Roman" w:cs="Times New Roman"/>
          <w:color w:val="222222"/>
          <w:sz w:val="20"/>
          <w:szCs w:val="20"/>
        </w:rPr>
        <w:t xml:space="preserve">he experimental group, </w:t>
      </w:r>
      <w:r w:rsidRPr="00454D2C">
        <w:rPr>
          <w:rFonts w:ascii="Times New Roman" w:eastAsia="Times New Roman" w:hAnsi="Times New Roman" w:cs="Times New Roman"/>
          <w:color w:val="222222"/>
          <w:sz w:val="20"/>
          <w:szCs w:val="20"/>
        </w:rPr>
        <w:t xml:space="preserve"> and the response to learni</w:t>
      </w:r>
      <w:r w:rsidR="000304E3" w:rsidRPr="00454D2C">
        <w:rPr>
          <w:rFonts w:ascii="Times New Roman" w:eastAsia="Times New Roman" w:hAnsi="Times New Roman" w:cs="Times New Roman"/>
          <w:color w:val="222222"/>
          <w:sz w:val="20"/>
          <w:szCs w:val="20"/>
        </w:rPr>
        <w:t>ng about energy and its changes was positive</w:t>
      </w:r>
      <w:r w:rsidRPr="00454D2C">
        <w:rPr>
          <w:rFonts w:ascii="Times New Roman" w:eastAsia="Times New Roman" w:hAnsi="Times New Roman" w:cs="Times New Roman"/>
          <w:color w:val="222222"/>
          <w:sz w:val="20"/>
          <w:szCs w:val="20"/>
        </w:rPr>
        <w:t xml:space="preserve">. Based on the results of the implementation of the learning model, the reconstruction model in the context of energy material and its changes is </w:t>
      </w:r>
      <w:r w:rsidR="000304E3" w:rsidRPr="00454D2C">
        <w:rPr>
          <w:rFonts w:ascii="Times New Roman" w:eastAsia="Times New Roman" w:hAnsi="Times New Roman" w:cs="Times New Roman"/>
          <w:color w:val="222222"/>
          <w:sz w:val="20"/>
          <w:szCs w:val="20"/>
        </w:rPr>
        <w:t xml:space="preserve">differential </w:t>
      </w:r>
      <w:proofErr w:type="spellStart"/>
      <w:r w:rsidR="000304E3" w:rsidRPr="00454D2C">
        <w:rPr>
          <w:rFonts w:ascii="Times New Roman" w:eastAsia="Times New Roman" w:hAnsi="Times New Roman" w:cs="Times New Roman"/>
          <w:color w:val="222222"/>
          <w:sz w:val="20"/>
          <w:szCs w:val="20"/>
        </w:rPr>
        <w:t>significancy</w:t>
      </w:r>
      <w:proofErr w:type="spellEnd"/>
      <w:r w:rsidR="000304E3" w:rsidRPr="00454D2C">
        <w:rPr>
          <w:rFonts w:ascii="Times New Roman" w:eastAsia="Times New Roman" w:hAnsi="Times New Roman" w:cs="Times New Roman"/>
          <w:color w:val="222222"/>
          <w:sz w:val="20"/>
          <w:szCs w:val="20"/>
        </w:rPr>
        <w:t xml:space="preserve"> for control and experiment group, so the models learning is </w:t>
      </w:r>
      <w:r w:rsidRPr="00454D2C">
        <w:rPr>
          <w:rFonts w:ascii="Times New Roman" w:eastAsia="Times New Roman" w:hAnsi="Times New Roman" w:cs="Times New Roman"/>
          <w:color w:val="222222"/>
          <w:sz w:val="20"/>
          <w:szCs w:val="20"/>
        </w:rPr>
        <w:t>applied effectively.</w:t>
      </w:r>
    </w:p>
    <w:p w:rsidR="00454D2C" w:rsidRDefault="00454D2C">
      <w:pPr>
        <w:spacing w:line="240" w:lineRule="auto"/>
        <w:jc w:val="both"/>
        <w:rPr>
          <w:rFonts w:ascii="Arial" w:hAnsi="Arial" w:cs="Arial"/>
          <w:b/>
          <w:color w:val="000000" w:themeColor="text1"/>
          <w:sz w:val="18"/>
          <w:szCs w:val="18"/>
          <w:shd w:val="clear" w:color="auto" w:fill="F8F9FA"/>
        </w:rPr>
      </w:pPr>
    </w:p>
    <w:p w:rsidR="00C80FA2" w:rsidRDefault="00C80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themeColor="text1"/>
          <w:sz w:val="24"/>
          <w:szCs w:val="24"/>
          <w:shd w:val="clear" w:color="auto" w:fill="F8F9FA"/>
        </w:rPr>
      </w:pPr>
    </w:p>
    <w:p w:rsidR="008939C0" w:rsidRPr="00376169" w:rsidRDefault="00893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0"/>
          <w:szCs w:val="20"/>
        </w:rPr>
      </w:pPr>
    </w:p>
    <w:p w:rsidR="00721499" w:rsidRPr="005440C3" w:rsidRDefault="0040393E">
      <w:pPr>
        <w:spacing w:line="240" w:lineRule="auto"/>
        <w:jc w:val="both"/>
        <w:rPr>
          <w:rFonts w:ascii="Times New Roman" w:hAnsi="Times New Roman" w:cs="Times New Roman"/>
          <w:b/>
          <w:color w:val="000000" w:themeColor="text1"/>
          <w:sz w:val="24"/>
          <w:szCs w:val="24"/>
          <w:shd w:val="clear" w:color="auto" w:fill="F8F9FA"/>
        </w:rPr>
      </w:pPr>
      <w:r w:rsidRPr="005440C3">
        <w:rPr>
          <w:rFonts w:ascii="Times New Roman" w:hAnsi="Times New Roman" w:cs="Times New Roman"/>
          <w:b/>
          <w:color w:val="000000" w:themeColor="text1"/>
          <w:sz w:val="24"/>
          <w:szCs w:val="24"/>
          <w:shd w:val="clear" w:color="auto" w:fill="F8F9FA"/>
        </w:rPr>
        <w:lastRenderedPageBreak/>
        <w:t>R</w:t>
      </w:r>
      <w:r w:rsidR="005440C3" w:rsidRPr="005440C3">
        <w:rPr>
          <w:rFonts w:ascii="Times New Roman" w:hAnsi="Times New Roman" w:cs="Times New Roman"/>
          <w:b/>
          <w:color w:val="000000" w:themeColor="text1"/>
          <w:sz w:val="24"/>
          <w:szCs w:val="24"/>
          <w:shd w:val="clear" w:color="auto" w:fill="F8F9FA"/>
        </w:rPr>
        <w:t xml:space="preserve">eference </w:t>
      </w:r>
    </w:p>
    <w:p w:rsidR="00721499" w:rsidRPr="00454D2C" w:rsidRDefault="0040393E">
      <w:pPr>
        <w:autoSpaceDE w:val="0"/>
        <w:autoSpaceDN w:val="0"/>
        <w:adjustRightInd w:val="0"/>
        <w:spacing w:after="0" w:line="240" w:lineRule="auto"/>
        <w:ind w:left="567" w:hanging="567"/>
        <w:jc w:val="both"/>
        <w:rPr>
          <w:rFonts w:ascii="Times New Roman" w:hAnsi="Times New Roman" w:cs="Times New Roman"/>
          <w:iCs/>
          <w:color w:val="000000" w:themeColor="text1"/>
          <w:sz w:val="20"/>
          <w:szCs w:val="20"/>
        </w:rPr>
      </w:pPr>
      <w:r w:rsidRPr="00454D2C">
        <w:rPr>
          <w:rFonts w:ascii="Times New Roman" w:hAnsi="Times New Roman" w:cs="Times New Roman"/>
          <w:iCs/>
          <w:color w:val="000000" w:themeColor="text1"/>
          <w:sz w:val="20"/>
          <w:szCs w:val="20"/>
        </w:rPr>
        <w:t xml:space="preserve">Adams W.K., Reid, R., </w:t>
      </w:r>
      <w:proofErr w:type="spellStart"/>
      <w:r w:rsidRPr="00454D2C">
        <w:rPr>
          <w:rFonts w:ascii="Times New Roman" w:hAnsi="Times New Roman" w:cs="Times New Roman"/>
          <w:iCs/>
          <w:color w:val="000000" w:themeColor="text1"/>
          <w:sz w:val="20"/>
          <w:szCs w:val="20"/>
        </w:rPr>
        <w:t>Lemaster</w:t>
      </w:r>
      <w:proofErr w:type="spellEnd"/>
      <w:r w:rsidRPr="00454D2C">
        <w:rPr>
          <w:rFonts w:ascii="Times New Roman" w:hAnsi="Times New Roman" w:cs="Times New Roman"/>
          <w:iCs/>
          <w:color w:val="000000" w:themeColor="text1"/>
          <w:sz w:val="20"/>
          <w:szCs w:val="20"/>
        </w:rPr>
        <w:t>, R.</w:t>
      </w:r>
      <w:proofErr w:type="gramStart"/>
      <w:r w:rsidRPr="00454D2C">
        <w:rPr>
          <w:rFonts w:ascii="Times New Roman" w:hAnsi="Times New Roman" w:cs="Times New Roman"/>
          <w:iCs/>
          <w:color w:val="000000" w:themeColor="text1"/>
          <w:sz w:val="20"/>
          <w:szCs w:val="20"/>
        </w:rPr>
        <w:t>,</w:t>
      </w:r>
      <w:proofErr w:type="spellStart"/>
      <w:r w:rsidRPr="00454D2C">
        <w:rPr>
          <w:rFonts w:ascii="Times New Roman" w:hAnsi="Times New Roman" w:cs="Times New Roman"/>
          <w:iCs/>
          <w:color w:val="000000" w:themeColor="text1"/>
          <w:sz w:val="20"/>
          <w:szCs w:val="20"/>
        </w:rPr>
        <w:t>Mckagan</w:t>
      </w:r>
      <w:proofErr w:type="spellEnd"/>
      <w:proofErr w:type="gramEnd"/>
      <w:r w:rsidRPr="00454D2C">
        <w:rPr>
          <w:rFonts w:ascii="Times New Roman" w:hAnsi="Times New Roman" w:cs="Times New Roman"/>
          <w:iCs/>
          <w:color w:val="000000" w:themeColor="text1"/>
          <w:sz w:val="20"/>
          <w:szCs w:val="20"/>
        </w:rPr>
        <w:t xml:space="preserve"> S.B., </w:t>
      </w:r>
      <w:proofErr w:type="spellStart"/>
      <w:r w:rsidRPr="00454D2C">
        <w:rPr>
          <w:rFonts w:ascii="Times New Roman" w:hAnsi="Times New Roman" w:cs="Times New Roman"/>
          <w:iCs/>
          <w:color w:val="000000" w:themeColor="text1"/>
          <w:sz w:val="20"/>
          <w:szCs w:val="20"/>
        </w:rPr>
        <w:t>Perkins,K.K</w:t>
      </w:r>
      <w:proofErr w:type="spellEnd"/>
      <w:r w:rsidRPr="00454D2C">
        <w:rPr>
          <w:rFonts w:ascii="Times New Roman" w:hAnsi="Times New Roman" w:cs="Times New Roman"/>
          <w:iCs/>
          <w:color w:val="000000" w:themeColor="text1"/>
          <w:sz w:val="20"/>
          <w:szCs w:val="20"/>
        </w:rPr>
        <w:t xml:space="preserve">., </w:t>
      </w:r>
      <w:proofErr w:type="spellStart"/>
      <w:r w:rsidRPr="00454D2C">
        <w:rPr>
          <w:rFonts w:ascii="Times New Roman" w:hAnsi="Times New Roman" w:cs="Times New Roman"/>
          <w:iCs/>
          <w:color w:val="000000" w:themeColor="text1"/>
          <w:sz w:val="20"/>
          <w:szCs w:val="20"/>
        </w:rPr>
        <w:t>Dubson</w:t>
      </w:r>
      <w:proofErr w:type="spellEnd"/>
      <w:r w:rsidRPr="00454D2C">
        <w:rPr>
          <w:rFonts w:ascii="Times New Roman" w:hAnsi="Times New Roman" w:cs="Times New Roman"/>
          <w:iCs/>
          <w:color w:val="000000" w:themeColor="text1"/>
          <w:sz w:val="20"/>
          <w:szCs w:val="20"/>
        </w:rPr>
        <w:t xml:space="preserve">, M., &amp; </w:t>
      </w:r>
      <w:proofErr w:type="spellStart"/>
      <w:r w:rsidRPr="00454D2C">
        <w:rPr>
          <w:rFonts w:ascii="Times New Roman" w:hAnsi="Times New Roman" w:cs="Times New Roman"/>
          <w:iCs/>
          <w:color w:val="000000" w:themeColor="text1"/>
          <w:sz w:val="20"/>
          <w:szCs w:val="20"/>
        </w:rPr>
        <w:t>Wieman</w:t>
      </w:r>
      <w:proofErr w:type="spellEnd"/>
      <w:r w:rsidRPr="00454D2C">
        <w:rPr>
          <w:rFonts w:ascii="Times New Roman" w:hAnsi="Times New Roman" w:cs="Times New Roman"/>
          <w:iCs/>
          <w:color w:val="000000" w:themeColor="text1"/>
          <w:sz w:val="20"/>
          <w:szCs w:val="20"/>
        </w:rPr>
        <w:t xml:space="preserve"> C.E.,(2008) A Study of Educational Simulations Part I-Engagement and Learning. </w:t>
      </w:r>
      <w:r w:rsidRPr="00454D2C">
        <w:rPr>
          <w:rFonts w:ascii="Times New Roman" w:hAnsi="Times New Roman" w:cs="Times New Roman"/>
          <w:i/>
          <w:iCs/>
          <w:color w:val="000000" w:themeColor="text1"/>
          <w:sz w:val="20"/>
          <w:szCs w:val="20"/>
        </w:rPr>
        <w:t>Journal of Interactive Learning Research</w:t>
      </w:r>
      <w:r w:rsidR="00756451" w:rsidRPr="00454D2C">
        <w:rPr>
          <w:rFonts w:ascii="Times New Roman" w:hAnsi="Times New Roman" w:cs="Times New Roman"/>
          <w:iCs/>
          <w:color w:val="000000" w:themeColor="text1"/>
          <w:sz w:val="20"/>
          <w:szCs w:val="20"/>
        </w:rPr>
        <w:t>,</w:t>
      </w:r>
      <w:r w:rsidRPr="00454D2C">
        <w:rPr>
          <w:rFonts w:ascii="Times New Roman" w:hAnsi="Times New Roman" w:cs="Times New Roman"/>
          <w:iCs/>
          <w:color w:val="000000" w:themeColor="text1"/>
          <w:sz w:val="20"/>
          <w:szCs w:val="20"/>
        </w:rPr>
        <w:t xml:space="preserve"> 1-34. </w:t>
      </w:r>
    </w:p>
    <w:p w:rsidR="00721499" w:rsidRPr="00454D2C" w:rsidRDefault="0040393E">
      <w:pPr>
        <w:autoSpaceDE w:val="0"/>
        <w:autoSpaceDN w:val="0"/>
        <w:adjustRightInd w:val="0"/>
        <w:spacing w:after="0" w:line="240" w:lineRule="auto"/>
        <w:ind w:left="567" w:hanging="567"/>
        <w:jc w:val="both"/>
        <w:rPr>
          <w:rFonts w:ascii="Times New Roman" w:hAnsi="Times New Roman" w:cs="Times New Roman"/>
          <w:iCs/>
          <w:color w:val="000000" w:themeColor="text1"/>
          <w:sz w:val="20"/>
          <w:szCs w:val="20"/>
        </w:rPr>
      </w:pPr>
      <w:proofErr w:type="spellStart"/>
      <w:proofErr w:type="gramStart"/>
      <w:r w:rsidRPr="00454D2C">
        <w:rPr>
          <w:rFonts w:ascii="Times New Roman" w:eastAsia="Times New Roman" w:hAnsi="Times New Roman" w:cs="Times New Roman"/>
          <w:color w:val="222222"/>
          <w:sz w:val="20"/>
          <w:szCs w:val="20"/>
        </w:rPr>
        <w:t>Aslan</w:t>
      </w:r>
      <w:proofErr w:type="spellEnd"/>
      <w:r w:rsidRPr="00454D2C">
        <w:rPr>
          <w:rFonts w:ascii="Times New Roman" w:eastAsia="Times New Roman" w:hAnsi="Times New Roman" w:cs="Times New Roman"/>
          <w:color w:val="222222"/>
          <w:sz w:val="20"/>
          <w:szCs w:val="20"/>
        </w:rPr>
        <w:t>, A.</w:t>
      </w:r>
      <w:proofErr w:type="gramEnd"/>
      <w:r w:rsidRPr="00454D2C">
        <w:rPr>
          <w:rFonts w:ascii="Times New Roman" w:eastAsia="Times New Roman" w:hAnsi="Times New Roman" w:cs="Times New Roman"/>
          <w:color w:val="222222"/>
          <w:sz w:val="20"/>
          <w:szCs w:val="20"/>
        </w:rPr>
        <w:t xml:space="preserve">  </w:t>
      </w:r>
      <w:proofErr w:type="gramStart"/>
      <w:r w:rsidRPr="00454D2C">
        <w:rPr>
          <w:rFonts w:ascii="Times New Roman" w:eastAsia="Times New Roman" w:hAnsi="Times New Roman" w:cs="Times New Roman"/>
          <w:color w:val="222222"/>
          <w:sz w:val="20"/>
          <w:szCs w:val="20"/>
        </w:rPr>
        <w:t>&amp; Zhu Chang, (2016).</w:t>
      </w:r>
      <w:proofErr w:type="gramEnd"/>
      <w:r w:rsidRPr="00454D2C">
        <w:rPr>
          <w:rFonts w:ascii="Times New Roman" w:eastAsia="Times New Roman" w:hAnsi="Times New Roman" w:cs="Times New Roman"/>
          <w:color w:val="222222"/>
          <w:sz w:val="20"/>
          <w:szCs w:val="20"/>
        </w:rPr>
        <w:t xml:space="preserve"> </w:t>
      </w:r>
      <w:proofErr w:type="gramStart"/>
      <w:r w:rsidRPr="00454D2C">
        <w:rPr>
          <w:rFonts w:ascii="Times New Roman" w:eastAsia="Times New Roman" w:hAnsi="Times New Roman" w:cs="Times New Roman"/>
          <w:color w:val="222222"/>
          <w:sz w:val="20"/>
          <w:szCs w:val="20"/>
        </w:rPr>
        <w:t xml:space="preserve">Influencing Factors and Integration of ICT into Teaching Practices of </w:t>
      </w:r>
      <w:proofErr w:type="spellStart"/>
      <w:r w:rsidRPr="00454D2C">
        <w:rPr>
          <w:rFonts w:ascii="Times New Roman" w:eastAsia="Times New Roman" w:hAnsi="Times New Roman" w:cs="Times New Roman"/>
          <w:color w:val="222222"/>
          <w:sz w:val="20"/>
          <w:szCs w:val="20"/>
        </w:rPr>
        <w:t>Preservice</w:t>
      </w:r>
      <w:proofErr w:type="spellEnd"/>
      <w:r w:rsidRPr="00454D2C">
        <w:rPr>
          <w:rFonts w:ascii="Times New Roman" w:eastAsia="Times New Roman" w:hAnsi="Times New Roman" w:cs="Times New Roman"/>
          <w:color w:val="222222"/>
          <w:sz w:val="20"/>
          <w:szCs w:val="20"/>
        </w:rPr>
        <w:t xml:space="preserve"> and Starting Teachers.</w:t>
      </w:r>
      <w:proofErr w:type="gramEnd"/>
      <w:r w:rsidRPr="00454D2C">
        <w:rPr>
          <w:rFonts w:ascii="Times New Roman" w:eastAsia="Times New Roman" w:hAnsi="Times New Roman" w:cs="Times New Roman"/>
          <w:color w:val="222222"/>
          <w:sz w:val="20"/>
          <w:szCs w:val="20"/>
        </w:rPr>
        <w:t xml:space="preserve"> </w:t>
      </w:r>
      <w:r w:rsidRPr="00454D2C">
        <w:rPr>
          <w:rFonts w:ascii="Times New Roman" w:eastAsia="Times New Roman" w:hAnsi="Times New Roman" w:cs="Times New Roman"/>
          <w:i/>
          <w:color w:val="222222"/>
          <w:sz w:val="20"/>
          <w:szCs w:val="20"/>
        </w:rPr>
        <w:t>International Journal of Research in Education and Science</w:t>
      </w:r>
      <w:r w:rsidR="00756451" w:rsidRPr="00454D2C">
        <w:rPr>
          <w:rFonts w:ascii="Times New Roman" w:eastAsia="Times New Roman" w:hAnsi="Times New Roman" w:cs="Times New Roman"/>
          <w:color w:val="222222"/>
          <w:sz w:val="20"/>
          <w:szCs w:val="20"/>
        </w:rPr>
        <w:t xml:space="preserve">, 2(2), </w:t>
      </w:r>
      <w:r w:rsidRPr="00454D2C">
        <w:rPr>
          <w:rFonts w:ascii="Times New Roman" w:eastAsia="Times New Roman" w:hAnsi="Times New Roman" w:cs="Times New Roman"/>
          <w:color w:val="222222"/>
          <w:sz w:val="20"/>
          <w:szCs w:val="20"/>
        </w:rPr>
        <w:t>359-370.</w:t>
      </w:r>
    </w:p>
    <w:p w:rsidR="00721499" w:rsidRPr="00454D2C" w:rsidRDefault="0040393E">
      <w:pPr>
        <w:autoSpaceDE w:val="0"/>
        <w:autoSpaceDN w:val="0"/>
        <w:adjustRightInd w:val="0"/>
        <w:spacing w:after="0" w:line="240" w:lineRule="auto"/>
        <w:ind w:left="567" w:hanging="567"/>
        <w:jc w:val="both"/>
        <w:rPr>
          <w:rFonts w:ascii="Times New Roman" w:hAnsi="Times New Roman" w:cs="Times New Roman"/>
          <w:iCs/>
          <w:color w:val="000000" w:themeColor="text1"/>
          <w:sz w:val="20"/>
          <w:szCs w:val="20"/>
        </w:rPr>
      </w:pPr>
      <w:proofErr w:type="spellStart"/>
      <w:proofErr w:type="gramStart"/>
      <w:r w:rsidRPr="00454D2C">
        <w:rPr>
          <w:rFonts w:ascii="Times New Roman" w:hAnsi="Times New Roman" w:cs="Times New Roman"/>
          <w:iCs/>
          <w:color w:val="000000" w:themeColor="text1"/>
          <w:sz w:val="20"/>
          <w:szCs w:val="20"/>
        </w:rPr>
        <w:t>Ardiyati</w:t>
      </w:r>
      <w:proofErr w:type="spellEnd"/>
      <w:r w:rsidRPr="00454D2C">
        <w:rPr>
          <w:rFonts w:ascii="Times New Roman" w:hAnsi="Times New Roman" w:cs="Times New Roman"/>
          <w:iCs/>
          <w:color w:val="000000" w:themeColor="text1"/>
          <w:sz w:val="20"/>
          <w:szCs w:val="20"/>
        </w:rPr>
        <w:t xml:space="preserve"> K.T., </w:t>
      </w:r>
      <w:proofErr w:type="spellStart"/>
      <w:r w:rsidRPr="00454D2C">
        <w:rPr>
          <w:rFonts w:ascii="Times New Roman" w:hAnsi="Times New Roman" w:cs="Times New Roman"/>
          <w:iCs/>
          <w:color w:val="000000" w:themeColor="text1"/>
          <w:sz w:val="20"/>
          <w:szCs w:val="20"/>
        </w:rPr>
        <w:t>Wilujeng</w:t>
      </w:r>
      <w:proofErr w:type="spellEnd"/>
      <w:r w:rsidRPr="00454D2C">
        <w:rPr>
          <w:rFonts w:ascii="Times New Roman" w:hAnsi="Times New Roman" w:cs="Times New Roman"/>
          <w:iCs/>
          <w:color w:val="000000" w:themeColor="text1"/>
          <w:sz w:val="20"/>
          <w:szCs w:val="20"/>
        </w:rPr>
        <w:t xml:space="preserve"> I., </w:t>
      </w:r>
      <w:proofErr w:type="spellStart"/>
      <w:r w:rsidRPr="00454D2C">
        <w:rPr>
          <w:rFonts w:ascii="Times New Roman" w:hAnsi="Times New Roman" w:cs="Times New Roman"/>
          <w:iCs/>
          <w:color w:val="000000" w:themeColor="text1"/>
          <w:sz w:val="20"/>
          <w:szCs w:val="20"/>
        </w:rPr>
        <w:t>Kuswanto</w:t>
      </w:r>
      <w:proofErr w:type="spellEnd"/>
      <w:r w:rsidRPr="00454D2C">
        <w:rPr>
          <w:rFonts w:ascii="Times New Roman" w:hAnsi="Times New Roman" w:cs="Times New Roman"/>
          <w:iCs/>
          <w:color w:val="000000" w:themeColor="text1"/>
          <w:sz w:val="20"/>
          <w:szCs w:val="20"/>
        </w:rPr>
        <w:t xml:space="preserve"> H., &amp; </w:t>
      </w:r>
      <w:proofErr w:type="spellStart"/>
      <w:r w:rsidRPr="00454D2C">
        <w:rPr>
          <w:rFonts w:ascii="Times New Roman" w:hAnsi="Times New Roman" w:cs="Times New Roman"/>
          <w:iCs/>
          <w:color w:val="000000" w:themeColor="text1"/>
          <w:sz w:val="20"/>
          <w:szCs w:val="20"/>
        </w:rPr>
        <w:t>Jumadi</w:t>
      </w:r>
      <w:proofErr w:type="spellEnd"/>
      <w:r w:rsidRPr="00454D2C">
        <w:rPr>
          <w:rFonts w:ascii="Times New Roman" w:hAnsi="Times New Roman" w:cs="Times New Roman"/>
          <w:iCs/>
          <w:color w:val="000000" w:themeColor="text1"/>
          <w:sz w:val="20"/>
          <w:szCs w:val="20"/>
        </w:rPr>
        <w:t>, (2019).</w:t>
      </w:r>
      <w:proofErr w:type="gramEnd"/>
      <w:r w:rsidRPr="00454D2C">
        <w:rPr>
          <w:rFonts w:ascii="Times New Roman" w:hAnsi="Times New Roman" w:cs="Times New Roman"/>
          <w:iCs/>
          <w:color w:val="000000" w:themeColor="text1"/>
          <w:sz w:val="20"/>
          <w:szCs w:val="20"/>
        </w:rPr>
        <w:t xml:space="preserve"> </w:t>
      </w:r>
      <w:proofErr w:type="gramStart"/>
      <w:r w:rsidRPr="00454D2C">
        <w:rPr>
          <w:rFonts w:ascii="Times New Roman" w:hAnsi="Times New Roman" w:cs="Times New Roman"/>
          <w:iCs/>
          <w:color w:val="000000" w:themeColor="text1"/>
          <w:sz w:val="20"/>
          <w:szCs w:val="20"/>
        </w:rPr>
        <w:t xml:space="preserve">The Effect of Scaffolding Approach Assisted by </w:t>
      </w:r>
      <w:proofErr w:type="spellStart"/>
      <w:r w:rsidRPr="00454D2C">
        <w:rPr>
          <w:rFonts w:ascii="Times New Roman" w:hAnsi="Times New Roman" w:cs="Times New Roman"/>
          <w:iCs/>
          <w:color w:val="000000" w:themeColor="text1"/>
          <w:sz w:val="20"/>
          <w:szCs w:val="20"/>
        </w:rPr>
        <w:t>PhET</w:t>
      </w:r>
      <w:proofErr w:type="spellEnd"/>
      <w:r w:rsidRPr="00454D2C">
        <w:rPr>
          <w:rFonts w:ascii="Times New Roman" w:hAnsi="Times New Roman" w:cs="Times New Roman"/>
          <w:iCs/>
          <w:color w:val="000000" w:themeColor="text1"/>
          <w:sz w:val="20"/>
          <w:szCs w:val="20"/>
        </w:rPr>
        <w:t xml:space="preserve"> Simulation on the Achievement of Science Process </w:t>
      </w:r>
      <w:proofErr w:type="spellStart"/>
      <w:r w:rsidRPr="00454D2C">
        <w:rPr>
          <w:rFonts w:ascii="Times New Roman" w:hAnsi="Times New Roman" w:cs="Times New Roman"/>
          <w:iCs/>
          <w:color w:val="000000" w:themeColor="text1"/>
          <w:sz w:val="20"/>
          <w:szCs w:val="20"/>
        </w:rPr>
        <w:t>Skiils</w:t>
      </w:r>
      <w:proofErr w:type="spellEnd"/>
      <w:r w:rsidRPr="00454D2C">
        <w:rPr>
          <w:rFonts w:ascii="Times New Roman" w:hAnsi="Times New Roman" w:cs="Times New Roman"/>
          <w:iCs/>
          <w:color w:val="000000" w:themeColor="text1"/>
          <w:sz w:val="20"/>
          <w:szCs w:val="20"/>
        </w:rPr>
        <w:t xml:space="preserve"> in Physics.</w:t>
      </w:r>
      <w:proofErr w:type="gramEnd"/>
      <w:r w:rsidRPr="00454D2C">
        <w:rPr>
          <w:rFonts w:ascii="Times New Roman" w:hAnsi="Times New Roman" w:cs="Times New Roman"/>
          <w:iCs/>
          <w:color w:val="000000" w:themeColor="text1"/>
          <w:sz w:val="20"/>
          <w:szCs w:val="20"/>
        </w:rPr>
        <w:t xml:space="preserve"> </w:t>
      </w:r>
      <w:r w:rsidRPr="00454D2C">
        <w:rPr>
          <w:rFonts w:ascii="Times New Roman" w:hAnsi="Times New Roman" w:cs="Times New Roman"/>
          <w:i/>
          <w:iCs/>
          <w:color w:val="000000" w:themeColor="text1"/>
          <w:sz w:val="20"/>
          <w:szCs w:val="20"/>
        </w:rPr>
        <w:t xml:space="preserve">Journal of </w:t>
      </w:r>
      <w:proofErr w:type="gramStart"/>
      <w:r w:rsidRPr="00454D2C">
        <w:rPr>
          <w:rFonts w:ascii="Times New Roman" w:hAnsi="Times New Roman" w:cs="Times New Roman"/>
          <w:i/>
          <w:iCs/>
          <w:color w:val="000000" w:themeColor="text1"/>
          <w:sz w:val="20"/>
          <w:szCs w:val="20"/>
        </w:rPr>
        <w:t>Physics</w:t>
      </w:r>
      <w:r w:rsidRPr="00454D2C">
        <w:rPr>
          <w:rFonts w:ascii="Times New Roman" w:hAnsi="Times New Roman" w:cs="Times New Roman"/>
          <w:iCs/>
          <w:color w:val="000000" w:themeColor="text1"/>
          <w:sz w:val="20"/>
          <w:szCs w:val="20"/>
        </w:rPr>
        <w:t>.12</w:t>
      </w:r>
      <w:r w:rsidR="00756451" w:rsidRPr="00454D2C">
        <w:rPr>
          <w:rFonts w:ascii="Times New Roman" w:hAnsi="Times New Roman" w:cs="Times New Roman"/>
          <w:iCs/>
          <w:color w:val="000000" w:themeColor="text1"/>
          <w:sz w:val="20"/>
          <w:szCs w:val="20"/>
        </w:rPr>
        <w:t>(</w:t>
      </w:r>
      <w:proofErr w:type="gramEnd"/>
      <w:r w:rsidRPr="00454D2C">
        <w:rPr>
          <w:rFonts w:ascii="Times New Roman" w:hAnsi="Times New Roman" w:cs="Times New Roman"/>
          <w:iCs/>
          <w:color w:val="000000" w:themeColor="text1"/>
          <w:sz w:val="20"/>
          <w:szCs w:val="20"/>
        </w:rPr>
        <w:t>33</w:t>
      </w:r>
      <w:r w:rsidR="00756451" w:rsidRPr="00454D2C">
        <w:rPr>
          <w:rFonts w:ascii="Times New Roman" w:hAnsi="Times New Roman" w:cs="Times New Roman"/>
          <w:iCs/>
          <w:color w:val="000000" w:themeColor="text1"/>
          <w:sz w:val="20"/>
          <w:szCs w:val="20"/>
        </w:rPr>
        <w:t>),</w:t>
      </w:r>
      <w:r w:rsidRPr="00454D2C">
        <w:rPr>
          <w:rFonts w:ascii="Times New Roman" w:hAnsi="Times New Roman" w:cs="Times New Roman"/>
          <w:iCs/>
          <w:color w:val="000000" w:themeColor="text1"/>
          <w:sz w:val="20"/>
          <w:szCs w:val="20"/>
        </w:rPr>
        <w:t xml:space="preserve">1-11. </w:t>
      </w:r>
    </w:p>
    <w:p w:rsidR="00721499" w:rsidRPr="00454D2C" w:rsidRDefault="0040393E">
      <w:pPr>
        <w:autoSpaceDE w:val="0"/>
        <w:autoSpaceDN w:val="0"/>
        <w:adjustRightInd w:val="0"/>
        <w:spacing w:after="0" w:line="240" w:lineRule="auto"/>
        <w:ind w:left="567" w:hanging="567"/>
        <w:jc w:val="both"/>
        <w:rPr>
          <w:rFonts w:ascii="Times New Roman" w:hAnsi="Times New Roman" w:cs="Times New Roman"/>
          <w:iCs/>
          <w:color w:val="000000" w:themeColor="text1"/>
          <w:sz w:val="20"/>
          <w:szCs w:val="20"/>
        </w:rPr>
      </w:pPr>
      <w:proofErr w:type="spellStart"/>
      <w:r w:rsidRPr="00454D2C">
        <w:rPr>
          <w:rFonts w:ascii="Times New Roman" w:hAnsi="Times New Roman" w:cs="Times New Roman"/>
          <w:iCs/>
          <w:color w:val="000000" w:themeColor="text1"/>
          <w:sz w:val="20"/>
          <w:szCs w:val="20"/>
        </w:rPr>
        <w:t>Bandoy</w:t>
      </w:r>
      <w:proofErr w:type="spellEnd"/>
      <w:r w:rsidRPr="00454D2C">
        <w:rPr>
          <w:rFonts w:ascii="Times New Roman" w:hAnsi="Times New Roman" w:cs="Times New Roman"/>
          <w:iCs/>
          <w:color w:val="000000" w:themeColor="text1"/>
          <w:sz w:val="20"/>
          <w:szCs w:val="20"/>
        </w:rPr>
        <w:t>, J.V.B.</w:t>
      </w:r>
      <w:proofErr w:type="gramStart"/>
      <w:r w:rsidRPr="00454D2C">
        <w:rPr>
          <w:rFonts w:ascii="Times New Roman" w:hAnsi="Times New Roman" w:cs="Times New Roman"/>
          <w:iCs/>
          <w:color w:val="000000" w:themeColor="text1"/>
          <w:sz w:val="20"/>
          <w:szCs w:val="20"/>
        </w:rPr>
        <w:t>,</w:t>
      </w:r>
      <w:proofErr w:type="spellStart"/>
      <w:r w:rsidRPr="00454D2C">
        <w:rPr>
          <w:rFonts w:ascii="Times New Roman" w:hAnsi="Times New Roman" w:cs="Times New Roman"/>
          <w:iCs/>
          <w:color w:val="000000" w:themeColor="text1"/>
          <w:sz w:val="20"/>
          <w:szCs w:val="20"/>
        </w:rPr>
        <w:t>Pulido,M.T.R</w:t>
      </w:r>
      <w:proofErr w:type="spellEnd"/>
      <w:proofErr w:type="gramEnd"/>
      <w:r w:rsidRPr="00454D2C">
        <w:rPr>
          <w:rFonts w:ascii="Times New Roman" w:hAnsi="Times New Roman" w:cs="Times New Roman"/>
          <w:iCs/>
          <w:color w:val="000000" w:themeColor="text1"/>
          <w:sz w:val="20"/>
          <w:szCs w:val="20"/>
        </w:rPr>
        <w:t xml:space="preserve">., &amp; </w:t>
      </w:r>
      <w:proofErr w:type="spellStart"/>
      <w:r w:rsidRPr="00454D2C">
        <w:rPr>
          <w:rFonts w:ascii="Times New Roman" w:hAnsi="Times New Roman" w:cs="Times New Roman"/>
          <w:iCs/>
          <w:color w:val="000000" w:themeColor="text1"/>
          <w:sz w:val="20"/>
          <w:szCs w:val="20"/>
        </w:rPr>
        <w:t>Sauquillo</w:t>
      </w:r>
      <w:proofErr w:type="spellEnd"/>
      <w:r w:rsidRPr="00454D2C">
        <w:rPr>
          <w:rFonts w:ascii="Times New Roman" w:hAnsi="Times New Roman" w:cs="Times New Roman"/>
          <w:iCs/>
          <w:color w:val="000000" w:themeColor="text1"/>
          <w:sz w:val="20"/>
          <w:szCs w:val="20"/>
        </w:rPr>
        <w:t xml:space="preserve">, D.J., (2015). The Effectiveness of using </w:t>
      </w:r>
      <w:proofErr w:type="spellStart"/>
      <w:r w:rsidRPr="00454D2C">
        <w:rPr>
          <w:rFonts w:ascii="Times New Roman" w:hAnsi="Times New Roman" w:cs="Times New Roman"/>
          <w:iCs/>
          <w:color w:val="000000" w:themeColor="text1"/>
          <w:sz w:val="20"/>
          <w:szCs w:val="20"/>
        </w:rPr>
        <w:t>PhET</w:t>
      </w:r>
      <w:proofErr w:type="spellEnd"/>
      <w:r w:rsidRPr="00454D2C">
        <w:rPr>
          <w:rFonts w:ascii="Times New Roman" w:hAnsi="Times New Roman" w:cs="Times New Roman"/>
          <w:iCs/>
          <w:color w:val="000000" w:themeColor="text1"/>
          <w:sz w:val="20"/>
          <w:szCs w:val="20"/>
        </w:rPr>
        <w:t xml:space="preserve"> Simulations for Physics Classes: A Survey. Conference Paper October 2015</w:t>
      </w:r>
    </w:p>
    <w:p w:rsidR="00721499" w:rsidRPr="00454D2C" w:rsidRDefault="0040393E">
      <w:pPr>
        <w:pStyle w:val="NoSpacing"/>
        <w:tabs>
          <w:tab w:val="left" w:pos="4395"/>
        </w:tabs>
        <w:ind w:left="567" w:right="27" w:hanging="567"/>
        <w:jc w:val="both"/>
        <w:rPr>
          <w:rFonts w:ascii="Times New Roman" w:hAnsi="Times New Roman" w:cs="Times New Roman"/>
          <w:color w:val="FF0000"/>
          <w:sz w:val="20"/>
          <w:szCs w:val="20"/>
        </w:rPr>
      </w:pPr>
      <w:r w:rsidRPr="00454D2C">
        <w:rPr>
          <w:rFonts w:ascii="Times New Roman" w:hAnsi="Times New Roman" w:cs="Times New Roman"/>
          <w:color w:val="000000" w:themeColor="text1"/>
          <w:sz w:val="20"/>
          <w:szCs w:val="20"/>
          <w:lang w:val="id-ID"/>
        </w:rPr>
        <w:t>Bransford, J. &amp; Stein, B. (1984). The ideal problem solver. WH. Freeman.New York.USA</w:t>
      </w:r>
      <w:r w:rsidRPr="00454D2C">
        <w:rPr>
          <w:rFonts w:ascii="Times New Roman" w:hAnsi="Times New Roman" w:cs="Times New Roman"/>
          <w:color w:val="FF0000"/>
          <w:sz w:val="20"/>
          <w:szCs w:val="20"/>
          <w:lang w:val="id-ID"/>
        </w:rPr>
        <w:t>.</w:t>
      </w:r>
    </w:p>
    <w:p w:rsidR="00721499" w:rsidRPr="00454D2C" w:rsidRDefault="0040393E">
      <w:pPr>
        <w:pStyle w:val="Default"/>
        <w:ind w:left="567" w:hanging="567"/>
        <w:jc w:val="both"/>
        <w:rPr>
          <w:rFonts w:ascii="Times New Roman" w:hAnsi="Times New Roman" w:cs="Times New Roman"/>
          <w:sz w:val="20"/>
          <w:szCs w:val="20"/>
        </w:rPr>
      </w:pPr>
      <w:proofErr w:type="spellStart"/>
      <w:proofErr w:type="gramStart"/>
      <w:r w:rsidRPr="00454D2C">
        <w:rPr>
          <w:rFonts w:ascii="Times New Roman" w:hAnsi="Times New Roman" w:cs="Times New Roman"/>
          <w:color w:val="000000" w:themeColor="text1"/>
          <w:sz w:val="20"/>
          <w:szCs w:val="20"/>
        </w:rPr>
        <w:t>Cathlene</w:t>
      </w:r>
      <w:proofErr w:type="spellEnd"/>
      <w:r w:rsidRPr="00454D2C">
        <w:rPr>
          <w:rFonts w:ascii="Times New Roman" w:hAnsi="Times New Roman" w:cs="Times New Roman"/>
          <w:color w:val="000000" w:themeColor="text1"/>
          <w:sz w:val="20"/>
          <w:szCs w:val="20"/>
        </w:rPr>
        <w:t xml:space="preserve"> T.B. &amp; </w:t>
      </w:r>
      <w:r w:rsidRPr="00454D2C">
        <w:rPr>
          <w:rFonts w:ascii="Times New Roman" w:hAnsi="Times New Roman" w:cs="Times New Roman"/>
          <w:bCs/>
          <w:color w:val="000000" w:themeColor="text1"/>
          <w:sz w:val="20"/>
          <w:szCs w:val="20"/>
        </w:rPr>
        <w:t>Vida A.A. (2018).</w:t>
      </w:r>
      <w:proofErr w:type="gramEnd"/>
      <w:r w:rsidRPr="00454D2C">
        <w:rPr>
          <w:rFonts w:ascii="Times New Roman" w:hAnsi="Times New Roman" w:cs="Times New Roman"/>
          <w:bCs/>
          <w:color w:val="000000" w:themeColor="text1"/>
          <w:sz w:val="20"/>
          <w:szCs w:val="20"/>
        </w:rPr>
        <w:t xml:space="preserve"> </w:t>
      </w:r>
      <w:proofErr w:type="gramStart"/>
      <w:r w:rsidRPr="00454D2C">
        <w:rPr>
          <w:rFonts w:ascii="Times New Roman" w:hAnsi="Times New Roman" w:cs="Times New Roman"/>
          <w:sz w:val="20"/>
          <w:szCs w:val="20"/>
        </w:rPr>
        <w:t xml:space="preserve">Exploring the Effect of </w:t>
      </w:r>
      <w:proofErr w:type="spellStart"/>
      <w:r w:rsidRPr="00454D2C">
        <w:rPr>
          <w:rFonts w:ascii="Times New Roman" w:hAnsi="Times New Roman" w:cs="Times New Roman"/>
          <w:sz w:val="20"/>
          <w:szCs w:val="20"/>
        </w:rPr>
        <w:t>PhET</w:t>
      </w:r>
      <w:proofErr w:type="spellEnd"/>
      <w:r w:rsidRPr="00454D2C">
        <w:rPr>
          <w:rFonts w:ascii="Times New Roman" w:hAnsi="Times New Roman" w:cs="Times New Roman"/>
          <w:sz w:val="20"/>
          <w:szCs w:val="20"/>
        </w:rPr>
        <w:t>® Interactive Simulation-Based Activities on Students’ Performance and Learning Experiences in Electromagnetism.</w:t>
      </w:r>
      <w:proofErr w:type="gramEnd"/>
      <w:r w:rsidRPr="00454D2C">
        <w:rPr>
          <w:rFonts w:ascii="Times New Roman" w:hAnsi="Times New Roman" w:cs="Times New Roman"/>
          <w:sz w:val="20"/>
          <w:szCs w:val="20"/>
        </w:rPr>
        <w:t xml:space="preserve"> </w:t>
      </w:r>
      <w:r w:rsidRPr="00454D2C">
        <w:rPr>
          <w:rFonts w:ascii="Times New Roman" w:hAnsi="Times New Roman" w:cs="Times New Roman"/>
          <w:i/>
          <w:sz w:val="20"/>
          <w:szCs w:val="20"/>
        </w:rPr>
        <w:t>Asia Pacific Journal of Multidisciplinary Research</w:t>
      </w:r>
      <w:r w:rsidR="00756451" w:rsidRPr="00454D2C">
        <w:rPr>
          <w:rFonts w:ascii="Times New Roman" w:hAnsi="Times New Roman" w:cs="Times New Roman"/>
          <w:sz w:val="20"/>
          <w:szCs w:val="20"/>
        </w:rPr>
        <w:t xml:space="preserve">, 6 (2), </w:t>
      </w:r>
      <w:r w:rsidRPr="00454D2C">
        <w:rPr>
          <w:rFonts w:ascii="Times New Roman" w:hAnsi="Times New Roman" w:cs="Times New Roman"/>
          <w:sz w:val="20"/>
          <w:szCs w:val="20"/>
        </w:rPr>
        <w:t>121-131</w:t>
      </w:r>
      <w:proofErr w:type="gramStart"/>
      <w:r w:rsidRPr="00454D2C">
        <w:rPr>
          <w:rFonts w:ascii="Times New Roman" w:hAnsi="Times New Roman" w:cs="Times New Roman"/>
          <w:sz w:val="20"/>
          <w:szCs w:val="20"/>
        </w:rPr>
        <w:t>..</w:t>
      </w:r>
      <w:proofErr w:type="gramEnd"/>
    </w:p>
    <w:p w:rsidR="00721499" w:rsidRPr="00454D2C" w:rsidRDefault="0040393E">
      <w:pPr>
        <w:pStyle w:val="Default"/>
        <w:ind w:left="567" w:hanging="567"/>
        <w:jc w:val="both"/>
        <w:rPr>
          <w:rFonts w:ascii="Times New Roman" w:hAnsi="Times New Roman" w:cs="Times New Roman"/>
          <w:color w:val="000000" w:themeColor="text1"/>
          <w:sz w:val="20"/>
          <w:szCs w:val="20"/>
        </w:rPr>
      </w:pPr>
      <w:proofErr w:type="spellStart"/>
      <w:r w:rsidRPr="00454D2C">
        <w:rPr>
          <w:rFonts w:ascii="Times New Roman" w:hAnsi="Times New Roman" w:cs="Times New Roman"/>
          <w:color w:val="000000" w:themeColor="text1"/>
          <w:sz w:val="20"/>
          <w:szCs w:val="20"/>
        </w:rPr>
        <w:t>Cengiz</w:t>
      </w:r>
      <w:proofErr w:type="spellEnd"/>
      <w:r w:rsidRPr="00454D2C">
        <w:rPr>
          <w:rFonts w:ascii="Times New Roman" w:hAnsi="Times New Roman" w:cs="Times New Roman"/>
          <w:color w:val="000000" w:themeColor="text1"/>
          <w:sz w:val="20"/>
          <w:szCs w:val="20"/>
        </w:rPr>
        <w:t xml:space="preserve"> TÜYSÜZ</w:t>
      </w:r>
      <w:proofErr w:type="gramStart"/>
      <w:r w:rsidRPr="00454D2C">
        <w:rPr>
          <w:rFonts w:ascii="Times New Roman" w:hAnsi="Times New Roman" w:cs="Times New Roman"/>
          <w:color w:val="000000" w:themeColor="text1"/>
          <w:sz w:val="20"/>
          <w:szCs w:val="20"/>
        </w:rPr>
        <w:t>.(</w:t>
      </w:r>
      <w:proofErr w:type="gramEnd"/>
      <w:r w:rsidRPr="00454D2C">
        <w:rPr>
          <w:rFonts w:ascii="Times New Roman" w:hAnsi="Times New Roman" w:cs="Times New Roman"/>
          <w:color w:val="000000" w:themeColor="text1"/>
          <w:sz w:val="20"/>
          <w:szCs w:val="20"/>
        </w:rPr>
        <w:t xml:space="preserve">2010). </w:t>
      </w:r>
      <w:r w:rsidRPr="00454D2C">
        <w:rPr>
          <w:rFonts w:ascii="Times New Roman" w:hAnsi="Times New Roman" w:cs="Times New Roman"/>
          <w:bCs/>
          <w:color w:val="000000" w:themeColor="text1"/>
          <w:sz w:val="20"/>
          <w:szCs w:val="20"/>
        </w:rPr>
        <w:t xml:space="preserve">The Effect of the Virtual Laboratory on Students’ Achievement and Attitude in </w:t>
      </w:r>
      <w:proofErr w:type="gramStart"/>
      <w:r w:rsidRPr="00454D2C">
        <w:rPr>
          <w:rFonts w:ascii="Times New Roman" w:hAnsi="Times New Roman" w:cs="Times New Roman"/>
          <w:bCs/>
          <w:color w:val="000000" w:themeColor="text1"/>
          <w:sz w:val="20"/>
          <w:szCs w:val="20"/>
        </w:rPr>
        <w:t>Chemistry</w:t>
      </w:r>
      <w:r w:rsidRPr="00454D2C">
        <w:rPr>
          <w:rFonts w:ascii="Times New Roman" w:hAnsi="Times New Roman" w:cs="Times New Roman"/>
          <w:b/>
          <w:bCs/>
          <w:color w:val="000000" w:themeColor="text1"/>
          <w:sz w:val="20"/>
          <w:szCs w:val="20"/>
        </w:rPr>
        <w:t xml:space="preserve"> </w:t>
      </w:r>
      <w:r w:rsidRPr="00454D2C">
        <w:rPr>
          <w:rFonts w:ascii="Times New Roman" w:hAnsi="Times New Roman" w:cs="Times New Roman"/>
          <w:color w:val="000000" w:themeColor="text1"/>
          <w:sz w:val="20"/>
          <w:szCs w:val="20"/>
        </w:rPr>
        <w:t xml:space="preserve"> </w:t>
      </w:r>
      <w:r w:rsidRPr="00454D2C">
        <w:rPr>
          <w:rFonts w:ascii="Times New Roman" w:hAnsi="Times New Roman" w:cs="Times New Roman"/>
          <w:bCs/>
          <w:i/>
          <w:color w:val="000000" w:themeColor="text1"/>
          <w:sz w:val="20"/>
          <w:szCs w:val="20"/>
        </w:rPr>
        <w:t>International</w:t>
      </w:r>
      <w:proofErr w:type="gramEnd"/>
      <w:r w:rsidRPr="00454D2C">
        <w:rPr>
          <w:rFonts w:ascii="Times New Roman" w:hAnsi="Times New Roman" w:cs="Times New Roman"/>
          <w:bCs/>
          <w:i/>
          <w:color w:val="000000" w:themeColor="text1"/>
          <w:sz w:val="20"/>
          <w:szCs w:val="20"/>
        </w:rPr>
        <w:t xml:space="preserve"> Online Journal of Educational Sciences</w:t>
      </w:r>
      <w:r w:rsidR="00756451" w:rsidRPr="00454D2C">
        <w:rPr>
          <w:rFonts w:ascii="Times New Roman" w:hAnsi="Times New Roman" w:cs="Times New Roman"/>
          <w:bCs/>
          <w:color w:val="000000" w:themeColor="text1"/>
          <w:sz w:val="20"/>
          <w:szCs w:val="20"/>
        </w:rPr>
        <w:t xml:space="preserve">, </w:t>
      </w:r>
      <w:r w:rsidRPr="00454D2C">
        <w:rPr>
          <w:rFonts w:ascii="Times New Roman" w:hAnsi="Times New Roman" w:cs="Times New Roman"/>
          <w:bCs/>
          <w:color w:val="000000" w:themeColor="text1"/>
          <w:sz w:val="20"/>
          <w:szCs w:val="20"/>
        </w:rPr>
        <w:t>2</w:t>
      </w:r>
      <w:r w:rsidR="00756451" w:rsidRPr="00454D2C">
        <w:rPr>
          <w:rFonts w:ascii="Times New Roman" w:hAnsi="Times New Roman" w:cs="Times New Roman"/>
          <w:bCs/>
          <w:color w:val="000000" w:themeColor="text1"/>
          <w:sz w:val="20"/>
          <w:szCs w:val="20"/>
        </w:rPr>
        <w:t xml:space="preserve"> (1), 37-53.</w:t>
      </w:r>
    </w:p>
    <w:p w:rsidR="00721499" w:rsidRPr="00454D2C" w:rsidRDefault="0040393E">
      <w:pPr>
        <w:pStyle w:val="Default"/>
        <w:ind w:left="567" w:hanging="567"/>
        <w:jc w:val="both"/>
        <w:rPr>
          <w:rFonts w:ascii="Times New Roman" w:hAnsi="Times New Roman" w:cs="Times New Roman"/>
          <w:bCs/>
          <w:color w:val="000000" w:themeColor="text1"/>
          <w:sz w:val="20"/>
          <w:szCs w:val="20"/>
        </w:rPr>
      </w:pPr>
      <w:r w:rsidRPr="00454D2C">
        <w:rPr>
          <w:rFonts w:ascii="Times New Roman" w:hAnsi="Times New Roman" w:cs="Times New Roman"/>
          <w:bCs/>
          <w:color w:val="000000" w:themeColor="text1"/>
          <w:sz w:val="20"/>
          <w:szCs w:val="20"/>
        </w:rPr>
        <w:t xml:space="preserve"> </w:t>
      </w:r>
      <w:proofErr w:type="gramStart"/>
      <w:r w:rsidRPr="00454D2C">
        <w:rPr>
          <w:rFonts w:ascii="Times New Roman" w:hAnsi="Times New Roman" w:cs="Times New Roman"/>
          <w:bCs/>
          <w:color w:val="000000" w:themeColor="text1"/>
          <w:sz w:val="20"/>
          <w:szCs w:val="20"/>
        </w:rPr>
        <w:t>Creswell, J.W., &amp; Clark V.P., (2007).</w:t>
      </w:r>
      <w:proofErr w:type="gramEnd"/>
      <w:r w:rsidRPr="00454D2C">
        <w:rPr>
          <w:rFonts w:ascii="Times New Roman" w:hAnsi="Times New Roman" w:cs="Times New Roman"/>
          <w:bCs/>
          <w:color w:val="000000" w:themeColor="text1"/>
          <w:sz w:val="20"/>
          <w:szCs w:val="20"/>
        </w:rPr>
        <w:t xml:space="preserve"> Designing and Conducting Mixed Methods </w:t>
      </w:r>
      <w:proofErr w:type="spellStart"/>
      <w:r w:rsidRPr="00454D2C">
        <w:rPr>
          <w:rFonts w:ascii="Times New Roman" w:hAnsi="Times New Roman" w:cs="Times New Roman"/>
          <w:bCs/>
          <w:color w:val="000000" w:themeColor="text1"/>
          <w:sz w:val="20"/>
          <w:szCs w:val="20"/>
        </w:rPr>
        <w:t>Research.Sage</w:t>
      </w:r>
      <w:proofErr w:type="spellEnd"/>
      <w:r w:rsidRPr="00454D2C">
        <w:rPr>
          <w:rFonts w:ascii="Times New Roman" w:hAnsi="Times New Roman" w:cs="Times New Roman"/>
          <w:bCs/>
          <w:color w:val="000000" w:themeColor="text1"/>
          <w:sz w:val="20"/>
          <w:szCs w:val="20"/>
        </w:rPr>
        <w:t xml:space="preserve"> Publicat</w:t>
      </w:r>
      <w:r w:rsidR="00756451" w:rsidRPr="00454D2C">
        <w:rPr>
          <w:rFonts w:ascii="Times New Roman" w:hAnsi="Times New Roman" w:cs="Times New Roman"/>
          <w:bCs/>
          <w:color w:val="000000" w:themeColor="text1"/>
          <w:sz w:val="20"/>
          <w:szCs w:val="20"/>
        </w:rPr>
        <w:t xml:space="preserve">ion. </w:t>
      </w:r>
      <w:proofErr w:type="gramStart"/>
      <w:r w:rsidR="00756451" w:rsidRPr="00454D2C">
        <w:rPr>
          <w:rFonts w:ascii="Times New Roman" w:hAnsi="Times New Roman" w:cs="Times New Roman"/>
          <w:bCs/>
          <w:color w:val="000000" w:themeColor="text1"/>
          <w:sz w:val="20"/>
          <w:szCs w:val="20"/>
        </w:rPr>
        <w:t>Oaks.</w:t>
      </w:r>
      <w:proofErr w:type="gramEnd"/>
      <w:r w:rsidR="00756451" w:rsidRPr="00454D2C">
        <w:rPr>
          <w:rFonts w:ascii="Times New Roman" w:hAnsi="Times New Roman" w:cs="Times New Roman"/>
          <w:bCs/>
          <w:color w:val="000000" w:themeColor="text1"/>
          <w:sz w:val="20"/>
          <w:szCs w:val="20"/>
        </w:rPr>
        <w:t xml:space="preserve"> London. New Delhi, </w:t>
      </w:r>
      <w:r w:rsidRPr="00454D2C">
        <w:rPr>
          <w:rFonts w:ascii="Times New Roman" w:hAnsi="Times New Roman" w:cs="Times New Roman"/>
          <w:bCs/>
          <w:color w:val="000000" w:themeColor="text1"/>
          <w:sz w:val="20"/>
          <w:szCs w:val="20"/>
        </w:rPr>
        <w:t>71-79.</w:t>
      </w:r>
    </w:p>
    <w:p w:rsidR="00721499" w:rsidRPr="00454D2C" w:rsidRDefault="0040393E">
      <w:pPr>
        <w:pStyle w:val="Default"/>
        <w:ind w:left="567" w:hanging="567"/>
        <w:jc w:val="both"/>
        <w:rPr>
          <w:rFonts w:ascii="Times New Roman" w:hAnsi="Times New Roman" w:cs="Times New Roman"/>
          <w:iCs/>
          <w:color w:val="000000" w:themeColor="text1"/>
          <w:sz w:val="20"/>
          <w:szCs w:val="20"/>
        </w:rPr>
      </w:pPr>
      <w:r w:rsidRPr="00454D2C">
        <w:rPr>
          <w:rFonts w:ascii="Times New Roman" w:hAnsi="Times New Roman" w:cs="Times New Roman"/>
          <w:color w:val="000000" w:themeColor="text1"/>
          <w:sz w:val="20"/>
          <w:szCs w:val="20"/>
        </w:rPr>
        <w:t>C</w:t>
      </w:r>
      <w:r w:rsidRPr="00454D2C">
        <w:rPr>
          <w:rFonts w:ascii="Times New Roman" w:hAnsi="Times New Roman" w:cs="Times New Roman"/>
          <w:bCs/>
          <w:color w:val="000000" w:themeColor="text1"/>
          <w:sz w:val="20"/>
          <w:szCs w:val="20"/>
        </w:rPr>
        <w:t>lark, T.</w:t>
      </w:r>
      <w:r w:rsidRPr="00454D2C">
        <w:rPr>
          <w:rFonts w:ascii="Times New Roman" w:hAnsi="Times New Roman" w:cs="Times New Roman"/>
          <w:iCs/>
          <w:color w:val="000000" w:themeColor="text1"/>
          <w:sz w:val="20"/>
          <w:szCs w:val="20"/>
        </w:rPr>
        <w:t xml:space="preserve"> M., &amp; </w:t>
      </w:r>
      <w:proofErr w:type="spellStart"/>
      <w:r w:rsidRPr="00454D2C">
        <w:rPr>
          <w:rFonts w:ascii="Times New Roman" w:hAnsi="Times New Roman" w:cs="Times New Roman"/>
          <w:color w:val="000000" w:themeColor="text1"/>
          <w:sz w:val="20"/>
          <w:szCs w:val="20"/>
        </w:rPr>
        <w:t>Chaberlain</w:t>
      </w:r>
      <w:proofErr w:type="gramStart"/>
      <w:r w:rsidRPr="00454D2C">
        <w:rPr>
          <w:rFonts w:ascii="Times New Roman" w:hAnsi="Times New Roman" w:cs="Times New Roman"/>
          <w:color w:val="000000" w:themeColor="text1"/>
          <w:sz w:val="20"/>
          <w:szCs w:val="20"/>
        </w:rPr>
        <w:t>,J.</w:t>
      </w:r>
      <w:r w:rsidRPr="00454D2C">
        <w:rPr>
          <w:rFonts w:ascii="Times New Roman" w:hAnsi="Times New Roman" w:cs="Times New Roman"/>
          <w:iCs/>
          <w:color w:val="000000" w:themeColor="text1"/>
          <w:sz w:val="20"/>
          <w:szCs w:val="20"/>
        </w:rPr>
        <w:t>M</w:t>
      </w:r>
      <w:proofErr w:type="spellEnd"/>
      <w:proofErr w:type="gramEnd"/>
      <w:r w:rsidRPr="00454D2C">
        <w:rPr>
          <w:rFonts w:ascii="Times New Roman" w:hAnsi="Times New Roman" w:cs="Times New Roman"/>
          <w:iCs/>
          <w:color w:val="000000" w:themeColor="text1"/>
          <w:sz w:val="20"/>
          <w:szCs w:val="20"/>
        </w:rPr>
        <w:t xml:space="preserve">., (2014). Use of a </w:t>
      </w:r>
      <w:proofErr w:type="spellStart"/>
      <w:r w:rsidRPr="00454D2C">
        <w:rPr>
          <w:rFonts w:ascii="Times New Roman" w:hAnsi="Times New Roman" w:cs="Times New Roman"/>
          <w:iCs/>
          <w:color w:val="000000" w:themeColor="text1"/>
          <w:sz w:val="20"/>
          <w:szCs w:val="20"/>
        </w:rPr>
        <w:t>PhET</w:t>
      </w:r>
      <w:proofErr w:type="spellEnd"/>
      <w:r w:rsidRPr="00454D2C">
        <w:rPr>
          <w:rFonts w:ascii="Times New Roman" w:hAnsi="Times New Roman" w:cs="Times New Roman"/>
          <w:iCs/>
          <w:color w:val="000000" w:themeColor="text1"/>
          <w:sz w:val="20"/>
          <w:szCs w:val="20"/>
        </w:rPr>
        <w:t xml:space="preserve"> Interactive Simulation in General </w:t>
      </w:r>
      <w:r w:rsidRPr="00454D2C">
        <w:rPr>
          <w:rFonts w:ascii="Times New Roman" w:hAnsi="Times New Roman" w:cs="Times New Roman"/>
          <w:color w:val="000000" w:themeColor="text1"/>
          <w:sz w:val="20"/>
          <w:szCs w:val="20"/>
        </w:rPr>
        <w:t xml:space="preserve">Chemistry </w:t>
      </w:r>
      <w:proofErr w:type="gramStart"/>
      <w:r w:rsidRPr="00454D2C">
        <w:rPr>
          <w:rFonts w:ascii="Times New Roman" w:hAnsi="Times New Roman" w:cs="Times New Roman"/>
          <w:color w:val="000000" w:themeColor="text1"/>
          <w:sz w:val="20"/>
          <w:szCs w:val="20"/>
        </w:rPr>
        <w:t>Laboratory ;</w:t>
      </w:r>
      <w:proofErr w:type="gramEnd"/>
      <w:r w:rsidRPr="00454D2C">
        <w:rPr>
          <w:rFonts w:ascii="Times New Roman" w:hAnsi="Times New Roman" w:cs="Times New Roman"/>
          <w:color w:val="000000" w:themeColor="text1"/>
          <w:sz w:val="20"/>
          <w:szCs w:val="20"/>
        </w:rPr>
        <w:t xml:space="preserve"> </w:t>
      </w:r>
      <w:r w:rsidRPr="00454D2C">
        <w:rPr>
          <w:rFonts w:ascii="Times New Roman" w:hAnsi="Times New Roman" w:cs="Times New Roman"/>
          <w:iCs/>
          <w:color w:val="000000" w:themeColor="text1"/>
          <w:sz w:val="20"/>
          <w:szCs w:val="20"/>
        </w:rPr>
        <w:t>M</w:t>
      </w:r>
      <w:r w:rsidRPr="00454D2C">
        <w:rPr>
          <w:rFonts w:ascii="Times New Roman" w:hAnsi="Times New Roman" w:cs="Times New Roman"/>
          <w:color w:val="000000" w:themeColor="text1"/>
          <w:sz w:val="20"/>
          <w:szCs w:val="20"/>
        </w:rPr>
        <w:t>odel</w:t>
      </w:r>
      <w:r w:rsidRPr="00454D2C">
        <w:rPr>
          <w:rFonts w:ascii="Times New Roman" w:hAnsi="Times New Roman" w:cs="Times New Roman"/>
          <w:iCs/>
          <w:color w:val="000000" w:themeColor="text1"/>
          <w:sz w:val="20"/>
          <w:szCs w:val="20"/>
        </w:rPr>
        <w:t xml:space="preserve">  of Hydrogen Atom. </w:t>
      </w:r>
      <w:proofErr w:type="gramStart"/>
      <w:r w:rsidRPr="00454D2C">
        <w:rPr>
          <w:rFonts w:ascii="Times New Roman" w:hAnsi="Times New Roman" w:cs="Times New Roman"/>
          <w:i/>
          <w:iCs/>
          <w:color w:val="000000" w:themeColor="text1"/>
          <w:sz w:val="20"/>
          <w:szCs w:val="20"/>
        </w:rPr>
        <w:t>Journal of Chemical Education</w:t>
      </w:r>
      <w:r w:rsidRPr="00454D2C">
        <w:rPr>
          <w:rFonts w:ascii="Times New Roman" w:hAnsi="Times New Roman" w:cs="Times New Roman"/>
          <w:iCs/>
          <w:color w:val="000000" w:themeColor="text1"/>
          <w:sz w:val="20"/>
          <w:szCs w:val="20"/>
        </w:rPr>
        <w:t>.</w:t>
      </w:r>
      <w:proofErr w:type="gramEnd"/>
      <w:r w:rsidRPr="00454D2C">
        <w:rPr>
          <w:rFonts w:ascii="Times New Roman" w:hAnsi="Times New Roman" w:cs="Times New Roman"/>
          <w:color w:val="000000" w:themeColor="text1"/>
          <w:sz w:val="20"/>
          <w:szCs w:val="20"/>
          <w:shd w:val="clear" w:color="auto" w:fill="FFFFFF"/>
        </w:rPr>
        <w:t xml:space="preserve"> </w:t>
      </w:r>
      <w:r w:rsidRPr="00454D2C">
        <w:rPr>
          <w:rFonts w:ascii="Times New Roman" w:hAnsi="Times New Roman" w:cs="Times New Roman"/>
          <w:iCs/>
          <w:color w:val="000000" w:themeColor="text1"/>
          <w:sz w:val="20"/>
          <w:szCs w:val="20"/>
        </w:rPr>
        <w:t>91(8), 1198-1202.</w:t>
      </w:r>
    </w:p>
    <w:p w:rsidR="00721499" w:rsidRPr="00454D2C" w:rsidRDefault="0040393E">
      <w:pPr>
        <w:pStyle w:val="Default"/>
        <w:ind w:left="567" w:hanging="567"/>
        <w:jc w:val="both"/>
        <w:rPr>
          <w:rFonts w:ascii="Times New Roman" w:hAnsi="Times New Roman" w:cs="Times New Roman"/>
          <w:iCs/>
          <w:color w:val="000000" w:themeColor="text1"/>
          <w:sz w:val="20"/>
          <w:szCs w:val="20"/>
        </w:rPr>
      </w:pPr>
      <w:r w:rsidRPr="00454D2C">
        <w:rPr>
          <w:rFonts w:ascii="Times New Roman" w:eastAsia="Times New Roman" w:hAnsi="Times New Roman" w:cs="Times New Roman"/>
          <w:color w:val="222222"/>
          <w:sz w:val="20"/>
          <w:szCs w:val="20"/>
        </w:rPr>
        <w:t xml:space="preserve">Daniel M., 2016. A Literature Review: The Effect of Implementing Technology in a High School Mathematics Classroom. </w:t>
      </w:r>
      <w:r w:rsidRPr="00454D2C">
        <w:rPr>
          <w:rFonts w:ascii="Times New Roman" w:eastAsia="Times New Roman" w:hAnsi="Times New Roman" w:cs="Times New Roman"/>
          <w:i/>
          <w:color w:val="222222"/>
          <w:sz w:val="20"/>
          <w:szCs w:val="20"/>
        </w:rPr>
        <w:t>International Journal of Research in Education and Science</w:t>
      </w:r>
      <w:r w:rsidR="00756451" w:rsidRPr="00454D2C">
        <w:rPr>
          <w:rFonts w:ascii="Times New Roman" w:eastAsia="Times New Roman" w:hAnsi="Times New Roman" w:cs="Times New Roman"/>
          <w:color w:val="222222"/>
          <w:sz w:val="20"/>
          <w:szCs w:val="20"/>
        </w:rPr>
        <w:t xml:space="preserve">, 2(2), </w:t>
      </w:r>
      <w:r w:rsidRPr="00454D2C">
        <w:rPr>
          <w:rFonts w:ascii="Times New Roman" w:eastAsia="Times New Roman" w:hAnsi="Times New Roman" w:cs="Times New Roman"/>
          <w:color w:val="222222"/>
          <w:sz w:val="20"/>
          <w:szCs w:val="20"/>
        </w:rPr>
        <w:t>295-299.</w:t>
      </w:r>
    </w:p>
    <w:p w:rsidR="00721499" w:rsidRPr="00454D2C" w:rsidRDefault="0040393E">
      <w:pPr>
        <w:autoSpaceDE w:val="0"/>
        <w:autoSpaceDN w:val="0"/>
        <w:adjustRightInd w:val="0"/>
        <w:spacing w:after="0" w:line="240" w:lineRule="auto"/>
        <w:ind w:left="567" w:hanging="567"/>
        <w:jc w:val="both"/>
        <w:rPr>
          <w:rFonts w:ascii="Times New Roman" w:hAnsi="Times New Roman" w:cs="Times New Roman"/>
          <w:color w:val="3C4043"/>
          <w:sz w:val="20"/>
          <w:szCs w:val="20"/>
          <w:shd w:val="clear" w:color="auto" w:fill="FFFFFF"/>
        </w:rPr>
      </w:pPr>
      <w:proofErr w:type="spellStart"/>
      <w:r w:rsidRPr="00454D2C">
        <w:rPr>
          <w:rFonts w:ascii="Times New Roman" w:hAnsi="Times New Roman" w:cs="Times New Roman"/>
          <w:color w:val="000000" w:themeColor="text1"/>
          <w:sz w:val="20"/>
          <w:szCs w:val="20"/>
        </w:rPr>
        <w:t>Doloksaribu</w:t>
      </w:r>
      <w:proofErr w:type="spellEnd"/>
      <w:r w:rsidRPr="00454D2C">
        <w:rPr>
          <w:rFonts w:ascii="Times New Roman" w:hAnsi="Times New Roman" w:cs="Times New Roman"/>
          <w:color w:val="000000" w:themeColor="text1"/>
          <w:sz w:val="20"/>
          <w:szCs w:val="20"/>
        </w:rPr>
        <w:t xml:space="preserve"> F.,</w:t>
      </w:r>
      <w:r w:rsidRPr="00454D2C">
        <w:rPr>
          <w:rFonts w:ascii="Times New Roman" w:hAnsi="Times New Roman" w:cs="Times New Roman"/>
          <w:iCs/>
          <w:color w:val="000000" w:themeColor="text1"/>
          <w:sz w:val="20"/>
          <w:szCs w:val="20"/>
        </w:rPr>
        <w:t xml:space="preserve"> </w:t>
      </w:r>
      <w:proofErr w:type="spellStart"/>
      <w:r w:rsidRPr="00454D2C">
        <w:rPr>
          <w:rFonts w:ascii="Times New Roman" w:hAnsi="Times New Roman" w:cs="Times New Roman"/>
          <w:iCs/>
          <w:color w:val="000000" w:themeColor="text1"/>
          <w:sz w:val="20"/>
          <w:szCs w:val="20"/>
        </w:rPr>
        <w:t>M</w:t>
      </w:r>
      <w:r w:rsidRPr="00454D2C">
        <w:rPr>
          <w:rFonts w:ascii="Times New Roman" w:hAnsi="Times New Roman" w:cs="Times New Roman"/>
          <w:color w:val="000000" w:themeColor="text1"/>
          <w:sz w:val="20"/>
          <w:szCs w:val="20"/>
        </w:rPr>
        <w:t>udzakir</w:t>
      </w:r>
      <w:proofErr w:type="spellEnd"/>
      <w:r w:rsidRPr="00454D2C">
        <w:rPr>
          <w:rFonts w:ascii="Times New Roman" w:hAnsi="Times New Roman" w:cs="Times New Roman"/>
          <w:color w:val="000000" w:themeColor="text1"/>
          <w:sz w:val="20"/>
          <w:szCs w:val="20"/>
        </w:rPr>
        <w:t xml:space="preserve"> A.</w:t>
      </w:r>
      <w:proofErr w:type="gramStart"/>
      <w:r w:rsidRPr="00454D2C">
        <w:rPr>
          <w:rFonts w:ascii="Times New Roman" w:hAnsi="Times New Roman" w:cs="Times New Roman"/>
          <w:color w:val="000000" w:themeColor="text1"/>
          <w:sz w:val="20"/>
          <w:szCs w:val="20"/>
        </w:rPr>
        <w:t>,</w:t>
      </w:r>
      <w:proofErr w:type="spellStart"/>
      <w:r w:rsidRPr="00454D2C">
        <w:rPr>
          <w:rFonts w:ascii="Times New Roman" w:hAnsi="Times New Roman" w:cs="Times New Roman"/>
          <w:color w:val="000000" w:themeColor="text1"/>
          <w:sz w:val="20"/>
          <w:szCs w:val="20"/>
        </w:rPr>
        <w:t>Sholihin</w:t>
      </w:r>
      <w:proofErr w:type="spellEnd"/>
      <w:proofErr w:type="gramEnd"/>
      <w:r w:rsidRPr="00454D2C">
        <w:rPr>
          <w:rFonts w:ascii="Times New Roman" w:hAnsi="Times New Roman" w:cs="Times New Roman"/>
          <w:color w:val="000000" w:themeColor="text1"/>
          <w:sz w:val="20"/>
          <w:szCs w:val="20"/>
        </w:rPr>
        <w:t xml:space="preserve"> H., &amp; </w:t>
      </w:r>
      <w:proofErr w:type="spellStart"/>
      <w:r w:rsidRPr="00454D2C">
        <w:rPr>
          <w:rFonts w:ascii="Times New Roman" w:hAnsi="Times New Roman" w:cs="Times New Roman"/>
          <w:color w:val="000000" w:themeColor="text1"/>
          <w:sz w:val="20"/>
          <w:szCs w:val="20"/>
        </w:rPr>
        <w:t>Sudargo</w:t>
      </w:r>
      <w:proofErr w:type="spellEnd"/>
      <w:r w:rsidRPr="00454D2C">
        <w:rPr>
          <w:rFonts w:ascii="Times New Roman" w:hAnsi="Times New Roman" w:cs="Times New Roman"/>
          <w:color w:val="000000" w:themeColor="text1"/>
          <w:sz w:val="20"/>
          <w:szCs w:val="20"/>
        </w:rPr>
        <w:t xml:space="preserve"> F.</w:t>
      </w:r>
      <w:r w:rsidR="00756451" w:rsidRPr="00454D2C">
        <w:rPr>
          <w:rFonts w:ascii="Times New Roman" w:hAnsi="Times New Roman" w:cs="Times New Roman"/>
          <w:color w:val="000000" w:themeColor="text1"/>
          <w:sz w:val="20"/>
          <w:szCs w:val="20"/>
        </w:rPr>
        <w:t xml:space="preserve"> </w:t>
      </w:r>
      <w:r w:rsidRPr="00454D2C">
        <w:rPr>
          <w:rFonts w:ascii="Times New Roman" w:hAnsi="Times New Roman" w:cs="Times New Roman"/>
          <w:color w:val="000000" w:themeColor="text1"/>
          <w:sz w:val="20"/>
          <w:szCs w:val="20"/>
        </w:rPr>
        <w:t>(2013). Re</w:t>
      </w:r>
      <w:r w:rsidR="00D06AE7" w:rsidRPr="00454D2C">
        <w:rPr>
          <w:rFonts w:ascii="Times New Roman" w:hAnsi="Times New Roman" w:cs="Times New Roman"/>
          <w:color w:val="000000" w:themeColor="text1"/>
          <w:sz w:val="20"/>
          <w:szCs w:val="20"/>
        </w:rPr>
        <w:t>c</w:t>
      </w:r>
      <w:r w:rsidRPr="00454D2C">
        <w:rPr>
          <w:rFonts w:ascii="Times New Roman" w:hAnsi="Times New Roman" w:cs="Times New Roman"/>
          <w:color w:val="000000" w:themeColor="text1"/>
          <w:sz w:val="20"/>
          <w:szCs w:val="20"/>
        </w:rPr>
        <w:t>onstru</w:t>
      </w:r>
      <w:r w:rsidR="00D06AE7" w:rsidRPr="00454D2C">
        <w:rPr>
          <w:rFonts w:ascii="Times New Roman" w:hAnsi="Times New Roman" w:cs="Times New Roman"/>
          <w:color w:val="000000" w:themeColor="text1"/>
          <w:sz w:val="20"/>
          <w:szCs w:val="20"/>
        </w:rPr>
        <w:t>c</w:t>
      </w:r>
      <w:r w:rsidRPr="00454D2C">
        <w:rPr>
          <w:rFonts w:ascii="Times New Roman" w:hAnsi="Times New Roman" w:cs="Times New Roman"/>
          <w:color w:val="000000" w:themeColor="text1"/>
          <w:sz w:val="20"/>
          <w:szCs w:val="20"/>
        </w:rPr>
        <w:t xml:space="preserve">tion Model Education of Laboratory Research Context Chemical Clay, Decision Making Problem Solving Based, to Improve Research Thinking Skills </w:t>
      </w:r>
      <w:proofErr w:type="gramStart"/>
      <w:r w:rsidRPr="00454D2C">
        <w:rPr>
          <w:rFonts w:ascii="Times New Roman" w:hAnsi="Times New Roman" w:cs="Times New Roman"/>
          <w:color w:val="000000" w:themeColor="text1"/>
          <w:sz w:val="20"/>
          <w:szCs w:val="20"/>
        </w:rPr>
        <w:t>From</w:t>
      </w:r>
      <w:proofErr w:type="gramEnd"/>
      <w:r w:rsidRPr="00454D2C">
        <w:rPr>
          <w:rFonts w:ascii="Times New Roman" w:hAnsi="Times New Roman" w:cs="Times New Roman"/>
          <w:color w:val="000000" w:themeColor="text1"/>
          <w:sz w:val="20"/>
          <w:szCs w:val="20"/>
        </w:rPr>
        <w:t xml:space="preserve"> Chemistry Teacher Candidates.</w:t>
      </w:r>
      <w:r w:rsidRPr="00454D2C">
        <w:rPr>
          <w:rFonts w:ascii="Times New Roman" w:hAnsi="Times New Roman" w:cs="Times New Roman"/>
          <w:b/>
          <w:bCs/>
          <w:color w:val="000000" w:themeColor="text1"/>
          <w:sz w:val="20"/>
          <w:szCs w:val="20"/>
        </w:rPr>
        <w:t xml:space="preserve"> </w:t>
      </w:r>
      <w:r w:rsidRPr="00454D2C">
        <w:rPr>
          <w:rFonts w:ascii="Times New Roman" w:hAnsi="Times New Roman" w:cs="Times New Roman"/>
          <w:bCs/>
          <w:i/>
          <w:color w:val="000000" w:themeColor="text1"/>
          <w:sz w:val="20"/>
          <w:szCs w:val="20"/>
        </w:rPr>
        <w:t>International Journal of Science and Research</w:t>
      </w:r>
      <w:proofErr w:type="gramStart"/>
      <w:r w:rsidR="00756451" w:rsidRPr="00454D2C">
        <w:rPr>
          <w:rFonts w:ascii="Times New Roman" w:hAnsi="Times New Roman" w:cs="Times New Roman"/>
          <w:bCs/>
          <w:color w:val="000000" w:themeColor="text1"/>
          <w:sz w:val="20"/>
          <w:szCs w:val="20"/>
        </w:rPr>
        <w:t>,4</w:t>
      </w:r>
      <w:proofErr w:type="gramEnd"/>
      <w:r w:rsidR="00756451" w:rsidRPr="00454D2C">
        <w:rPr>
          <w:rFonts w:ascii="Times New Roman" w:hAnsi="Times New Roman" w:cs="Times New Roman"/>
          <w:bCs/>
          <w:color w:val="000000" w:themeColor="text1"/>
          <w:sz w:val="20"/>
          <w:szCs w:val="20"/>
        </w:rPr>
        <w:t xml:space="preserve">(4), </w:t>
      </w:r>
      <w:r w:rsidRPr="00454D2C">
        <w:rPr>
          <w:rFonts w:ascii="Times New Roman" w:hAnsi="Times New Roman" w:cs="Times New Roman"/>
          <w:bCs/>
          <w:color w:val="000000" w:themeColor="text1"/>
          <w:sz w:val="20"/>
          <w:szCs w:val="20"/>
        </w:rPr>
        <w:t>2800-2804.</w:t>
      </w:r>
    </w:p>
    <w:p w:rsidR="00721499" w:rsidRPr="00454D2C" w:rsidRDefault="0040393E">
      <w:pPr>
        <w:pStyle w:val="NoSpacing"/>
        <w:ind w:left="567" w:hanging="567"/>
        <w:jc w:val="both"/>
        <w:rPr>
          <w:rFonts w:ascii="Times New Roman" w:hAnsi="Times New Roman" w:cs="Times New Roman"/>
          <w:sz w:val="20"/>
          <w:szCs w:val="20"/>
        </w:rPr>
      </w:pPr>
      <w:proofErr w:type="spellStart"/>
      <w:r w:rsidRPr="00454D2C">
        <w:rPr>
          <w:rFonts w:ascii="Times New Roman" w:hAnsi="Times New Roman" w:cs="Times New Roman"/>
          <w:color w:val="000000" w:themeColor="text1"/>
          <w:sz w:val="20"/>
          <w:szCs w:val="20"/>
        </w:rPr>
        <w:t>Doloksaribu</w:t>
      </w:r>
      <w:proofErr w:type="spellEnd"/>
      <w:r w:rsidRPr="00454D2C">
        <w:rPr>
          <w:rFonts w:ascii="Times New Roman" w:hAnsi="Times New Roman" w:cs="Times New Roman"/>
          <w:color w:val="000000" w:themeColor="text1"/>
          <w:sz w:val="20"/>
          <w:szCs w:val="20"/>
        </w:rPr>
        <w:t xml:space="preserve"> F.,</w:t>
      </w:r>
      <w:r w:rsidRPr="00454D2C">
        <w:rPr>
          <w:rFonts w:ascii="Times New Roman" w:hAnsi="Times New Roman" w:cs="Times New Roman"/>
          <w:iCs/>
          <w:color w:val="000000" w:themeColor="text1"/>
          <w:sz w:val="20"/>
          <w:szCs w:val="20"/>
        </w:rPr>
        <w:t xml:space="preserve"> </w:t>
      </w:r>
      <w:proofErr w:type="spellStart"/>
      <w:r w:rsidRPr="00454D2C">
        <w:rPr>
          <w:rFonts w:ascii="Times New Roman" w:hAnsi="Times New Roman" w:cs="Times New Roman"/>
          <w:iCs/>
          <w:color w:val="000000" w:themeColor="text1"/>
          <w:sz w:val="20"/>
          <w:szCs w:val="20"/>
        </w:rPr>
        <w:t>M</w:t>
      </w:r>
      <w:r w:rsidRPr="00454D2C">
        <w:rPr>
          <w:rFonts w:ascii="Times New Roman" w:hAnsi="Times New Roman" w:cs="Times New Roman"/>
          <w:color w:val="000000" w:themeColor="text1"/>
          <w:sz w:val="20"/>
          <w:szCs w:val="20"/>
        </w:rPr>
        <w:t>udzakir</w:t>
      </w:r>
      <w:proofErr w:type="spellEnd"/>
      <w:r w:rsidRPr="00454D2C">
        <w:rPr>
          <w:rFonts w:ascii="Times New Roman" w:hAnsi="Times New Roman" w:cs="Times New Roman"/>
          <w:color w:val="000000" w:themeColor="text1"/>
          <w:sz w:val="20"/>
          <w:szCs w:val="20"/>
        </w:rPr>
        <w:t xml:space="preserve"> A., </w:t>
      </w:r>
      <w:proofErr w:type="spellStart"/>
      <w:r w:rsidRPr="00454D2C">
        <w:rPr>
          <w:rFonts w:ascii="Times New Roman" w:hAnsi="Times New Roman" w:cs="Times New Roman"/>
          <w:color w:val="000000" w:themeColor="text1"/>
          <w:sz w:val="20"/>
          <w:szCs w:val="20"/>
        </w:rPr>
        <w:t>Sholihin</w:t>
      </w:r>
      <w:proofErr w:type="spellEnd"/>
      <w:r w:rsidRPr="00454D2C">
        <w:rPr>
          <w:rFonts w:ascii="Times New Roman" w:hAnsi="Times New Roman" w:cs="Times New Roman"/>
          <w:color w:val="000000" w:themeColor="text1"/>
          <w:sz w:val="20"/>
          <w:szCs w:val="20"/>
        </w:rPr>
        <w:t xml:space="preserve"> H., &amp; </w:t>
      </w:r>
      <w:proofErr w:type="spellStart"/>
      <w:r w:rsidRPr="00454D2C">
        <w:rPr>
          <w:rFonts w:ascii="Times New Roman" w:hAnsi="Times New Roman" w:cs="Times New Roman"/>
          <w:color w:val="000000" w:themeColor="text1"/>
          <w:sz w:val="20"/>
          <w:szCs w:val="20"/>
        </w:rPr>
        <w:t>Sudargo</w:t>
      </w:r>
      <w:proofErr w:type="spellEnd"/>
      <w:r w:rsidRPr="00454D2C">
        <w:rPr>
          <w:rFonts w:ascii="Times New Roman" w:hAnsi="Times New Roman" w:cs="Times New Roman"/>
          <w:color w:val="000000" w:themeColor="text1"/>
          <w:sz w:val="20"/>
          <w:szCs w:val="20"/>
        </w:rPr>
        <w:t xml:space="preserve"> </w:t>
      </w:r>
      <w:proofErr w:type="gramStart"/>
      <w:r w:rsidRPr="00454D2C">
        <w:rPr>
          <w:rFonts w:ascii="Times New Roman" w:hAnsi="Times New Roman" w:cs="Times New Roman"/>
          <w:color w:val="000000" w:themeColor="text1"/>
          <w:sz w:val="20"/>
          <w:szCs w:val="20"/>
        </w:rPr>
        <w:t>F(</w:t>
      </w:r>
      <w:proofErr w:type="gramEnd"/>
      <w:r w:rsidRPr="00454D2C">
        <w:rPr>
          <w:rFonts w:ascii="Times New Roman" w:hAnsi="Times New Roman" w:cs="Times New Roman"/>
          <w:color w:val="000000" w:themeColor="text1"/>
          <w:sz w:val="20"/>
          <w:szCs w:val="20"/>
        </w:rPr>
        <w:t>2014).</w:t>
      </w:r>
      <w:r w:rsidRPr="00454D2C">
        <w:rPr>
          <w:rFonts w:ascii="Times New Roman" w:hAnsi="Times New Roman" w:cs="Times New Roman"/>
          <w:sz w:val="20"/>
          <w:szCs w:val="20"/>
        </w:rPr>
        <w:t xml:space="preserve"> </w:t>
      </w:r>
      <w:proofErr w:type="gramStart"/>
      <w:r w:rsidRPr="00454D2C">
        <w:rPr>
          <w:rFonts w:ascii="Times New Roman" w:hAnsi="Times New Roman" w:cs="Times New Roman"/>
          <w:sz w:val="20"/>
          <w:szCs w:val="20"/>
        </w:rPr>
        <w:t>Model  Reconstruction</w:t>
      </w:r>
      <w:proofErr w:type="gramEnd"/>
      <w:r w:rsidRPr="00454D2C">
        <w:rPr>
          <w:rFonts w:ascii="Times New Roman" w:hAnsi="Times New Roman" w:cs="Times New Roman"/>
          <w:sz w:val="20"/>
          <w:szCs w:val="20"/>
        </w:rPr>
        <w:t xml:space="preserve">  </w:t>
      </w:r>
      <w:proofErr w:type="spellStart"/>
      <w:r w:rsidRPr="00454D2C">
        <w:rPr>
          <w:rFonts w:ascii="Times New Roman" w:hAnsi="Times New Roman" w:cs="Times New Roman"/>
          <w:sz w:val="20"/>
          <w:szCs w:val="20"/>
        </w:rPr>
        <w:t>Modul</w:t>
      </w:r>
      <w:proofErr w:type="spellEnd"/>
      <w:r w:rsidRPr="00454D2C">
        <w:rPr>
          <w:rFonts w:ascii="Times New Roman" w:hAnsi="Times New Roman" w:cs="Times New Roman"/>
          <w:sz w:val="20"/>
          <w:szCs w:val="20"/>
        </w:rPr>
        <w:t xml:space="preserve"> </w:t>
      </w:r>
      <w:proofErr w:type="spellStart"/>
      <w:r w:rsidRPr="00454D2C">
        <w:rPr>
          <w:rFonts w:ascii="Times New Roman" w:hAnsi="Times New Roman" w:cs="Times New Roman"/>
          <w:sz w:val="20"/>
          <w:szCs w:val="20"/>
        </w:rPr>
        <w:t>Perkuliahan</w:t>
      </w:r>
      <w:proofErr w:type="spellEnd"/>
      <w:r w:rsidRPr="00454D2C">
        <w:rPr>
          <w:rFonts w:ascii="Times New Roman" w:hAnsi="Times New Roman" w:cs="Times New Roman"/>
          <w:sz w:val="20"/>
          <w:szCs w:val="20"/>
        </w:rPr>
        <w:t xml:space="preserve"> </w:t>
      </w:r>
      <w:proofErr w:type="spellStart"/>
      <w:r w:rsidRPr="00454D2C">
        <w:rPr>
          <w:rFonts w:ascii="Times New Roman" w:hAnsi="Times New Roman" w:cs="Times New Roman"/>
          <w:sz w:val="20"/>
          <w:szCs w:val="20"/>
        </w:rPr>
        <w:t>Penelitian</w:t>
      </w:r>
      <w:proofErr w:type="spellEnd"/>
      <w:r w:rsidRPr="00454D2C">
        <w:rPr>
          <w:rFonts w:ascii="Times New Roman" w:hAnsi="Times New Roman" w:cs="Times New Roman"/>
          <w:sz w:val="20"/>
          <w:szCs w:val="20"/>
        </w:rPr>
        <w:t xml:space="preserve"> </w:t>
      </w:r>
      <w:proofErr w:type="spellStart"/>
      <w:r w:rsidRPr="00454D2C">
        <w:rPr>
          <w:rFonts w:ascii="Times New Roman" w:hAnsi="Times New Roman" w:cs="Times New Roman"/>
          <w:sz w:val="20"/>
          <w:szCs w:val="20"/>
        </w:rPr>
        <w:t>Laboratorium</w:t>
      </w:r>
      <w:proofErr w:type="spellEnd"/>
      <w:r w:rsidRPr="00454D2C">
        <w:rPr>
          <w:rFonts w:ascii="Times New Roman" w:hAnsi="Times New Roman" w:cs="Times New Roman"/>
          <w:sz w:val="20"/>
          <w:szCs w:val="20"/>
        </w:rPr>
        <w:t xml:space="preserve"> </w:t>
      </w:r>
      <w:proofErr w:type="spellStart"/>
      <w:r w:rsidRPr="00454D2C">
        <w:rPr>
          <w:rFonts w:ascii="Times New Roman" w:hAnsi="Times New Roman" w:cs="Times New Roman"/>
          <w:sz w:val="20"/>
          <w:szCs w:val="20"/>
        </w:rPr>
        <w:t>berbasis</w:t>
      </w:r>
      <w:proofErr w:type="spellEnd"/>
      <w:r w:rsidRPr="00454D2C">
        <w:rPr>
          <w:rFonts w:ascii="Times New Roman" w:hAnsi="Times New Roman" w:cs="Times New Roman"/>
          <w:sz w:val="20"/>
          <w:szCs w:val="20"/>
        </w:rPr>
        <w:t xml:space="preserve"> Problem Solving Decision Makin</w:t>
      </w:r>
      <w:r w:rsidR="00756451" w:rsidRPr="00454D2C">
        <w:rPr>
          <w:rFonts w:ascii="Times New Roman" w:hAnsi="Times New Roman" w:cs="Times New Roman"/>
          <w:sz w:val="20"/>
          <w:szCs w:val="20"/>
        </w:rPr>
        <w:t xml:space="preserve">g. EDUSAINS Journal, 6(2), </w:t>
      </w:r>
      <w:r w:rsidRPr="00454D2C">
        <w:rPr>
          <w:rFonts w:ascii="Times New Roman" w:hAnsi="Times New Roman" w:cs="Times New Roman"/>
          <w:sz w:val="20"/>
          <w:szCs w:val="20"/>
        </w:rPr>
        <w:t>204-210.</w:t>
      </w:r>
    </w:p>
    <w:p w:rsidR="002B0440" w:rsidRPr="00454D2C" w:rsidRDefault="0040393E">
      <w:pPr>
        <w:pStyle w:val="NoSpacing"/>
        <w:ind w:left="567" w:hanging="567"/>
        <w:jc w:val="both"/>
        <w:rPr>
          <w:rFonts w:ascii="Times New Roman" w:hAnsi="Times New Roman" w:cs="Times New Roman"/>
          <w:bCs/>
          <w:color w:val="000000" w:themeColor="text1"/>
          <w:sz w:val="20"/>
          <w:szCs w:val="20"/>
        </w:rPr>
      </w:pPr>
      <w:proofErr w:type="spellStart"/>
      <w:proofErr w:type="gramStart"/>
      <w:r w:rsidRPr="00454D2C">
        <w:rPr>
          <w:rFonts w:ascii="Times New Roman" w:hAnsi="Times New Roman" w:cs="Times New Roman"/>
          <w:bCs/>
          <w:color w:val="000000" w:themeColor="text1"/>
          <w:sz w:val="20"/>
          <w:szCs w:val="20"/>
        </w:rPr>
        <w:t>Dzevdeta</w:t>
      </w:r>
      <w:proofErr w:type="spellEnd"/>
      <w:r w:rsidRPr="00454D2C">
        <w:rPr>
          <w:rFonts w:ascii="Times New Roman" w:hAnsi="Times New Roman" w:cs="Times New Roman"/>
          <w:bCs/>
          <w:color w:val="000000" w:themeColor="text1"/>
          <w:sz w:val="20"/>
          <w:szCs w:val="20"/>
        </w:rPr>
        <w:t xml:space="preserve"> D., </w:t>
      </w:r>
      <w:proofErr w:type="spellStart"/>
      <w:r w:rsidRPr="00454D2C">
        <w:rPr>
          <w:rFonts w:ascii="Times New Roman" w:hAnsi="Times New Roman" w:cs="Times New Roman"/>
          <w:bCs/>
          <w:color w:val="000000" w:themeColor="text1"/>
          <w:sz w:val="20"/>
          <w:szCs w:val="20"/>
        </w:rPr>
        <w:t>Dzana</w:t>
      </w:r>
      <w:proofErr w:type="spellEnd"/>
      <w:r w:rsidRPr="00454D2C">
        <w:rPr>
          <w:rFonts w:ascii="Times New Roman" w:hAnsi="Times New Roman" w:cs="Times New Roman"/>
          <w:bCs/>
          <w:color w:val="000000" w:themeColor="text1"/>
          <w:sz w:val="20"/>
          <w:szCs w:val="20"/>
        </w:rPr>
        <w:t xml:space="preserve"> S.G., </w:t>
      </w:r>
      <w:proofErr w:type="spellStart"/>
      <w:r w:rsidRPr="00454D2C">
        <w:rPr>
          <w:rFonts w:ascii="Times New Roman" w:hAnsi="Times New Roman" w:cs="Times New Roman"/>
          <w:bCs/>
          <w:color w:val="000000" w:themeColor="text1"/>
          <w:sz w:val="20"/>
          <w:szCs w:val="20"/>
        </w:rPr>
        <w:t>Azra</w:t>
      </w:r>
      <w:proofErr w:type="spellEnd"/>
      <w:r w:rsidRPr="00454D2C">
        <w:rPr>
          <w:rFonts w:ascii="Times New Roman" w:hAnsi="Times New Roman" w:cs="Times New Roman"/>
          <w:bCs/>
          <w:color w:val="000000" w:themeColor="text1"/>
          <w:sz w:val="20"/>
          <w:szCs w:val="20"/>
        </w:rPr>
        <w:t xml:space="preserve"> G., &amp; Vanes.</w:t>
      </w:r>
      <w:proofErr w:type="gramEnd"/>
      <w:r w:rsidRPr="00454D2C">
        <w:rPr>
          <w:rFonts w:ascii="Times New Roman" w:hAnsi="Times New Roman" w:cs="Times New Roman"/>
          <w:bCs/>
          <w:color w:val="000000" w:themeColor="text1"/>
          <w:sz w:val="20"/>
          <w:szCs w:val="20"/>
        </w:rPr>
        <w:t xml:space="preserve"> (2018). </w:t>
      </w:r>
      <w:proofErr w:type="spellStart"/>
      <w:r w:rsidRPr="00454D2C">
        <w:rPr>
          <w:rFonts w:ascii="Times New Roman" w:hAnsi="Times New Roman" w:cs="Times New Roman"/>
          <w:bCs/>
          <w:color w:val="000000" w:themeColor="text1"/>
          <w:sz w:val="20"/>
          <w:szCs w:val="20"/>
        </w:rPr>
        <w:t>Teahing</w:t>
      </w:r>
      <w:proofErr w:type="spellEnd"/>
      <w:r w:rsidRPr="00454D2C">
        <w:rPr>
          <w:rFonts w:ascii="Times New Roman" w:hAnsi="Times New Roman" w:cs="Times New Roman"/>
          <w:bCs/>
          <w:color w:val="000000" w:themeColor="text1"/>
          <w:sz w:val="20"/>
          <w:szCs w:val="20"/>
        </w:rPr>
        <w:t xml:space="preserve"> Physics with </w:t>
      </w:r>
      <w:proofErr w:type="spellStart"/>
      <w:r w:rsidRPr="00454D2C">
        <w:rPr>
          <w:rFonts w:ascii="Times New Roman" w:hAnsi="Times New Roman" w:cs="Times New Roman"/>
          <w:bCs/>
          <w:color w:val="000000" w:themeColor="text1"/>
          <w:sz w:val="20"/>
          <w:szCs w:val="20"/>
        </w:rPr>
        <w:t>Simulations</w:t>
      </w:r>
      <w:proofErr w:type="gramStart"/>
      <w:r w:rsidRPr="00454D2C">
        <w:rPr>
          <w:rFonts w:ascii="Times New Roman" w:hAnsi="Times New Roman" w:cs="Times New Roman"/>
          <w:bCs/>
          <w:color w:val="000000" w:themeColor="text1"/>
          <w:sz w:val="20"/>
          <w:szCs w:val="20"/>
        </w:rPr>
        <w:t>:Teacher</w:t>
      </w:r>
      <w:proofErr w:type="spellEnd"/>
      <w:proofErr w:type="gramEnd"/>
      <w:r w:rsidRPr="00454D2C">
        <w:rPr>
          <w:rFonts w:ascii="Times New Roman" w:hAnsi="Times New Roman" w:cs="Times New Roman"/>
          <w:bCs/>
          <w:color w:val="000000" w:themeColor="text1"/>
          <w:sz w:val="20"/>
          <w:szCs w:val="20"/>
        </w:rPr>
        <w:t xml:space="preserve"> Centered Versus Student Centered. </w:t>
      </w:r>
      <w:r w:rsidRPr="00454D2C">
        <w:rPr>
          <w:rFonts w:ascii="Times New Roman" w:hAnsi="Times New Roman" w:cs="Times New Roman"/>
          <w:bCs/>
          <w:i/>
          <w:color w:val="000000" w:themeColor="text1"/>
          <w:sz w:val="20"/>
          <w:szCs w:val="20"/>
        </w:rPr>
        <w:t>Journal of Baltic Science Education</w:t>
      </w:r>
      <w:proofErr w:type="gramStart"/>
      <w:r w:rsidR="00756451" w:rsidRPr="00454D2C">
        <w:rPr>
          <w:rFonts w:ascii="Times New Roman" w:hAnsi="Times New Roman" w:cs="Times New Roman"/>
          <w:bCs/>
          <w:color w:val="000000" w:themeColor="text1"/>
          <w:sz w:val="20"/>
          <w:szCs w:val="20"/>
        </w:rPr>
        <w:t>,17</w:t>
      </w:r>
      <w:proofErr w:type="gramEnd"/>
      <w:r w:rsidR="00756451" w:rsidRPr="00454D2C">
        <w:rPr>
          <w:rFonts w:ascii="Times New Roman" w:hAnsi="Times New Roman" w:cs="Times New Roman"/>
          <w:bCs/>
          <w:color w:val="000000" w:themeColor="text1"/>
          <w:sz w:val="20"/>
          <w:szCs w:val="20"/>
        </w:rPr>
        <w:t>(2),</w:t>
      </w:r>
      <w:r w:rsidRPr="00454D2C">
        <w:rPr>
          <w:rFonts w:ascii="Times New Roman" w:hAnsi="Times New Roman" w:cs="Times New Roman"/>
          <w:bCs/>
          <w:color w:val="000000" w:themeColor="text1"/>
          <w:sz w:val="20"/>
          <w:szCs w:val="20"/>
        </w:rPr>
        <w:t xml:space="preserve"> 288-299</w:t>
      </w:r>
    </w:p>
    <w:p w:rsidR="00721499" w:rsidRPr="00454D2C" w:rsidRDefault="002B0440">
      <w:pPr>
        <w:pStyle w:val="NoSpacing"/>
        <w:ind w:left="567" w:hanging="567"/>
        <w:jc w:val="both"/>
        <w:rPr>
          <w:rFonts w:ascii="Times New Roman" w:hAnsi="Times New Roman" w:cs="Times New Roman"/>
          <w:sz w:val="20"/>
          <w:szCs w:val="20"/>
        </w:rPr>
      </w:pPr>
      <w:r w:rsidRPr="00454D2C">
        <w:rPr>
          <w:rFonts w:ascii="Times New Roman" w:hAnsi="Times New Roman" w:cs="Times New Roman"/>
          <w:sz w:val="20"/>
          <w:szCs w:val="20"/>
          <w:lang w:val="id-ID"/>
        </w:rPr>
        <w:t>Duit, R., Komorek, R. &amp; Wilbers, J. (1997). Studies on edu</w:t>
      </w:r>
      <w:r w:rsidRPr="00454D2C">
        <w:rPr>
          <w:rFonts w:ascii="Times New Roman" w:hAnsi="Times New Roman" w:cs="Times New Roman"/>
          <w:sz w:val="20"/>
          <w:szCs w:val="20"/>
        </w:rPr>
        <w:t>c</w:t>
      </w:r>
      <w:r w:rsidRPr="00454D2C">
        <w:rPr>
          <w:rFonts w:ascii="Times New Roman" w:hAnsi="Times New Roman" w:cs="Times New Roman"/>
          <w:sz w:val="20"/>
          <w:szCs w:val="20"/>
          <w:lang w:val="id-ID"/>
        </w:rPr>
        <w:t xml:space="preserve">ational reconstruction of chaos theory. </w:t>
      </w:r>
      <w:r w:rsidRPr="00454D2C">
        <w:rPr>
          <w:rFonts w:ascii="Times New Roman" w:hAnsi="Times New Roman" w:cs="Times New Roman"/>
          <w:i/>
          <w:sz w:val="20"/>
          <w:szCs w:val="20"/>
          <w:lang w:val="id-ID"/>
        </w:rPr>
        <w:t>Research in Science Education</w:t>
      </w:r>
      <w:r w:rsidRPr="00454D2C">
        <w:rPr>
          <w:rFonts w:ascii="Times New Roman" w:hAnsi="Times New Roman" w:cs="Times New Roman"/>
          <w:sz w:val="20"/>
          <w:szCs w:val="20"/>
        </w:rPr>
        <w:t xml:space="preserve">, </w:t>
      </w:r>
      <w:r w:rsidRPr="00454D2C">
        <w:rPr>
          <w:rFonts w:ascii="Times New Roman" w:hAnsi="Times New Roman" w:cs="Times New Roman"/>
          <w:sz w:val="20"/>
          <w:szCs w:val="20"/>
          <w:lang w:val="id-ID"/>
        </w:rPr>
        <w:t>(27)</w:t>
      </w:r>
      <w:r w:rsidRPr="00454D2C">
        <w:rPr>
          <w:rFonts w:ascii="Times New Roman" w:hAnsi="Times New Roman" w:cs="Times New Roman"/>
          <w:sz w:val="20"/>
          <w:szCs w:val="20"/>
        </w:rPr>
        <w:t xml:space="preserve">, </w:t>
      </w:r>
      <w:r w:rsidRPr="00454D2C">
        <w:rPr>
          <w:rFonts w:ascii="Times New Roman" w:hAnsi="Times New Roman" w:cs="Times New Roman"/>
          <w:sz w:val="20"/>
          <w:szCs w:val="20"/>
          <w:lang w:val="id-ID"/>
        </w:rPr>
        <w:t>339-357</w:t>
      </w:r>
      <w:r w:rsidR="0040393E" w:rsidRPr="00454D2C">
        <w:rPr>
          <w:rFonts w:ascii="Times New Roman" w:hAnsi="Times New Roman" w:cs="Times New Roman"/>
          <w:bCs/>
          <w:color w:val="000000" w:themeColor="text1"/>
          <w:sz w:val="20"/>
          <w:szCs w:val="20"/>
        </w:rPr>
        <w:t xml:space="preserve">. </w:t>
      </w:r>
    </w:p>
    <w:p w:rsidR="00721499" w:rsidRPr="00454D2C" w:rsidRDefault="0040393E">
      <w:pPr>
        <w:pStyle w:val="NoSpacing"/>
        <w:ind w:left="567" w:hanging="567"/>
        <w:jc w:val="both"/>
        <w:rPr>
          <w:rFonts w:ascii="Times New Roman" w:hAnsi="Times New Roman" w:cs="Times New Roman"/>
          <w:color w:val="000000" w:themeColor="text1"/>
          <w:sz w:val="20"/>
          <w:szCs w:val="20"/>
        </w:rPr>
      </w:pPr>
      <w:r w:rsidRPr="00454D2C">
        <w:rPr>
          <w:rFonts w:ascii="Times New Roman" w:hAnsi="Times New Roman" w:cs="Times New Roman"/>
          <w:color w:val="000000" w:themeColor="text1"/>
          <w:sz w:val="20"/>
          <w:szCs w:val="20"/>
          <w:lang w:val="id-ID"/>
        </w:rPr>
        <w:t>Duit,R. (2007).</w:t>
      </w:r>
      <w:r w:rsidRPr="00454D2C">
        <w:rPr>
          <w:rFonts w:ascii="Times New Roman" w:hAnsi="Times New Roman" w:cs="Times New Roman"/>
          <w:sz w:val="20"/>
          <w:szCs w:val="20"/>
        </w:rPr>
        <w:t xml:space="preserve"> </w:t>
      </w:r>
      <w:proofErr w:type="gramStart"/>
      <w:r w:rsidRPr="00454D2C">
        <w:rPr>
          <w:rFonts w:ascii="Times New Roman" w:hAnsi="Times New Roman" w:cs="Times New Roman"/>
          <w:sz w:val="20"/>
          <w:szCs w:val="20"/>
        </w:rPr>
        <w:t>Internationally :</w:t>
      </w:r>
      <w:proofErr w:type="gramEnd"/>
      <w:r w:rsidRPr="00454D2C">
        <w:rPr>
          <w:rFonts w:ascii="Times New Roman" w:hAnsi="Times New Roman" w:cs="Times New Roman"/>
          <w:sz w:val="20"/>
          <w:szCs w:val="20"/>
        </w:rPr>
        <w:t xml:space="preserve"> Domains of Research</w:t>
      </w:r>
      <w:r w:rsidRPr="00454D2C">
        <w:rPr>
          <w:rFonts w:ascii="Times New Roman" w:hAnsi="Times New Roman" w:cs="Times New Roman"/>
          <w:color w:val="000000" w:themeColor="text1"/>
          <w:sz w:val="20"/>
          <w:szCs w:val="20"/>
          <w:lang w:val="id-ID"/>
        </w:rPr>
        <w:t xml:space="preserve">. </w:t>
      </w:r>
      <w:r w:rsidRPr="00454D2C">
        <w:rPr>
          <w:rFonts w:ascii="Times New Roman" w:hAnsi="Times New Roman" w:cs="Times New Roman"/>
          <w:i/>
          <w:color w:val="000000" w:themeColor="text1"/>
          <w:sz w:val="20"/>
          <w:szCs w:val="20"/>
          <w:lang w:val="id-ID"/>
        </w:rPr>
        <w:t>Eurasia Journal Mathematic,</w:t>
      </w:r>
      <w:r w:rsidRPr="00454D2C">
        <w:rPr>
          <w:rFonts w:ascii="Times New Roman" w:hAnsi="Times New Roman" w:cs="Times New Roman"/>
          <w:i/>
          <w:color w:val="000000" w:themeColor="text1"/>
          <w:sz w:val="20"/>
          <w:szCs w:val="20"/>
        </w:rPr>
        <w:t xml:space="preserve"> </w:t>
      </w:r>
      <w:r w:rsidRPr="00454D2C">
        <w:rPr>
          <w:rFonts w:ascii="Times New Roman" w:hAnsi="Times New Roman" w:cs="Times New Roman"/>
          <w:i/>
          <w:color w:val="000000" w:themeColor="text1"/>
          <w:sz w:val="20"/>
          <w:szCs w:val="20"/>
          <w:lang w:val="id-ID"/>
        </w:rPr>
        <w:t>Science, and Technology</w:t>
      </w:r>
      <w:r w:rsidR="00756451" w:rsidRPr="00454D2C">
        <w:rPr>
          <w:rFonts w:ascii="Times New Roman" w:hAnsi="Times New Roman" w:cs="Times New Roman"/>
          <w:color w:val="000000" w:themeColor="text1"/>
          <w:sz w:val="20"/>
          <w:szCs w:val="20"/>
        </w:rPr>
        <w:t xml:space="preserve">, </w:t>
      </w:r>
      <w:r w:rsidRPr="00454D2C">
        <w:rPr>
          <w:rFonts w:ascii="Times New Roman" w:hAnsi="Times New Roman" w:cs="Times New Roman"/>
          <w:color w:val="000000" w:themeColor="text1"/>
          <w:sz w:val="20"/>
          <w:szCs w:val="20"/>
          <w:lang w:val="id-ID"/>
        </w:rPr>
        <w:t>3 (1)</w:t>
      </w:r>
      <w:r w:rsidR="00756451" w:rsidRPr="00454D2C">
        <w:rPr>
          <w:rFonts w:ascii="Times New Roman" w:hAnsi="Times New Roman" w:cs="Times New Roman"/>
          <w:color w:val="000000" w:themeColor="text1"/>
          <w:sz w:val="20"/>
          <w:szCs w:val="20"/>
        </w:rPr>
        <w:t xml:space="preserve">, </w:t>
      </w:r>
      <w:r w:rsidRPr="00454D2C">
        <w:rPr>
          <w:rFonts w:ascii="Times New Roman" w:hAnsi="Times New Roman" w:cs="Times New Roman"/>
          <w:color w:val="000000" w:themeColor="text1"/>
          <w:sz w:val="20"/>
          <w:szCs w:val="20"/>
          <w:lang w:val="id-ID"/>
        </w:rPr>
        <w:t>1-15.</w:t>
      </w:r>
    </w:p>
    <w:p w:rsidR="00721499" w:rsidRPr="00454D2C" w:rsidRDefault="0040393E">
      <w:pPr>
        <w:autoSpaceDE w:val="0"/>
        <w:autoSpaceDN w:val="0"/>
        <w:adjustRightInd w:val="0"/>
        <w:spacing w:after="0" w:line="240" w:lineRule="auto"/>
        <w:ind w:left="567" w:hanging="567"/>
        <w:jc w:val="both"/>
        <w:rPr>
          <w:rFonts w:ascii="Times New Roman" w:hAnsi="Times New Roman" w:cs="Times New Roman"/>
          <w:sz w:val="20"/>
          <w:szCs w:val="20"/>
        </w:rPr>
      </w:pPr>
      <w:r w:rsidRPr="00454D2C">
        <w:rPr>
          <w:rFonts w:ascii="Times New Roman" w:hAnsi="Times New Roman" w:cs="Times New Roman"/>
          <w:sz w:val="20"/>
          <w:szCs w:val="20"/>
          <w:lang w:val="id-ID"/>
        </w:rPr>
        <w:t>Duit, R.,Gropengieber H., Kattmann, M., Komorek, M.,Parchamann, I. (2012). The model of educational reconstruction- A framework for improving teahing and learning science.</w:t>
      </w:r>
      <w:r w:rsidRPr="00454D2C">
        <w:rPr>
          <w:rFonts w:ascii="Times New Roman" w:hAnsi="Times New Roman" w:cs="Times New Roman"/>
          <w:sz w:val="20"/>
          <w:szCs w:val="20"/>
        </w:rPr>
        <w:t xml:space="preserve"> </w:t>
      </w:r>
      <w:r w:rsidRPr="00454D2C">
        <w:rPr>
          <w:rFonts w:ascii="Times New Roman" w:hAnsi="Times New Roman" w:cs="Times New Roman"/>
          <w:i/>
          <w:sz w:val="20"/>
          <w:szCs w:val="20"/>
        </w:rPr>
        <w:t xml:space="preserve">Journal </w:t>
      </w:r>
      <w:r w:rsidRPr="00454D2C">
        <w:rPr>
          <w:rFonts w:ascii="Times New Roman" w:hAnsi="Times New Roman" w:cs="Times New Roman"/>
          <w:i/>
          <w:sz w:val="20"/>
          <w:szCs w:val="20"/>
          <w:lang w:val="id-ID"/>
        </w:rPr>
        <w:t>Science Education Research and Practice in Europe</w:t>
      </w:r>
      <w:r w:rsidRPr="00454D2C">
        <w:rPr>
          <w:rFonts w:ascii="Times New Roman" w:hAnsi="Times New Roman" w:cs="Times New Roman"/>
          <w:sz w:val="20"/>
          <w:szCs w:val="20"/>
          <w:lang w:val="id-ID"/>
        </w:rPr>
        <w:t>: Re</w:t>
      </w:r>
      <w:r w:rsidR="00756451" w:rsidRPr="00454D2C">
        <w:rPr>
          <w:rFonts w:ascii="Times New Roman" w:hAnsi="Times New Roman" w:cs="Times New Roman"/>
          <w:sz w:val="20"/>
          <w:szCs w:val="20"/>
          <w:lang w:val="id-ID"/>
        </w:rPr>
        <w:t>trospective and Prospective (1)</w:t>
      </w:r>
      <w:r w:rsidR="00756451" w:rsidRPr="00454D2C">
        <w:rPr>
          <w:rFonts w:ascii="Times New Roman" w:hAnsi="Times New Roman" w:cs="Times New Roman"/>
          <w:sz w:val="20"/>
          <w:szCs w:val="20"/>
        </w:rPr>
        <w:t xml:space="preserve">, </w:t>
      </w:r>
      <w:r w:rsidRPr="00454D2C">
        <w:rPr>
          <w:rFonts w:ascii="Times New Roman" w:hAnsi="Times New Roman" w:cs="Times New Roman"/>
          <w:sz w:val="20"/>
          <w:szCs w:val="20"/>
          <w:lang w:val="id-ID"/>
        </w:rPr>
        <w:t>30-31</w:t>
      </w:r>
      <w:r w:rsidRPr="00454D2C">
        <w:rPr>
          <w:rFonts w:ascii="Times New Roman" w:hAnsi="Times New Roman" w:cs="Times New Roman"/>
          <w:sz w:val="20"/>
          <w:szCs w:val="20"/>
        </w:rPr>
        <w:t xml:space="preserve">. </w:t>
      </w:r>
    </w:p>
    <w:p w:rsidR="00721499" w:rsidRPr="00454D2C" w:rsidRDefault="0040393E">
      <w:pPr>
        <w:autoSpaceDE w:val="0"/>
        <w:autoSpaceDN w:val="0"/>
        <w:adjustRightInd w:val="0"/>
        <w:spacing w:after="0" w:line="240" w:lineRule="auto"/>
        <w:ind w:left="567" w:hanging="567"/>
        <w:jc w:val="both"/>
        <w:rPr>
          <w:rFonts w:ascii="Times New Roman" w:hAnsi="Times New Roman" w:cs="Times New Roman"/>
          <w:sz w:val="20"/>
          <w:szCs w:val="20"/>
        </w:rPr>
      </w:pPr>
      <w:proofErr w:type="spellStart"/>
      <w:r w:rsidRPr="00454D2C">
        <w:rPr>
          <w:rFonts w:ascii="Times New Roman" w:hAnsi="Times New Roman" w:cs="Times New Roman"/>
          <w:sz w:val="20"/>
          <w:szCs w:val="20"/>
        </w:rPr>
        <w:t>Famani</w:t>
      </w:r>
      <w:proofErr w:type="spellEnd"/>
      <w:r w:rsidRPr="00454D2C">
        <w:rPr>
          <w:rFonts w:ascii="Times New Roman" w:hAnsi="Times New Roman" w:cs="Times New Roman"/>
          <w:sz w:val="20"/>
          <w:szCs w:val="20"/>
        </w:rPr>
        <w:t xml:space="preserve">, S.T.M., </w:t>
      </w:r>
      <w:proofErr w:type="spellStart"/>
      <w:r w:rsidRPr="00454D2C">
        <w:rPr>
          <w:rFonts w:ascii="Times New Roman" w:hAnsi="Times New Roman" w:cs="Times New Roman"/>
          <w:sz w:val="20"/>
          <w:szCs w:val="20"/>
        </w:rPr>
        <w:t>Ayub</w:t>
      </w:r>
      <w:proofErr w:type="spellEnd"/>
      <w:r w:rsidRPr="00454D2C">
        <w:rPr>
          <w:rFonts w:ascii="Times New Roman" w:hAnsi="Times New Roman" w:cs="Times New Roman"/>
          <w:sz w:val="20"/>
          <w:szCs w:val="20"/>
        </w:rPr>
        <w:t xml:space="preserve">, M.R.S.S.N., &amp; </w:t>
      </w:r>
      <w:proofErr w:type="spellStart"/>
      <w:r w:rsidRPr="00454D2C">
        <w:rPr>
          <w:rFonts w:ascii="Times New Roman" w:hAnsi="Times New Roman" w:cs="Times New Roman"/>
          <w:sz w:val="20"/>
          <w:szCs w:val="20"/>
        </w:rPr>
        <w:t>Sudjito</w:t>
      </w:r>
      <w:proofErr w:type="spellEnd"/>
      <w:r w:rsidRPr="00454D2C">
        <w:rPr>
          <w:rFonts w:ascii="Times New Roman" w:hAnsi="Times New Roman" w:cs="Times New Roman"/>
          <w:sz w:val="20"/>
          <w:szCs w:val="20"/>
        </w:rPr>
        <w:t xml:space="preserve">, D.N. (2019).Physic Learning Design of Faraday’s Induction Law Material Using </w:t>
      </w:r>
      <w:proofErr w:type="spellStart"/>
      <w:r w:rsidRPr="00454D2C">
        <w:rPr>
          <w:rFonts w:ascii="Times New Roman" w:hAnsi="Times New Roman" w:cs="Times New Roman"/>
          <w:sz w:val="20"/>
          <w:szCs w:val="20"/>
        </w:rPr>
        <w:t>PhET</w:t>
      </w:r>
      <w:proofErr w:type="spellEnd"/>
      <w:r w:rsidRPr="00454D2C">
        <w:rPr>
          <w:rFonts w:ascii="Times New Roman" w:hAnsi="Times New Roman" w:cs="Times New Roman"/>
          <w:sz w:val="20"/>
          <w:szCs w:val="20"/>
        </w:rPr>
        <w:t xml:space="preserve"> Simulation. </w:t>
      </w:r>
      <w:proofErr w:type="spellStart"/>
      <w:r w:rsidRPr="00454D2C">
        <w:rPr>
          <w:rFonts w:ascii="Times New Roman" w:hAnsi="Times New Roman" w:cs="Times New Roman"/>
          <w:i/>
          <w:sz w:val="20"/>
          <w:szCs w:val="20"/>
        </w:rPr>
        <w:t>Jurnal</w:t>
      </w:r>
      <w:proofErr w:type="spellEnd"/>
      <w:r w:rsidRPr="00454D2C">
        <w:rPr>
          <w:rFonts w:ascii="Times New Roman" w:hAnsi="Times New Roman" w:cs="Times New Roman"/>
          <w:i/>
          <w:sz w:val="20"/>
          <w:szCs w:val="20"/>
        </w:rPr>
        <w:t xml:space="preserve"> </w:t>
      </w:r>
      <w:proofErr w:type="spellStart"/>
      <w:r w:rsidRPr="00454D2C">
        <w:rPr>
          <w:rFonts w:ascii="Times New Roman" w:hAnsi="Times New Roman" w:cs="Times New Roman"/>
          <w:i/>
          <w:sz w:val="20"/>
          <w:szCs w:val="20"/>
        </w:rPr>
        <w:t>Pendidikan</w:t>
      </w:r>
      <w:proofErr w:type="spellEnd"/>
      <w:r w:rsidRPr="00454D2C">
        <w:rPr>
          <w:rFonts w:ascii="Times New Roman" w:hAnsi="Times New Roman" w:cs="Times New Roman"/>
          <w:i/>
          <w:sz w:val="20"/>
          <w:szCs w:val="20"/>
        </w:rPr>
        <w:t xml:space="preserve"> </w:t>
      </w:r>
      <w:proofErr w:type="spellStart"/>
      <w:r w:rsidRPr="00454D2C">
        <w:rPr>
          <w:rFonts w:ascii="Times New Roman" w:hAnsi="Times New Roman" w:cs="Times New Roman"/>
          <w:i/>
          <w:sz w:val="20"/>
          <w:szCs w:val="20"/>
        </w:rPr>
        <w:t>Fisika</w:t>
      </w:r>
      <w:proofErr w:type="spellEnd"/>
      <w:r w:rsidRPr="00454D2C">
        <w:rPr>
          <w:rFonts w:ascii="Times New Roman" w:hAnsi="Times New Roman" w:cs="Times New Roman"/>
          <w:i/>
          <w:sz w:val="20"/>
          <w:szCs w:val="20"/>
        </w:rPr>
        <w:t xml:space="preserve"> </w:t>
      </w:r>
      <w:proofErr w:type="gramStart"/>
      <w:r w:rsidRPr="00454D2C">
        <w:rPr>
          <w:rFonts w:ascii="Times New Roman" w:hAnsi="Times New Roman" w:cs="Times New Roman"/>
          <w:i/>
          <w:sz w:val="20"/>
          <w:szCs w:val="20"/>
        </w:rPr>
        <w:t>Indonesia</w:t>
      </w:r>
      <w:r w:rsidRPr="00454D2C">
        <w:rPr>
          <w:rFonts w:ascii="Times New Roman" w:hAnsi="Times New Roman" w:cs="Times New Roman"/>
          <w:sz w:val="20"/>
          <w:szCs w:val="20"/>
        </w:rPr>
        <w:t>.</w:t>
      </w:r>
      <w:r w:rsidR="00756451" w:rsidRPr="00454D2C">
        <w:rPr>
          <w:rFonts w:ascii="Times New Roman" w:hAnsi="Times New Roman" w:cs="Times New Roman"/>
          <w:sz w:val="20"/>
          <w:szCs w:val="20"/>
        </w:rPr>
        <w:t>15(</w:t>
      </w:r>
      <w:proofErr w:type="gramEnd"/>
      <w:r w:rsidR="00756451" w:rsidRPr="00454D2C">
        <w:rPr>
          <w:rFonts w:ascii="Times New Roman" w:hAnsi="Times New Roman" w:cs="Times New Roman"/>
          <w:sz w:val="20"/>
          <w:szCs w:val="20"/>
        </w:rPr>
        <w:t xml:space="preserve">20), </w:t>
      </w:r>
      <w:r w:rsidRPr="00454D2C">
        <w:rPr>
          <w:rFonts w:ascii="Times New Roman" w:hAnsi="Times New Roman" w:cs="Times New Roman"/>
          <w:sz w:val="20"/>
          <w:szCs w:val="20"/>
        </w:rPr>
        <w:t xml:space="preserve">87-96. </w:t>
      </w:r>
    </w:p>
    <w:p w:rsidR="00EB3302" w:rsidRPr="00454D2C" w:rsidRDefault="0040393E" w:rsidP="00EB3302">
      <w:pPr>
        <w:autoSpaceDE w:val="0"/>
        <w:autoSpaceDN w:val="0"/>
        <w:adjustRightInd w:val="0"/>
        <w:spacing w:after="0" w:line="240" w:lineRule="auto"/>
        <w:ind w:left="567" w:hanging="567"/>
        <w:jc w:val="both"/>
        <w:rPr>
          <w:rFonts w:ascii="Times New Roman" w:eastAsia="Times New Roman" w:hAnsi="Times New Roman" w:cs="Times New Roman"/>
          <w:color w:val="000000" w:themeColor="text1"/>
          <w:sz w:val="20"/>
          <w:szCs w:val="20"/>
        </w:rPr>
      </w:pPr>
      <w:proofErr w:type="spellStart"/>
      <w:proofErr w:type="gramStart"/>
      <w:r w:rsidRPr="00454D2C">
        <w:rPr>
          <w:rFonts w:ascii="Times New Roman" w:eastAsia="Times New Roman" w:hAnsi="Times New Roman" w:cs="Times New Roman"/>
          <w:color w:val="222222"/>
          <w:sz w:val="20"/>
          <w:szCs w:val="20"/>
        </w:rPr>
        <w:t>Ghavifekr</w:t>
      </w:r>
      <w:proofErr w:type="spellEnd"/>
      <w:r w:rsidRPr="00454D2C">
        <w:rPr>
          <w:rFonts w:ascii="Times New Roman" w:eastAsia="Times New Roman" w:hAnsi="Times New Roman" w:cs="Times New Roman"/>
          <w:color w:val="222222"/>
          <w:sz w:val="20"/>
          <w:szCs w:val="20"/>
        </w:rPr>
        <w:t>, S.</w:t>
      </w:r>
      <w:proofErr w:type="gramEnd"/>
      <w:r w:rsidRPr="00454D2C">
        <w:rPr>
          <w:rFonts w:ascii="Times New Roman" w:eastAsia="Times New Roman" w:hAnsi="Times New Roman" w:cs="Times New Roman"/>
          <w:color w:val="222222"/>
          <w:sz w:val="20"/>
          <w:szCs w:val="20"/>
        </w:rPr>
        <w:t xml:space="preserve">  &amp; </w:t>
      </w:r>
      <w:proofErr w:type="spellStart"/>
      <w:r w:rsidRPr="00454D2C">
        <w:rPr>
          <w:rFonts w:ascii="Times New Roman" w:eastAsia="Times New Roman" w:hAnsi="Times New Roman" w:cs="Times New Roman"/>
          <w:color w:val="222222"/>
          <w:sz w:val="20"/>
          <w:szCs w:val="20"/>
        </w:rPr>
        <w:t>Rosdy</w:t>
      </w:r>
      <w:proofErr w:type="spellEnd"/>
      <w:r w:rsidRPr="00454D2C">
        <w:rPr>
          <w:rFonts w:ascii="Times New Roman" w:eastAsia="Times New Roman" w:hAnsi="Times New Roman" w:cs="Times New Roman"/>
          <w:color w:val="222222"/>
          <w:sz w:val="20"/>
          <w:szCs w:val="20"/>
        </w:rPr>
        <w:t xml:space="preserve">, W.A.W., (2015). Teaching and Learning with Technology: Effectiveness of ICT Integration Schools. </w:t>
      </w:r>
      <w:r w:rsidRPr="00454D2C">
        <w:rPr>
          <w:rFonts w:ascii="Times New Roman" w:eastAsia="Times New Roman" w:hAnsi="Times New Roman" w:cs="Times New Roman"/>
          <w:i/>
          <w:color w:val="222222"/>
          <w:sz w:val="20"/>
          <w:szCs w:val="20"/>
        </w:rPr>
        <w:t>International Journal of Research in Education and Science</w:t>
      </w:r>
      <w:proofErr w:type="gramStart"/>
      <w:r w:rsidR="00756451" w:rsidRPr="00454D2C">
        <w:rPr>
          <w:rFonts w:ascii="Times New Roman" w:eastAsia="Times New Roman" w:hAnsi="Times New Roman" w:cs="Times New Roman"/>
          <w:color w:val="222222"/>
          <w:sz w:val="20"/>
          <w:szCs w:val="20"/>
        </w:rPr>
        <w:t>,1</w:t>
      </w:r>
      <w:proofErr w:type="gramEnd"/>
      <w:r w:rsidR="00756451" w:rsidRPr="00454D2C">
        <w:rPr>
          <w:rFonts w:ascii="Times New Roman" w:eastAsia="Times New Roman" w:hAnsi="Times New Roman" w:cs="Times New Roman"/>
          <w:color w:val="222222"/>
          <w:sz w:val="20"/>
          <w:szCs w:val="20"/>
        </w:rPr>
        <w:t>(2),</w:t>
      </w:r>
      <w:r w:rsidRPr="00454D2C">
        <w:rPr>
          <w:rFonts w:ascii="Times New Roman" w:eastAsia="Times New Roman" w:hAnsi="Times New Roman" w:cs="Times New Roman"/>
          <w:color w:val="222222"/>
          <w:sz w:val="20"/>
          <w:szCs w:val="20"/>
        </w:rPr>
        <w:t>175-191.</w:t>
      </w:r>
    </w:p>
    <w:p w:rsidR="00EB3302" w:rsidRPr="00454D2C" w:rsidRDefault="007166EA" w:rsidP="00EB3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0"/>
          <w:szCs w:val="20"/>
        </w:rPr>
      </w:pPr>
      <w:hyperlink r:id="rId22" w:history="1">
        <w:r w:rsidR="00EB3302" w:rsidRPr="00454D2C">
          <w:rPr>
            <w:rStyle w:val="Hyperlink"/>
            <w:rFonts w:ascii="Times New Roman" w:hAnsi="Times New Roman" w:cs="Times New Roman"/>
            <w:color w:val="000000" w:themeColor="text1"/>
            <w:sz w:val="20"/>
            <w:szCs w:val="20"/>
            <w:u w:val="none"/>
          </w:rPr>
          <w:t>https://phet.colorado.edu/sims/html/energy-forms-and-changes/latest/energy-forms-and-changes_in.html</w:t>
        </w:r>
      </w:hyperlink>
    </w:p>
    <w:p w:rsidR="00721499" w:rsidRPr="00454D2C" w:rsidRDefault="0040393E">
      <w:pPr>
        <w:pStyle w:val="Default"/>
        <w:ind w:left="567" w:hanging="567"/>
        <w:jc w:val="both"/>
        <w:rPr>
          <w:rStyle w:val="Emphasis"/>
          <w:rFonts w:ascii="Times New Roman" w:hAnsi="Times New Roman" w:cs="Times New Roman"/>
          <w:bCs/>
          <w:i w:val="0"/>
          <w:iCs w:val="0"/>
          <w:color w:val="52565A"/>
          <w:sz w:val="20"/>
          <w:szCs w:val="20"/>
          <w:shd w:val="clear" w:color="auto" w:fill="FFFFFF"/>
        </w:rPr>
      </w:pPr>
      <w:proofErr w:type="spellStart"/>
      <w:r w:rsidRPr="00454D2C">
        <w:rPr>
          <w:rFonts w:ascii="Times New Roman" w:hAnsi="Times New Roman" w:cs="Times New Roman"/>
          <w:color w:val="000000" w:themeColor="text1"/>
          <w:sz w:val="20"/>
          <w:szCs w:val="20"/>
        </w:rPr>
        <w:t>Hussin</w:t>
      </w:r>
      <w:proofErr w:type="spellEnd"/>
      <w:r w:rsidRPr="00454D2C">
        <w:rPr>
          <w:rFonts w:ascii="Times New Roman" w:hAnsi="Times New Roman" w:cs="Times New Roman"/>
          <w:color w:val="000000" w:themeColor="text1"/>
          <w:sz w:val="20"/>
          <w:szCs w:val="20"/>
        </w:rPr>
        <w:t xml:space="preserve"> Aziz A. (2018). </w:t>
      </w:r>
      <w:r w:rsidRPr="00454D2C">
        <w:rPr>
          <w:rFonts w:ascii="Times New Roman" w:hAnsi="Times New Roman" w:cs="Times New Roman"/>
          <w:bCs/>
          <w:color w:val="221E1F"/>
          <w:sz w:val="20"/>
          <w:szCs w:val="20"/>
        </w:rPr>
        <w:t xml:space="preserve">Education 4.0 Made Simple: Ideas For Teaching. </w:t>
      </w:r>
      <w:r w:rsidRPr="00454D2C">
        <w:rPr>
          <w:rFonts w:ascii="Times New Roman" w:hAnsi="Times New Roman" w:cs="Times New Roman"/>
          <w:bCs/>
          <w:i/>
          <w:color w:val="221E1F"/>
          <w:sz w:val="20"/>
          <w:szCs w:val="20"/>
        </w:rPr>
        <w:t>International Journal of Education &amp; Literacy Studies</w:t>
      </w:r>
      <w:r w:rsidR="00756451" w:rsidRPr="00454D2C">
        <w:rPr>
          <w:rFonts w:ascii="Times New Roman" w:hAnsi="Times New Roman" w:cs="Times New Roman"/>
          <w:bCs/>
          <w:color w:val="221E1F"/>
          <w:sz w:val="20"/>
          <w:szCs w:val="20"/>
        </w:rPr>
        <w:t xml:space="preserve">, 6 (3), </w:t>
      </w:r>
      <w:r w:rsidRPr="00454D2C">
        <w:rPr>
          <w:rFonts w:ascii="Times New Roman" w:hAnsi="Times New Roman" w:cs="Times New Roman"/>
          <w:bCs/>
          <w:color w:val="221E1F"/>
          <w:sz w:val="20"/>
          <w:szCs w:val="20"/>
        </w:rPr>
        <w:t>92-98.</w:t>
      </w:r>
      <w:r w:rsidRPr="00454D2C">
        <w:rPr>
          <w:rFonts w:ascii="Times New Roman" w:hAnsi="Times New Roman" w:cs="Times New Roman"/>
          <w:b/>
          <w:bCs/>
          <w:iCs/>
          <w:color w:val="52565A"/>
          <w:sz w:val="20"/>
          <w:szCs w:val="20"/>
          <w:shd w:val="clear" w:color="auto" w:fill="FFFFFF"/>
        </w:rPr>
        <w:t xml:space="preserve"> </w:t>
      </w:r>
    </w:p>
    <w:p w:rsidR="00721499" w:rsidRPr="00454D2C" w:rsidRDefault="0040393E">
      <w:pPr>
        <w:pStyle w:val="Default"/>
        <w:ind w:left="567" w:hanging="567"/>
        <w:jc w:val="both"/>
        <w:rPr>
          <w:rFonts w:ascii="Times New Roman" w:hAnsi="Times New Roman" w:cs="Times New Roman"/>
          <w:color w:val="000000" w:themeColor="text1"/>
          <w:sz w:val="20"/>
          <w:szCs w:val="20"/>
          <w:shd w:val="clear" w:color="auto" w:fill="FFFFFF"/>
        </w:rPr>
      </w:pPr>
      <w:proofErr w:type="gramStart"/>
      <w:r w:rsidRPr="00454D2C">
        <w:rPr>
          <w:rFonts w:ascii="Times New Roman" w:hAnsi="Times New Roman" w:cs="Times New Roman"/>
          <w:bCs/>
          <w:color w:val="221E1F"/>
          <w:sz w:val="20"/>
          <w:szCs w:val="20"/>
        </w:rPr>
        <w:t xml:space="preserve">Jeanne </w:t>
      </w:r>
      <w:proofErr w:type="spellStart"/>
      <w:r w:rsidRPr="00454D2C">
        <w:rPr>
          <w:rFonts w:ascii="Times New Roman" w:hAnsi="Times New Roman" w:cs="Times New Roman"/>
          <w:bCs/>
          <w:color w:val="221E1F"/>
          <w:sz w:val="20"/>
          <w:szCs w:val="20"/>
        </w:rPr>
        <w:t>Kriek</w:t>
      </w:r>
      <w:proofErr w:type="spellEnd"/>
      <w:r w:rsidRPr="00454D2C">
        <w:rPr>
          <w:rFonts w:ascii="Times New Roman" w:hAnsi="Times New Roman" w:cs="Times New Roman"/>
          <w:bCs/>
          <w:color w:val="221E1F"/>
          <w:sz w:val="20"/>
          <w:szCs w:val="20"/>
        </w:rPr>
        <w:t xml:space="preserve"> &amp; </w:t>
      </w:r>
      <w:proofErr w:type="spellStart"/>
      <w:r w:rsidRPr="00454D2C">
        <w:rPr>
          <w:rFonts w:ascii="Times New Roman" w:hAnsi="Times New Roman" w:cs="Times New Roman"/>
          <w:bCs/>
          <w:color w:val="221E1F"/>
          <w:sz w:val="20"/>
          <w:szCs w:val="20"/>
        </w:rPr>
        <w:t>Gerrit</w:t>
      </w:r>
      <w:proofErr w:type="spellEnd"/>
      <w:r w:rsidRPr="00454D2C">
        <w:rPr>
          <w:rFonts w:ascii="Times New Roman" w:hAnsi="Times New Roman" w:cs="Times New Roman"/>
          <w:bCs/>
          <w:color w:val="221E1F"/>
          <w:sz w:val="20"/>
          <w:szCs w:val="20"/>
        </w:rPr>
        <w:t xml:space="preserve"> </w:t>
      </w:r>
      <w:proofErr w:type="spellStart"/>
      <w:r w:rsidRPr="00454D2C">
        <w:rPr>
          <w:rFonts w:ascii="Times New Roman" w:hAnsi="Times New Roman" w:cs="Times New Roman"/>
          <w:bCs/>
          <w:color w:val="221E1F"/>
          <w:sz w:val="20"/>
          <w:szCs w:val="20"/>
        </w:rPr>
        <w:t>Stols</w:t>
      </w:r>
      <w:proofErr w:type="spellEnd"/>
      <w:r w:rsidRPr="00454D2C">
        <w:rPr>
          <w:rFonts w:ascii="Times New Roman" w:hAnsi="Times New Roman" w:cs="Times New Roman"/>
          <w:bCs/>
          <w:color w:val="221E1F"/>
          <w:sz w:val="20"/>
          <w:szCs w:val="20"/>
        </w:rPr>
        <w:t>.</w:t>
      </w:r>
      <w:proofErr w:type="gramEnd"/>
      <w:r w:rsidRPr="00454D2C">
        <w:rPr>
          <w:rFonts w:ascii="Times New Roman" w:hAnsi="Times New Roman" w:cs="Times New Roman"/>
          <w:bCs/>
          <w:color w:val="221E1F"/>
          <w:sz w:val="20"/>
          <w:szCs w:val="20"/>
        </w:rPr>
        <w:t xml:space="preserve"> </w:t>
      </w:r>
      <w:proofErr w:type="gramStart"/>
      <w:r w:rsidRPr="00454D2C">
        <w:rPr>
          <w:rFonts w:ascii="Times New Roman" w:hAnsi="Times New Roman" w:cs="Times New Roman"/>
          <w:bCs/>
          <w:color w:val="221E1F"/>
          <w:sz w:val="20"/>
          <w:szCs w:val="20"/>
        </w:rPr>
        <w:t xml:space="preserve">(2010). Teachers’ beliefs and Their Intention to Use </w:t>
      </w:r>
      <w:proofErr w:type="spellStart"/>
      <w:r w:rsidRPr="00454D2C">
        <w:rPr>
          <w:rFonts w:ascii="Times New Roman" w:hAnsi="Times New Roman" w:cs="Times New Roman"/>
          <w:bCs/>
          <w:color w:val="221E1F"/>
          <w:sz w:val="20"/>
          <w:szCs w:val="20"/>
        </w:rPr>
        <w:t>Interative</w:t>
      </w:r>
      <w:proofErr w:type="spellEnd"/>
      <w:r w:rsidRPr="00454D2C">
        <w:rPr>
          <w:rFonts w:ascii="Times New Roman" w:hAnsi="Times New Roman" w:cs="Times New Roman"/>
          <w:bCs/>
          <w:color w:val="221E1F"/>
          <w:sz w:val="20"/>
          <w:szCs w:val="20"/>
        </w:rPr>
        <w:t xml:space="preserve"> Simulations in Their </w:t>
      </w:r>
      <w:proofErr w:type="spellStart"/>
      <w:r w:rsidRPr="00454D2C">
        <w:rPr>
          <w:rFonts w:ascii="Times New Roman" w:hAnsi="Times New Roman" w:cs="Times New Roman"/>
          <w:color w:val="000000" w:themeColor="text1"/>
          <w:sz w:val="20"/>
          <w:szCs w:val="20"/>
          <w:shd w:val="clear" w:color="auto" w:fill="FFFFFF"/>
        </w:rPr>
        <w:t>Clasroom</w:t>
      </w:r>
      <w:proofErr w:type="spellEnd"/>
      <w:r w:rsidRPr="00454D2C">
        <w:rPr>
          <w:rFonts w:ascii="Times New Roman" w:hAnsi="Times New Roman" w:cs="Times New Roman"/>
          <w:color w:val="000000" w:themeColor="text1"/>
          <w:sz w:val="20"/>
          <w:szCs w:val="20"/>
          <w:shd w:val="clear" w:color="auto" w:fill="FFFFFF"/>
        </w:rPr>
        <w:t>.</w:t>
      </w:r>
      <w:proofErr w:type="gramEnd"/>
      <w:r w:rsidRPr="00454D2C">
        <w:rPr>
          <w:rFonts w:ascii="Times New Roman" w:hAnsi="Times New Roman" w:cs="Times New Roman"/>
          <w:color w:val="000000" w:themeColor="text1"/>
          <w:sz w:val="20"/>
          <w:szCs w:val="20"/>
          <w:shd w:val="clear" w:color="auto" w:fill="FFFFFF"/>
        </w:rPr>
        <w:t xml:space="preserve"> </w:t>
      </w:r>
      <w:r w:rsidRPr="00454D2C">
        <w:rPr>
          <w:rFonts w:ascii="Times New Roman" w:hAnsi="Times New Roman" w:cs="Times New Roman"/>
          <w:i/>
          <w:color w:val="000000" w:themeColor="text1"/>
          <w:sz w:val="20"/>
          <w:szCs w:val="20"/>
          <w:shd w:val="clear" w:color="auto" w:fill="FFFFFF"/>
        </w:rPr>
        <w:t>South African Journal of Education</w:t>
      </w:r>
      <w:r w:rsidR="00756451" w:rsidRPr="00454D2C">
        <w:rPr>
          <w:rFonts w:ascii="Times New Roman" w:hAnsi="Times New Roman" w:cs="Times New Roman"/>
          <w:color w:val="000000" w:themeColor="text1"/>
          <w:sz w:val="20"/>
          <w:szCs w:val="20"/>
          <w:shd w:val="clear" w:color="auto" w:fill="FFFFFF"/>
        </w:rPr>
        <w:t>, 30,</w:t>
      </w:r>
      <w:r w:rsidRPr="00454D2C">
        <w:rPr>
          <w:rFonts w:ascii="Times New Roman" w:hAnsi="Times New Roman" w:cs="Times New Roman"/>
          <w:color w:val="000000" w:themeColor="text1"/>
          <w:sz w:val="20"/>
          <w:szCs w:val="20"/>
          <w:shd w:val="clear" w:color="auto" w:fill="FFFFFF"/>
        </w:rPr>
        <w:t xml:space="preserve"> 439-456.</w:t>
      </w:r>
    </w:p>
    <w:p w:rsidR="00721499" w:rsidRPr="00454D2C" w:rsidRDefault="0040393E">
      <w:pPr>
        <w:autoSpaceDE w:val="0"/>
        <w:autoSpaceDN w:val="0"/>
        <w:adjustRightInd w:val="0"/>
        <w:spacing w:after="0" w:line="240" w:lineRule="auto"/>
        <w:ind w:left="567" w:hanging="567"/>
        <w:jc w:val="both"/>
        <w:rPr>
          <w:rFonts w:ascii="Times New Roman" w:hAnsi="Times New Roman" w:cs="Times New Roman"/>
          <w:iCs/>
          <w:color w:val="000000" w:themeColor="text1"/>
          <w:sz w:val="20"/>
          <w:szCs w:val="20"/>
        </w:rPr>
      </w:pPr>
      <w:r w:rsidRPr="00454D2C">
        <w:rPr>
          <w:rFonts w:ascii="Times New Roman" w:hAnsi="Times New Roman" w:cs="Times New Roman"/>
          <w:color w:val="000000" w:themeColor="text1"/>
          <w:sz w:val="20"/>
          <w:szCs w:val="20"/>
        </w:rPr>
        <w:t xml:space="preserve">José J.C., Helena P., </w:t>
      </w:r>
      <w:proofErr w:type="spellStart"/>
      <w:r w:rsidRPr="00454D2C">
        <w:rPr>
          <w:rFonts w:ascii="Times New Roman" w:hAnsi="Times New Roman" w:cs="Times New Roman"/>
          <w:color w:val="000000" w:themeColor="text1"/>
          <w:sz w:val="20"/>
          <w:szCs w:val="20"/>
        </w:rPr>
        <w:t>Francislê</w:t>
      </w:r>
      <w:proofErr w:type="spellEnd"/>
      <w:r w:rsidRPr="00454D2C">
        <w:rPr>
          <w:rFonts w:ascii="Times New Roman" w:hAnsi="Times New Roman" w:cs="Times New Roman"/>
          <w:bCs/>
          <w:color w:val="000000" w:themeColor="text1"/>
          <w:sz w:val="20"/>
          <w:szCs w:val="20"/>
        </w:rPr>
        <w:t xml:space="preserve"> N., &amp;</w:t>
      </w:r>
      <w:r w:rsidRPr="00454D2C">
        <w:rPr>
          <w:rFonts w:ascii="Times New Roman" w:hAnsi="Times New Roman" w:cs="Times New Roman"/>
          <w:color w:val="000000" w:themeColor="text1"/>
          <w:sz w:val="20"/>
          <w:szCs w:val="20"/>
        </w:rPr>
        <w:t xml:space="preserve"> Mike W</w:t>
      </w:r>
      <w:proofErr w:type="gramStart"/>
      <w:r w:rsidRPr="00454D2C">
        <w:rPr>
          <w:rFonts w:ascii="Times New Roman" w:hAnsi="Times New Roman" w:cs="Times New Roman"/>
          <w:color w:val="000000" w:themeColor="text1"/>
          <w:sz w:val="20"/>
          <w:szCs w:val="20"/>
        </w:rPr>
        <w:t>.(</w:t>
      </w:r>
      <w:proofErr w:type="gramEnd"/>
      <w:r w:rsidRPr="00454D2C">
        <w:rPr>
          <w:rFonts w:ascii="Times New Roman" w:hAnsi="Times New Roman" w:cs="Times New Roman"/>
          <w:color w:val="000000" w:themeColor="text1"/>
          <w:sz w:val="20"/>
          <w:szCs w:val="20"/>
        </w:rPr>
        <w:t>2015).</w:t>
      </w:r>
      <w:r w:rsidRPr="00454D2C">
        <w:rPr>
          <w:rFonts w:ascii="Times New Roman" w:hAnsi="Times New Roman" w:cs="Times New Roman"/>
          <w:b/>
          <w:bCs/>
          <w:color w:val="000000" w:themeColor="text1"/>
          <w:sz w:val="20"/>
          <w:szCs w:val="20"/>
        </w:rPr>
        <w:t xml:space="preserve"> </w:t>
      </w:r>
      <w:proofErr w:type="gramStart"/>
      <w:r w:rsidRPr="00454D2C">
        <w:rPr>
          <w:rFonts w:ascii="Times New Roman" w:hAnsi="Times New Roman" w:cs="Times New Roman"/>
          <w:bCs/>
          <w:color w:val="000000" w:themeColor="text1"/>
          <w:sz w:val="20"/>
          <w:szCs w:val="20"/>
        </w:rPr>
        <w:t>Teaching for quality learning in chemistry.</w:t>
      </w:r>
      <w:proofErr w:type="gramEnd"/>
      <w:r w:rsidRPr="00454D2C">
        <w:rPr>
          <w:rFonts w:ascii="Times New Roman" w:hAnsi="Times New Roman" w:cs="Times New Roman"/>
          <w:iCs/>
          <w:color w:val="000000" w:themeColor="text1"/>
          <w:sz w:val="20"/>
          <w:szCs w:val="20"/>
        </w:rPr>
        <w:t xml:space="preserve"> </w:t>
      </w:r>
      <w:r w:rsidRPr="00454D2C">
        <w:rPr>
          <w:rFonts w:ascii="Times New Roman" w:hAnsi="Times New Roman" w:cs="Times New Roman"/>
          <w:i/>
          <w:iCs/>
          <w:color w:val="000000" w:themeColor="text1"/>
          <w:sz w:val="20"/>
          <w:szCs w:val="20"/>
        </w:rPr>
        <w:t>Internation</w:t>
      </w:r>
      <w:r w:rsidR="00756451" w:rsidRPr="00454D2C">
        <w:rPr>
          <w:rFonts w:ascii="Times New Roman" w:hAnsi="Times New Roman" w:cs="Times New Roman"/>
          <w:i/>
          <w:iCs/>
          <w:color w:val="000000" w:themeColor="text1"/>
          <w:sz w:val="20"/>
          <w:szCs w:val="20"/>
        </w:rPr>
        <w:t xml:space="preserve">al Journal of Science Education, </w:t>
      </w:r>
      <w:r w:rsidR="00756451" w:rsidRPr="00454D2C">
        <w:rPr>
          <w:rFonts w:ascii="Times New Roman" w:hAnsi="Times New Roman" w:cs="Times New Roman"/>
          <w:iCs/>
          <w:color w:val="000000" w:themeColor="text1"/>
          <w:sz w:val="20"/>
          <w:szCs w:val="20"/>
        </w:rPr>
        <w:t xml:space="preserve">27 (9), </w:t>
      </w:r>
      <w:r w:rsidRPr="00454D2C">
        <w:rPr>
          <w:rFonts w:ascii="Times New Roman" w:hAnsi="Times New Roman" w:cs="Times New Roman"/>
          <w:iCs/>
          <w:color w:val="000000" w:themeColor="text1"/>
          <w:sz w:val="20"/>
          <w:szCs w:val="20"/>
        </w:rPr>
        <w:t>1123-1137.</w:t>
      </w:r>
    </w:p>
    <w:p w:rsidR="00721499" w:rsidRPr="00454D2C" w:rsidRDefault="0040393E">
      <w:pPr>
        <w:autoSpaceDE w:val="0"/>
        <w:autoSpaceDN w:val="0"/>
        <w:adjustRightInd w:val="0"/>
        <w:spacing w:after="0" w:line="240" w:lineRule="auto"/>
        <w:ind w:left="567" w:hanging="567"/>
        <w:jc w:val="both"/>
        <w:rPr>
          <w:rFonts w:ascii="Times New Roman" w:hAnsi="Times New Roman" w:cs="Times New Roman"/>
          <w:iCs/>
          <w:color w:val="000000" w:themeColor="text1"/>
          <w:sz w:val="20"/>
          <w:szCs w:val="20"/>
        </w:rPr>
      </w:pPr>
      <w:r w:rsidRPr="00454D2C">
        <w:rPr>
          <w:rFonts w:ascii="Times New Roman" w:hAnsi="Times New Roman" w:cs="Times New Roman"/>
          <w:iCs/>
          <w:color w:val="000000" w:themeColor="text1"/>
          <w:sz w:val="20"/>
          <w:szCs w:val="20"/>
        </w:rPr>
        <w:t xml:space="preserve">Lawrence, R., </w:t>
      </w:r>
      <w:proofErr w:type="spellStart"/>
      <w:r w:rsidRPr="00454D2C">
        <w:rPr>
          <w:rFonts w:ascii="Times New Roman" w:hAnsi="Times New Roman" w:cs="Times New Roman"/>
          <w:iCs/>
          <w:color w:val="000000" w:themeColor="text1"/>
          <w:sz w:val="20"/>
          <w:szCs w:val="20"/>
        </w:rPr>
        <w:t>Ching</w:t>
      </w:r>
      <w:proofErr w:type="spellEnd"/>
      <w:r w:rsidRPr="00454D2C">
        <w:rPr>
          <w:rFonts w:ascii="Times New Roman" w:hAnsi="Times New Roman" w:cs="Times New Roman"/>
          <w:iCs/>
          <w:color w:val="000000" w:themeColor="text1"/>
          <w:sz w:val="20"/>
          <w:szCs w:val="20"/>
        </w:rPr>
        <w:t xml:space="preserve"> Fung, L.</w:t>
      </w:r>
      <w:proofErr w:type="gramStart"/>
      <w:r w:rsidRPr="00454D2C">
        <w:rPr>
          <w:rFonts w:ascii="Times New Roman" w:hAnsi="Times New Roman" w:cs="Times New Roman"/>
          <w:iCs/>
          <w:color w:val="000000" w:themeColor="text1"/>
          <w:sz w:val="20"/>
          <w:szCs w:val="20"/>
        </w:rPr>
        <w:t>,&amp;</w:t>
      </w:r>
      <w:proofErr w:type="gramEnd"/>
      <w:r w:rsidRPr="00454D2C">
        <w:rPr>
          <w:rFonts w:ascii="Times New Roman" w:hAnsi="Times New Roman" w:cs="Times New Roman"/>
          <w:iCs/>
          <w:color w:val="000000" w:themeColor="text1"/>
          <w:sz w:val="20"/>
          <w:szCs w:val="20"/>
        </w:rPr>
        <w:t xml:space="preserve"> Abdullah, H., (2019). </w:t>
      </w:r>
      <w:proofErr w:type="gramStart"/>
      <w:r w:rsidRPr="00454D2C">
        <w:rPr>
          <w:rFonts w:ascii="Times New Roman" w:hAnsi="Times New Roman" w:cs="Times New Roman"/>
          <w:iCs/>
          <w:color w:val="000000" w:themeColor="text1"/>
          <w:sz w:val="20"/>
          <w:szCs w:val="20"/>
        </w:rPr>
        <w:t>Strength and Weaknesses of Education 4.0 in the Higher Education Institution.</w:t>
      </w:r>
      <w:proofErr w:type="gramEnd"/>
      <w:r w:rsidRPr="00454D2C">
        <w:rPr>
          <w:rFonts w:ascii="Times New Roman" w:hAnsi="Times New Roman" w:cs="Times New Roman"/>
          <w:iCs/>
          <w:color w:val="000000" w:themeColor="text1"/>
          <w:sz w:val="20"/>
          <w:szCs w:val="20"/>
        </w:rPr>
        <w:t xml:space="preserve"> </w:t>
      </w:r>
      <w:proofErr w:type="gramStart"/>
      <w:r w:rsidRPr="00454D2C">
        <w:rPr>
          <w:rFonts w:ascii="Times New Roman" w:hAnsi="Times New Roman" w:cs="Times New Roman"/>
          <w:i/>
          <w:iCs/>
          <w:color w:val="000000" w:themeColor="text1"/>
          <w:sz w:val="20"/>
          <w:szCs w:val="20"/>
        </w:rPr>
        <w:t>International Journal of Innovative Technology and Exploring Engineering</w:t>
      </w:r>
      <w:r w:rsidR="00756451" w:rsidRPr="00454D2C">
        <w:rPr>
          <w:rFonts w:ascii="Times New Roman" w:hAnsi="Times New Roman" w:cs="Times New Roman"/>
          <w:iCs/>
          <w:color w:val="000000" w:themeColor="text1"/>
          <w:sz w:val="20"/>
          <w:szCs w:val="20"/>
        </w:rPr>
        <w:t xml:space="preserve">, 9 (253), </w:t>
      </w:r>
      <w:r w:rsidRPr="00454D2C">
        <w:rPr>
          <w:rFonts w:ascii="Times New Roman" w:hAnsi="Times New Roman" w:cs="Times New Roman"/>
          <w:iCs/>
          <w:color w:val="000000" w:themeColor="text1"/>
          <w:sz w:val="20"/>
          <w:szCs w:val="20"/>
        </w:rPr>
        <w:t>511-519.</w:t>
      </w:r>
      <w:proofErr w:type="gramEnd"/>
      <w:r w:rsidRPr="00454D2C">
        <w:rPr>
          <w:rFonts w:ascii="Times New Roman" w:hAnsi="Times New Roman" w:cs="Times New Roman"/>
          <w:iCs/>
          <w:color w:val="000000" w:themeColor="text1"/>
          <w:sz w:val="20"/>
          <w:szCs w:val="20"/>
        </w:rPr>
        <w:t xml:space="preserve"> </w:t>
      </w:r>
    </w:p>
    <w:p w:rsidR="00721499" w:rsidRPr="00454D2C" w:rsidRDefault="0040393E">
      <w:pPr>
        <w:pStyle w:val="NoSpacing"/>
        <w:ind w:left="567" w:hanging="567"/>
        <w:jc w:val="both"/>
        <w:rPr>
          <w:rFonts w:ascii="Times New Roman" w:hAnsi="Times New Roman" w:cs="Times New Roman"/>
          <w:color w:val="000000" w:themeColor="text1"/>
          <w:sz w:val="20"/>
          <w:szCs w:val="20"/>
          <w:shd w:val="clear" w:color="auto" w:fill="FFFFFF"/>
        </w:rPr>
      </w:pPr>
      <w:proofErr w:type="spellStart"/>
      <w:proofErr w:type="gramStart"/>
      <w:r w:rsidRPr="00454D2C">
        <w:rPr>
          <w:rFonts w:ascii="Times New Roman" w:hAnsi="Times New Roman" w:cs="Times New Roman"/>
          <w:color w:val="000000" w:themeColor="text1"/>
          <w:sz w:val="20"/>
          <w:szCs w:val="20"/>
          <w:shd w:val="clear" w:color="auto" w:fill="FFFFFF"/>
        </w:rPr>
        <w:t>Loewenberg</w:t>
      </w:r>
      <w:proofErr w:type="spellEnd"/>
      <w:r w:rsidRPr="00454D2C">
        <w:rPr>
          <w:rFonts w:ascii="Times New Roman" w:hAnsi="Times New Roman" w:cs="Times New Roman"/>
          <w:color w:val="000000" w:themeColor="text1"/>
          <w:sz w:val="20"/>
          <w:szCs w:val="20"/>
          <w:shd w:val="clear" w:color="auto" w:fill="FFFFFF"/>
        </w:rPr>
        <w:t xml:space="preserve"> Ball, D., &amp; Forzani, F. M. (2009).</w:t>
      </w:r>
      <w:proofErr w:type="gramEnd"/>
      <w:r w:rsidRPr="00454D2C">
        <w:rPr>
          <w:rFonts w:ascii="Times New Roman" w:hAnsi="Times New Roman" w:cs="Times New Roman"/>
          <w:color w:val="000000" w:themeColor="text1"/>
          <w:sz w:val="20"/>
          <w:szCs w:val="20"/>
          <w:shd w:val="clear" w:color="auto" w:fill="FFFFFF"/>
        </w:rPr>
        <w:t xml:space="preserve"> </w:t>
      </w:r>
      <w:proofErr w:type="gramStart"/>
      <w:r w:rsidRPr="00454D2C">
        <w:rPr>
          <w:rFonts w:ascii="Times New Roman" w:hAnsi="Times New Roman" w:cs="Times New Roman"/>
          <w:color w:val="000000" w:themeColor="text1"/>
          <w:sz w:val="20"/>
          <w:szCs w:val="20"/>
          <w:shd w:val="clear" w:color="auto" w:fill="FFFFFF"/>
        </w:rPr>
        <w:t>The Work of Teaching and the Challenge for Teacher Education.</w:t>
      </w:r>
      <w:proofErr w:type="gramEnd"/>
      <w:r w:rsidRPr="00454D2C">
        <w:rPr>
          <w:rFonts w:ascii="Times New Roman" w:hAnsi="Times New Roman" w:cs="Times New Roman"/>
          <w:color w:val="000000" w:themeColor="text1"/>
          <w:sz w:val="20"/>
          <w:szCs w:val="20"/>
          <w:shd w:val="clear" w:color="auto" w:fill="FFFFFF"/>
        </w:rPr>
        <w:t xml:space="preserve"> </w:t>
      </w:r>
      <w:r w:rsidRPr="00454D2C">
        <w:rPr>
          <w:rFonts w:ascii="Times New Roman" w:hAnsi="Times New Roman" w:cs="Times New Roman"/>
          <w:i/>
          <w:color w:val="000000" w:themeColor="text1"/>
          <w:sz w:val="20"/>
          <w:szCs w:val="20"/>
          <w:shd w:val="clear" w:color="auto" w:fill="FFFFFF"/>
        </w:rPr>
        <w:t>Journal of Teacher Education</w:t>
      </w:r>
      <w:r w:rsidR="00642F48" w:rsidRPr="00454D2C">
        <w:rPr>
          <w:rFonts w:ascii="Times New Roman" w:hAnsi="Times New Roman" w:cs="Times New Roman"/>
          <w:color w:val="000000" w:themeColor="text1"/>
          <w:sz w:val="20"/>
          <w:szCs w:val="20"/>
          <w:shd w:val="clear" w:color="auto" w:fill="FFFFFF"/>
        </w:rPr>
        <w:t xml:space="preserve">, (60), </w:t>
      </w:r>
      <w:r w:rsidRPr="00454D2C">
        <w:rPr>
          <w:rFonts w:ascii="Times New Roman" w:hAnsi="Times New Roman" w:cs="Times New Roman"/>
          <w:color w:val="000000" w:themeColor="text1"/>
          <w:sz w:val="20"/>
          <w:szCs w:val="20"/>
          <w:shd w:val="clear" w:color="auto" w:fill="FFFFFF"/>
        </w:rPr>
        <w:t>497-511.</w:t>
      </w:r>
    </w:p>
    <w:p w:rsidR="00721499" w:rsidRPr="00454D2C" w:rsidRDefault="0040393E">
      <w:pPr>
        <w:pStyle w:val="NoSpacing"/>
        <w:ind w:left="567" w:hanging="567"/>
        <w:jc w:val="both"/>
        <w:rPr>
          <w:rFonts w:ascii="Times New Roman" w:hAnsi="Times New Roman" w:cs="Times New Roman"/>
          <w:iCs/>
          <w:color w:val="000000" w:themeColor="text1"/>
          <w:sz w:val="20"/>
          <w:szCs w:val="20"/>
        </w:rPr>
      </w:pPr>
      <w:r w:rsidRPr="00454D2C">
        <w:rPr>
          <w:rFonts w:ascii="Times New Roman" w:hAnsi="Times New Roman" w:cs="Times New Roman"/>
          <w:iCs/>
          <w:color w:val="000000" w:themeColor="text1"/>
          <w:sz w:val="20"/>
          <w:szCs w:val="20"/>
        </w:rPr>
        <w:t xml:space="preserve">Moore E.B., </w:t>
      </w:r>
      <w:r w:rsidRPr="00454D2C">
        <w:rPr>
          <w:rFonts w:ascii="Times New Roman" w:hAnsi="Times New Roman" w:cs="Times New Roman"/>
          <w:bCs/>
          <w:color w:val="000000" w:themeColor="text1"/>
          <w:sz w:val="20"/>
          <w:szCs w:val="20"/>
        </w:rPr>
        <w:t>Chamberlain J.</w:t>
      </w:r>
      <w:r w:rsidRPr="00454D2C">
        <w:rPr>
          <w:rFonts w:ascii="Times New Roman" w:hAnsi="Times New Roman" w:cs="Times New Roman"/>
          <w:iCs/>
          <w:color w:val="000000" w:themeColor="text1"/>
          <w:sz w:val="20"/>
          <w:szCs w:val="20"/>
        </w:rPr>
        <w:t xml:space="preserve"> M., Parson R., &amp; Perkins K.K</w:t>
      </w:r>
      <w:proofErr w:type="gramStart"/>
      <w:r w:rsidRPr="00454D2C">
        <w:rPr>
          <w:rFonts w:ascii="Times New Roman" w:hAnsi="Times New Roman" w:cs="Times New Roman"/>
          <w:iCs/>
          <w:color w:val="000000" w:themeColor="text1"/>
          <w:sz w:val="20"/>
          <w:szCs w:val="20"/>
        </w:rPr>
        <w:t>.(</w:t>
      </w:r>
      <w:proofErr w:type="gramEnd"/>
      <w:r w:rsidRPr="00454D2C">
        <w:rPr>
          <w:rFonts w:ascii="Times New Roman" w:hAnsi="Times New Roman" w:cs="Times New Roman"/>
          <w:iCs/>
          <w:color w:val="000000" w:themeColor="text1"/>
          <w:sz w:val="20"/>
          <w:szCs w:val="20"/>
        </w:rPr>
        <w:t xml:space="preserve">2014). </w:t>
      </w:r>
      <w:proofErr w:type="spellStart"/>
      <w:r w:rsidRPr="00454D2C">
        <w:rPr>
          <w:rFonts w:ascii="Times New Roman" w:hAnsi="Times New Roman" w:cs="Times New Roman"/>
          <w:iCs/>
          <w:color w:val="000000" w:themeColor="text1"/>
          <w:sz w:val="20"/>
          <w:szCs w:val="20"/>
        </w:rPr>
        <w:t>PhET</w:t>
      </w:r>
      <w:proofErr w:type="spellEnd"/>
      <w:r w:rsidRPr="00454D2C">
        <w:rPr>
          <w:rFonts w:ascii="Times New Roman" w:hAnsi="Times New Roman" w:cs="Times New Roman"/>
          <w:iCs/>
          <w:color w:val="000000" w:themeColor="text1"/>
          <w:sz w:val="20"/>
          <w:szCs w:val="20"/>
        </w:rPr>
        <w:t xml:space="preserve"> Interactive </w:t>
      </w:r>
      <w:proofErr w:type="gramStart"/>
      <w:r w:rsidRPr="00454D2C">
        <w:rPr>
          <w:rFonts w:ascii="Times New Roman" w:hAnsi="Times New Roman" w:cs="Times New Roman"/>
          <w:iCs/>
          <w:color w:val="000000" w:themeColor="text1"/>
          <w:sz w:val="20"/>
          <w:szCs w:val="20"/>
        </w:rPr>
        <w:t>Simulations :</w:t>
      </w:r>
      <w:proofErr w:type="gramEnd"/>
      <w:r w:rsidRPr="00454D2C">
        <w:rPr>
          <w:rFonts w:ascii="Times New Roman" w:hAnsi="Times New Roman" w:cs="Times New Roman"/>
          <w:iCs/>
          <w:color w:val="000000" w:themeColor="text1"/>
          <w:sz w:val="20"/>
          <w:szCs w:val="20"/>
        </w:rPr>
        <w:t xml:space="preserve"> Transformative Tools for Teaching Chemistry. </w:t>
      </w:r>
      <w:r w:rsidRPr="00454D2C">
        <w:rPr>
          <w:rFonts w:ascii="Times New Roman" w:hAnsi="Times New Roman" w:cs="Times New Roman"/>
          <w:i/>
          <w:iCs/>
          <w:color w:val="000000" w:themeColor="text1"/>
          <w:sz w:val="20"/>
          <w:szCs w:val="20"/>
        </w:rPr>
        <w:t xml:space="preserve">Journal </w:t>
      </w:r>
      <w:proofErr w:type="spellStart"/>
      <w:proofErr w:type="gramStart"/>
      <w:r w:rsidRPr="00454D2C">
        <w:rPr>
          <w:rFonts w:ascii="Times New Roman" w:hAnsi="Times New Roman" w:cs="Times New Roman"/>
          <w:i/>
          <w:iCs/>
          <w:color w:val="000000" w:themeColor="text1"/>
          <w:sz w:val="20"/>
          <w:szCs w:val="20"/>
        </w:rPr>
        <w:t>Chemichal</w:t>
      </w:r>
      <w:proofErr w:type="spellEnd"/>
      <w:r w:rsidRPr="00454D2C">
        <w:rPr>
          <w:rFonts w:ascii="Times New Roman" w:hAnsi="Times New Roman" w:cs="Times New Roman"/>
          <w:i/>
          <w:iCs/>
          <w:color w:val="000000" w:themeColor="text1"/>
          <w:sz w:val="20"/>
          <w:szCs w:val="20"/>
        </w:rPr>
        <w:t xml:space="preserve">  Education</w:t>
      </w:r>
      <w:proofErr w:type="gramEnd"/>
      <w:r w:rsidR="00642F48" w:rsidRPr="00454D2C">
        <w:rPr>
          <w:rFonts w:ascii="Times New Roman" w:hAnsi="Times New Roman" w:cs="Times New Roman"/>
          <w:iCs/>
          <w:color w:val="000000" w:themeColor="text1"/>
          <w:sz w:val="20"/>
          <w:szCs w:val="20"/>
        </w:rPr>
        <w:t>,</w:t>
      </w:r>
      <w:r w:rsidRPr="00454D2C">
        <w:rPr>
          <w:rFonts w:ascii="Times New Roman" w:hAnsi="Times New Roman" w:cs="Times New Roman"/>
          <w:iCs/>
          <w:color w:val="000000" w:themeColor="text1"/>
          <w:sz w:val="20"/>
          <w:szCs w:val="20"/>
        </w:rPr>
        <w:t xml:space="preserve"> </w:t>
      </w:r>
      <w:r w:rsidR="00642F48" w:rsidRPr="00454D2C">
        <w:rPr>
          <w:rFonts w:ascii="Times New Roman" w:hAnsi="Times New Roman" w:cs="Times New Roman"/>
          <w:iCs/>
          <w:color w:val="000000" w:themeColor="text1"/>
          <w:sz w:val="20"/>
          <w:szCs w:val="20"/>
        </w:rPr>
        <w:t xml:space="preserve">91 (8), </w:t>
      </w:r>
      <w:r w:rsidRPr="00454D2C">
        <w:rPr>
          <w:rFonts w:ascii="Times New Roman" w:hAnsi="Times New Roman" w:cs="Times New Roman"/>
          <w:iCs/>
          <w:color w:val="000000" w:themeColor="text1"/>
          <w:sz w:val="20"/>
          <w:szCs w:val="20"/>
        </w:rPr>
        <w:t>1191-1197.</w:t>
      </w:r>
    </w:p>
    <w:p w:rsidR="00721499" w:rsidRPr="00454D2C" w:rsidRDefault="0040393E">
      <w:pPr>
        <w:pStyle w:val="Default"/>
        <w:ind w:left="567" w:hanging="567"/>
        <w:jc w:val="both"/>
        <w:rPr>
          <w:rFonts w:ascii="Times New Roman" w:hAnsi="Times New Roman" w:cs="Times New Roman"/>
          <w:bCs/>
          <w:color w:val="000000" w:themeColor="text1"/>
          <w:sz w:val="20"/>
          <w:szCs w:val="20"/>
        </w:rPr>
      </w:pPr>
      <w:proofErr w:type="spellStart"/>
      <w:r w:rsidRPr="00454D2C">
        <w:rPr>
          <w:rFonts w:ascii="Times New Roman" w:hAnsi="Times New Roman" w:cs="Times New Roman"/>
          <w:bCs/>
          <w:color w:val="000000" w:themeColor="text1"/>
          <w:sz w:val="20"/>
          <w:szCs w:val="20"/>
        </w:rPr>
        <w:t>Maghan</w:t>
      </w:r>
      <w:proofErr w:type="spellEnd"/>
      <w:r w:rsidRPr="00454D2C">
        <w:rPr>
          <w:rFonts w:ascii="Times New Roman" w:hAnsi="Times New Roman" w:cs="Times New Roman"/>
          <w:bCs/>
          <w:color w:val="000000" w:themeColor="text1"/>
          <w:sz w:val="20"/>
          <w:szCs w:val="20"/>
        </w:rPr>
        <w:t>, M.</w:t>
      </w:r>
      <w:proofErr w:type="gramStart"/>
      <w:r w:rsidRPr="00454D2C">
        <w:rPr>
          <w:rFonts w:ascii="Times New Roman" w:hAnsi="Times New Roman" w:cs="Times New Roman"/>
          <w:bCs/>
          <w:color w:val="000000" w:themeColor="text1"/>
          <w:sz w:val="20"/>
          <w:szCs w:val="20"/>
        </w:rPr>
        <w:t>,(</w:t>
      </w:r>
      <w:proofErr w:type="gramEnd"/>
      <w:r w:rsidRPr="00454D2C">
        <w:rPr>
          <w:rFonts w:ascii="Times New Roman" w:hAnsi="Times New Roman" w:cs="Times New Roman"/>
          <w:bCs/>
          <w:color w:val="000000" w:themeColor="text1"/>
          <w:sz w:val="20"/>
          <w:szCs w:val="20"/>
        </w:rPr>
        <w:t xml:space="preserve">2017). Problem Solving Style and Coping </w:t>
      </w:r>
      <w:proofErr w:type="gramStart"/>
      <w:r w:rsidRPr="00454D2C">
        <w:rPr>
          <w:rFonts w:ascii="Times New Roman" w:hAnsi="Times New Roman" w:cs="Times New Roman"/>
          <w:bCs/>
          <w:color w:val="000000" w:themeColor="text1"/>
          <w:sz w:val="20"/>
          <w:szCs w:val="20"/>
        </w:rPr>
        <w:t>Strategies :</w:t>
      </w:r>
      <w:proofErr w:type="gramEnd"/>
      <w:r w:rsidRPr="00454D2C">
        <w:rPr>
          <w:rFonts w:ascii="Times New Roman" w:hAnsi="Times New Roman" w:cs="Times New Roman"/>
          <w:bCs/>
          <w:color w:val="000000" w:themeColor="text1"/>
          <w:sz w:val="20"/>
          <w:szCs w:val="20"/>
        </w:rPr>
        <w:t xml:space="preserve"> Effects of Perceived Stress. </w:t>
      </w:r>
      <w:proofErr w:type="spellStart"/>
      <w:proofErr w:type="gramStart"/>
      <w:r w:rsidRPr="00454D2C">
        <w:rPr>
          <w:rFonts w:ascii="Times New Roman" w:hAnsi="Times New Roman" w:cs="Times New Roman"/>
          <w:bCs/>
          <w:i/>
          <w:color w:val="000000" w:themeColor="text1"/>
          <w:sz w:val="20"/>
          <w:szCs w:val="20"/>
        </w:rPr>
        <w:t>Jurnal</w:t>
      </w:r>
      <w:proofErr w:type="spellEnd"/>
      <w:r w:rsidRPr="00454D2C">
        <w:rPr>
          <w:rFonts w:ascii="Times New Roman" w:hAnsi="Times New Roman" w:cs="Times New Roman"/>
          <w:bCs/>
          <w:i/>
          <w:color w:val="000000" w:themeColor="text1"/>
          <w:sz w:val="20"/>
          <w:szCs w:val="20"/>
        </w:rPr>
        <w:t xml:space="preserve"> :</w:t>
      </w:r>
      <w:proofErr w:type="gramEnd"/>
      <w:r w:rsidRPr="00454D2C">
        <w:rPr>
          <w:rFonts w:ascii="Times New Roman" w:hAnsi="Times New Roman" w:cs="Times New Roman"/>
          <w:bCs/>
          <w:i/>
          <w:color w:val="000000" w:themeColor="text1"/>
          <w:sz w:val="20"/>
          <w:szCs w:val="20"/>
        </w:rPr>
        <w:t xml:space="preserve"> Creative Education</w:t>
      </w:r>
      <w:r w:rsidR="00642F48" w:rsidRPr="00454D2C">
        <w:rPr>
          <w:rFonts w:ascii="Times New Roman" w:hAnsi="Times New Roman" w:cs="Times New Roman"/>
          <w:bCs/>
          <w:color w:val="000000" w:themeColor="text1"/>
          <w:sz w:val="20"/>
          <w:szCs w:val="20"/>
        </w:rPr>
        <w:t xml:space="preserve">, </w:t>
      </w:r>
      <w:r w:rsidRPr="00454D2C">
        <w:rPr>
          <w:rFonts w:ascii="Times New Roman" w:hAnsi="Times New Roman" w:cs="Times New Roman"/>
          <w:bCs/>
          <w:color w:val="000000" w:themeColor="text1"/>
          <w:sz w:val="20"/>
          <w:szCs w:val="20"/>
        </w:rPr>
        <w:t>8(14).</w:t>
      </w:r>
    </w:p>
    <w:p w:rsidR="00721499" w:rsidRPr="00454D2C" w:rsidRDefault="0040393E">
      <w:pPr>
        <w:pStyle w:val="NoSpacing"/>
        <w:ind w:left="567" w:hanging="567"/>
        <w:jc w:val="both"/>
        <w:rPr>
          <w:rFonts w:ascii="Times New Roman" w:hAnsi="Times New Roman" w:cs="Times New Roman"/>
          <w:color w:val="000000" w:themeColor="text1"/>
          <w:sz w:val="20"/>
          <w:szCs w:val="20"/>
        </w:rPr>
      </w:pPr>
      <w:proofErr w:type="spellStart"/>
      <w:r w:rsidRPr="00454D2C">
        <w:rPr>
          <w:rFonts w:ascii="Times New Roman" w:hAnsi="Times New Roman" w:cs="Times New Roman"/>
          <w:color w:val="000000" w:themeColor="text1"/>
          <w:sz w:val="20"/>
          <w:szCs w:val="20"/>
        </w:rPr>
        <w:lastRenderedPageBreak/>
        <w:t>Miftahul</w:t>
      </w:r>
      <w:proofErr w:type="spellEnd"/>
      <w:r w:rsidRPr="00454D2C">
        <w:rPr>
          <w:rFonts w:ascii="Times New Roman" w:hAnsi="Times New Roman" w:cs="Times New Roman"/>
          <w:color w:val="000000" w:themeColor="text1"/>
          <w:sz w:val="20"/>
          <w:szCs w:val="20"/>
        </w:rPr>
        <w:t xml:space="preserve"> H., (2001). Cooperative Learning, </w:t>
      </w:r>
      <w:proofErr w:type="spellStart"/>
      <w:r w:rsidRPr="00454D2C">
        <w:rPr>
          <w:rFonts w:ascii="Times New Roman" w:hAnsi="Times New Roman" w:cs="Times New Roman"/>
          <w:color w:val="000000" w:themeColor="text1"/>
          <w:sz w:val="20"/>
          <w:szCs w:val="20"/>
        </w:rPr>
        <w:t>Metode</w:t>
      </w:r>
      <w:proofErr w:type="gramStart"/>
      <w:r w:rsidRPr="00454D2C">
        <w:rPr>
          <w:rFonts w:ascii="Times New Roman" w:hAnsi="Times New Roman" w:cs="Times New Roman"/>
          <w:color w:val="000000" w:themeColor="text1"/>
          <w:sz w:val="20"/>
          <w:szCs w:val="20"/>
        </w:rPr>
        <w:t>,Teknik</w:t>
      </w:r>
      <w:proofErr w:type="spellEnd"/>
      <w:proofErr w:type="gramEnd"/>
      <w:r w:rsidRPr="00454D2C">
        <w:rPr>
          <w:rFonts w:ascii="Times New Roman" w:hAnsi="Times New Roman" w:cs="Times New Roman"/>
          <w:color w:val="000000" w:themeColor="text1"/>
          <w:sz w:val="20"/>
          <w:szCs w:val="20"/>
        </w:rPr>
        <w:t xml:space="preserve">, </w:t>
      </w:r>
      <w:proofErr w:type="spellStart"/>
      <w:r w:rsidRPr="00454D2C">
        <w:rPr>
          <w:rFonts w:ascii="Times New Roman" w:hAnsi="Times New Roman" w:cs="Times New Roman"/>
          <w:color w:val="000000" w:themeColor="text1"/>
          <w:sz w:val="20"/>
          <w:szCs w:val="20"/>
        </w:rPr>
        <w:t>Struktur</w:t>
      </w:r>
      <w:proofErr w:type="spellEnd"/>
      <w:r w:rsidRPr="00454D2C">
        <w:rPr>
          <w:rFonts w:ascii="Times New Roman" w:hAnsi="Times New Roman" w:cs="Times New Roman"/>
          <w:color w:val="000000" w:themeColor="text1"/>
          <w:sz w:val="20"/>
          <w:szCs w:val="20"/>
        </w:rPr>
        <w:t xml:space="preserve"> </w:t>
      </w:r>
      <w:proofErr w:type="spellStart"/>
      <w:r w:rsidRPr="00454D2C">
        <w:rPr>
          <w:rFonts w:ascii="Times New Roman" w:hAnsi="Times New Roman" w:cs="Times New Roman"/>
          <w:color w:val="000000" w:themeColor="text1"/>
          <w:sz w:val="20"/>
          <w:szCs w:val="20"/>
        </w:rPr>
        <w:t>dan</w:t>
      </w:r>
      <w:proofErr w:type="spellEnd"/>
      <w:r w:rsidRPr="00454D2C">
        <w:rPr>
          <w:rFonts w:ascii="Times New Roman" w:hAnsi="Times New Roman" w:cs="Times New Roman"/>
          <w:color w:val="000000" w:themeColor="text1"/>
          <w:sz w:val="20"/>
          <w:szCs w:val="20"/>
        </w:rPr>
        <w:t xml:space="preserve"> Model </w:t>
      </w:r>
      <w:proofErr w:type="spellStart"/>
      <w:r w:rsidRPr="00454D2C">
        <w:rPr>
          <w:rFonts w:ascii="Times New Roman" w:hAnsi="Times New Roman" w:cs="Times New Roman"/>
          <w:color w:val="000000" w:themeColor="text1"/>
          <w:sz w:val="20"/>
          <w:szCs w:val="20"/>
        </w:rPr>
        <w:t>Penerapan</w:t>
      </w:r>
      <w:proofErr w:type="spellEnd"/>
      <w:r w:rsidRPr="00454D2C">
        <w:rPr>
          <w:rFonts w:ascii="Times New Roman" w:hAnsi="Times New Roman" w:cs="Times New Roman"/>
          <w:color w:val="000000" w:themeColor="text1"/>
          <w:sz w:val="20"/>
          <w:szCs w:val="20"/>
        </w:rPr>
        <w:t xml:space="preserve">. Yogyakarta: </w:t>
      </w:r>
      <w:proofErr w:type="spellStart"/>
      <w:r w:rsidRPr="00454D2C">
        <w:rPr>
          <w:rFonts w:ascii="Times New Roman" w:hAnsi="Times New Roman" w:cs="Times New Roman"/>
          <w:color w:val="000000" w:themeColor="text1"/>
          <w:sz w:val="20"/>
          <w:szCs w:val="20"/>
        </w:rPr>
        <w:t>Pustaka</w:t>
      </w:r>
      <w:proofErr w:type="spellEnd"/>
      <w:r w:rsidRPr="00454D2C">
        <w:rPr>
          <w:rFonts w:ascii="Times New Roman" w:hAnsi="Times New Roman" w:cs="Times New Roman"/>
          <w:color w:val="000000" w:themeColor="text1"/>
          <w:sz w:val="20"/>
          <w:szCs w:val="20"/>
        </w:rPr>
        <w:t xml:space="preserve"> </w:t>
      </w:r>
      <w:proofErr w:type="spellStart"/>
      <w:r w:rsidRPr="00454D2C">
        <w:rPr>
          <w:rFonts w:ascii="Times New Roman" w:hAnsi="Times New Roman" w:cs="Times New Roman"/>
          <w:color w:val="000000" w:themeColor="text1"/>
          <w:sz w:val="20"/>
          <w:szCs w:val="20"/>
        </w:rPr>
        <w:t>Pelajar</w:t>
      </w:r>
      <w:proofErr w:type="spellEnd"/>
      <w:r w:rsidRPr="00454D2C">
        <w:rPr>
          <w:rFonts w:ascii="Times New Roman" w:hAnsi="Times New Roman" w:cs="Times New Roman"/>
          <w:color w:val="000000" w:themeColor="text1"/>
          <w:sz w:val="20"/>
          <w:szCs w:val="20"/>
        </w:rPr>
        <w:t>.</w:t>
      </w:r>
    </w:p>
    <w:p w:rsidR="00721499" w:rsidRPr="00454D2C" w:rsidRDefault="0040393E">
      <w:pPr>
        <w:pStyle w:val="Default"/>
        <w:ind w:left="567" w:hanging="567"/>
        <w:jc w:val="both"/>
        <w:rPr>
          <w:rFonts w:ascii="Times New Roman" w:hAnsi="Times New Roman" w:cs="Times New Roman"/>
          <w:bCs/>
          <w:color w:val="000000" w:themeColor="text1"/>
          <w:sz w:val="20"/>
          <w:szCs w:val="20"/>
        </w:rPr>
      </w:pPr>
      <w:proofErr w:type="spellStart"/>
      <w:r w:rsidRPr="00454D2C">
        <w:rPr>
          <w:rFonts w:ascii="Times New Roman" w:hAnsi="Times New Roman" w:cs="Times New Roman"/>
          <w:bCs/>
          <w:color w:val="000000" w:themeColor="text1"/>
          <w:sz w:val="20"/>
          <w:szCs w:val="20"/>
        </w:rPr>
        <w:t>Nursa’adah</w:t>
      </w:r>
      <w:proofErr w:type="spellEnd"/>
      <w:r w:rsidRPr="00454D2C">
        <w:rPr>
          <w:rFonts w:ascii="Times New Roman" w:hAnsi="Times New Roman" w:cs="Times New Roman"/>
          <w:bCs/>
          <w:color w:val="000000" w:themeColor="text1"/>
          <w:sz w:val="20"/>
          <w:szCs w:val="20"/>
        </w:rPr>
        <w:t>,</w:t>
      </w:r>
      <w:r w:rsidR="00B55440" w:rsidRPr="00454D2C">
        <w:rPr>
          <w:rFonts w:ascii="Times New Roman" w:hAnsi="Times New Roman" w:cs="Times New Roman"/>
          <w:bCs/>
          <w:color w:val="000000" w:themeColor="text1"/>
          <w:sz w:val="20"/>
          <w:szCs w:val="20"/>
        </w:rPr>
        <w:t xml:space="preserve"> </w:t>
      </w:r>
      <w:r w:rsidRPr="00454D2C">
        <w:rPr>
          <w:rFonts w:ascii="Times New Roman" w:hAnsi="Times New Roman" w:cs="Times New Roman"/>
          <w:bCs/>
          <w:color w:val="000000" w:themeColor="text1"/>
          <w:sz w:val="20"/>
          <w:szCs w:val="20"/>
        </w:rPr>
        <w:t xml:space="preserve">E., </w:t>
      </w:r>
      <w:proofErr w:type="spellStart"/>
      <w:r w:rsidRPr="00454D2C">
        <w:rPr>
          <w:rFonts w:ascii="Times New Roman" w:hAnsi="Times New Roman" w:cs="Times New Roman"/>
          <w:bCs/>
          <w:color w:val="000000" w:themeColor="text1"/>
          <w:sz w:val="20"/>
          <w:szCs w:val="20"/>
        </w:rPr>
        <w:t>Liliasari</w:t>
      </w:r>
      <w:proofErr w:type="spellEnd"/>
      <w:r w:rsidRPr="00454D2C">
        <w:rPr>
          <w:rFonts w:ascii="Times New Roman" w:hAnsi="Times New Roman" w:cs="Times New Roman"/>
          <w:bCs/>
          <w:color w:val="000000" w:themeColor="text1"/>
          <w:sz w:val="20"/>
          <w:szCs w:val="20"/>
        </w:rPr>
        <w:t xml:space="preserve">, </w:t>
      </w:r>
      <w:proofErr w:type="spellStart"/>
      <w:r w:rsidRPr="00454D2C">
        <w:rPr>
          <w:rFonts w:ascii="Times New Roman" w:hAnsi="Times New Roman" w:cs="Times New Roman"/>
          <w:bCs/>
          <w:color w:val="000000" w:themeColor="text1"/>
          <w:sz w:val="20"/>
          <w:szCs w:val="20"/>
        </w:rPr>
        <w:t>Mudzakir</w:t>
      </w:r>
      <w:proofErr w:type="spellEnd"/>
      <w:r w:rsidRPr="00454D2C">
        <w:rPr>
          <w:rFonts w:ascii="Times New Roman" w:hAnsi="Times New Roman" w:cs="Times New Roman"/>
          <w:bCs/>
          <w:color w:val="000000" w:themeColor="text1"/>
          <w:sz w:val="20"/>
          <w:szCs w:val="20"/>
        </w:rPr>
        <w:t xml:space="preserve">. A., &amp; </w:t>
      </w:r>
      <w:proofErr w:type="spellStart"/>
      <w:r w:rsidRPr="00454D2C">
        <w:rPr>
          <w:rFonts w:ascii="Times New Roman" w:hAnsi="Times New Roman" w:cs="Times New Roman"/>
          <w:bCs/>
          <w:color w:val="000000" w:themeColor="text1"/>
          <w:sz w:val="20"/>
          <w:szCs w:val="20"/>
        </w:rPr>
        <w:t>Barke.H.D</w:t>
      </w:r>
      <w:proofErr w:type="spellEnd"/>
      <w:proofErr w:type="gramStart"/>
      <w:r w:rsidRPr="00454D2C">
        <w:rPr>
          <w:rFonts w:ascii="Times New Roman" w:hAnsi="Times New Roman" w:cs="Times New Roman"/>
          <w:bCs/>
          <w:color w:val="000000" w:themeColor="text1"/>
          <w:sz w:val="20"/>
          <w:szCs w:val="20"/>
        </w:rPr>
        <w:t>.(</w:t>
      </w:r>
      <w:proofErr w:type="gramEnd"/>
      <w:r w:rsidRPr="00454D2C">
        <w:rPr>
          <w:rFonts w:ascii="Times New Roman" w:hAnsi="Times New Roman" w:cs="Times New Roman"/>
          <w:bCs/>
          <w:color w:val="000000" w:themeColor="text1"/>
          <w:sz w:val="20"/>
          <w:szCs w:val="20"/>
        </w:rPr>
        <w:t>2018).</w:t>
      </w:r>
      <w:r w:rsidRPr="00454D2C">
        <w:rPr>
          <w:rFonts w:ascii="Times New Roman" w:hAnsi="Times New Roman" w:cs="Times New Roman"/>
          <w:color w:val="000000" w:themeColor="text1"/>
          <w:sz w:val="20"/>
          <w:szCs w:val="20"/>
        </w:rPr>
        <w:t xml:space="preserve"> The Model of Educational </w:t>
      </w:r>
      <w:proofErr w:type="gramStart"/>
      <w:r w:rsidRPr="00454D2C">
        <w:rPr>
          <w:rFonts w:ascii="Times New Roman" w:hAnsi="Times New Roman" w:cs="Times New Roman"/>
          <w:color w:val="000000" w:themeColor="text1"/>
          <w:sz w:val="20"/>
          <w:szCs w:val="20"/>
        </w:rPr>
        <w:t>Reconstruction  Students</w:t>
      </w:r>
      <w:proofErr w:type="gramEnd"/>
      <w:r w:rsidRPr="00454D2C">
        <w:rPr>
          <w:rFonts w:ascii="Times New Roman" w:hAnsi="Times New Roman" w:cs="Times New Roman"/>
          <w:color w:val="000000" w:themeColor="text1"/>
          <w:sz w:val="20"/>
          <w:szCs w:val="20"/>
        </w:rPr>
        <w:t xml:space="preserve"> </w:t>
      </w:r>
      <w:r w:rsidRPr="00454D2C">
        <w:rPr>
          <w:rFonts w:ascii="Times New Roman" w:hAnsi="Times New Roman" w:cs="Times New Roman"/>
          <w:bCs/>
          <w:color w:val="000000" w:themeColor="text1"/>
          <w:sz w:val="20"/>
          <w:szCs w:val="20"/>
        </w:rPr>
        <w:t xml:space="preserve">Conceptual Knowledge on Solid State Chemistry Domain. </w:t>
      </w:r>
      <w:r w:rsidRPr="00454D2C">
        <w:rPr>
          <w:rFonts w:ascii="Times New Roman" w:hAnsi="Times New Roman" w:cs="Times New Roman"/>
          <w:bCs/>
          <w:i/>
          <w:color w:val="000000" w:themeColor="text1"/>
          <w:sz w:val="20"/>
          <w:szCs w:val="20"/>
        </w:rPr>
        <w:t>Indonesian Journal of Science Education</w:t>
      </w:r>
      <w:r w:rsidR="00642F48" w:rsidRPr="00454D2C">
        <w:rPr>
          <w:rFonts w:ascii="Times New Roman" w:hAnsi="Times New Roman" w:cs="Times New Roman"/>
          <w:color w:val="000000" w:themeColor="text1"/>
          <w:sz w:val="20"/>
          <w:szCs w:val="20"/>
          <w:shd w:val="clear" w:color="auto" w:fill="FFFFFF"/>
        </w:rPr>
        <w:t xml:space="preserve">, </w:t>
      </w:r>
      <w:r w:rsidR="00642F48" w:rsidRPr="00454D2C">
        <w:rPr>
          <w:rFonts w:ascii="Times New Roman" w:hAnsi="Times New Roman" w:cs="Times New Roman"/>
          <w:bCs/>
          <w:color w:val="000000" w:themeColor="text1"/>
          <w:sz w:val="20"/>
          <w:szCs w:val="20"/>
        </w:rPr>
        <w:t xml:space="preserve">7(1), </w:t>
      </w:r>
      <w:r w:rsidRPr="00454D2C">
        <w:rPr>
          <w:rFonts w:ascii="Times New Roman" w:hAnsi="Times New Roman" w:cs="Times New Roman"/>
          <w:bCs/>
          <w:color w:val="000000" w:themeColor="text1"/>
          <w:sz w:val="20"/>
          <w:szCs w:val="20"/>
        </w:rPr>
        <w:t>193-203.</w:t>
      </w:r>
    </w:p>
    <w:p w:rsidR="00721499" w:rsidRPr="00454D2C" w:rsidRDefault="0040393E">
      <w:pPr>
        <w:pStyle w:val="Default"/>
        <w:ind w:left="567" w:hanging="567"/>
        <w:jc w:val="both"/>
        <w:rPr>
          <w:rFonts w:ascii="Times New Roman" w:hAnsi="Times New Roman" w:cs="Times New Roman"/>
          <w:bCs/>
          <w:color w:val="000000" w:themeColor="text1"/>
          <w:sz w:val="20"/>
          <w:szCs w:val="20"/>
        </w:rPr>
      </w:pPr>
      <w:r w:rsidRPr="00454D2C">
        <w:rPr>
          <w:rFonts w:ascii="Times New Roman" w:hAnsi="Times New Roman" w:cs="Times New Roman"/>
          <w:bCs/>
          <w:color w:val="000000" w:themeColor="text1"/>
          <w:sz w:val="20"/>
          <w:szCs w:val="20"/>
        </w:rPr>
        <w:t xml:space="preserve">Perkins, K., </w:t>
      </w:r>
      <w:proofErr w:type="spellStart"/>
      <w:r w:rsidRPr="00454D2C">
        <w:rPr>
          <w:rFonts w:ascii="Times New Roman" w:hAnsi="Times New Roman" w:cs="Times New Roman"/>
          <w:bCs/>
          <w:color w:val="000000" w:themeColor="text1"/>
          <w:sz w:val="20"/>
          <w:szCs w:val="20"/>
        </w:rPr>
        <w:t>Adams</w:t>
      </w:r>
      <w:proofErr w:type="gramStart"/>
      <w:r w:rsidRPr="00454D2C">
        <w:rPr>
          <w:rFonts w:ascii="Times New Roman" w:hAnsi="Times New Roman" w:cs="Times New Roman"/>
          <w:bCs/>
          <w:color w:val="000000" w:themeColor="text1"/>
          <w:sz w:val="20"/>
          <w:szCs w:val="20"/>
        </w:rPr>
        <w:t>,W</w:t>
      </w:r>
      <w:proofErr w:type="spellEnd"/>
      <w:proofErr w:type="gramEnd"/>
      <w:r w:rsidRPr="00454D2C">
        <w:rPr>
          <w:rFonts w:ascii="Times New Roman" w:hAnsi="Times New Roman" w:cs="Times New Roman"/>
          <w:bCs/>
          <w:color w:val="000000" w:themeColor="text1"/>
          <w:sz w:val="20"/>
          <w:szCs w:val="20"/>
        </w:rPr>
        <w:t xml:space="preserve">., </w:t>
      </w:r>
      <w:proofErr w:type="spellStart"/>
      <w:r w:rsidRPr="00454D2C">
        <w:rPr>
          <w:rFonts w:ascii="Times New Roman" w:hAnsi="Times New Roman" w:cs="Times New Roman"/>
          <w:bCs/>
          <w:color w:val="000000" w:themeColor="text1"/>
          <w:sz w:val="20"/>
          <w:szCs w:val="20"/>
        </w:rPr>
        <w:t>Dubson</w:t>
      </w:r>
      <w:proofErr w:type="spellEnd"/>
      <w:r w:rsidRPr="00454D2C">
        <w:rPr>
          <w:rFonts w:ascii="Times New Roman" w:hAnsi="Times New Roman" w:cs="Times New Roman"/>
          <w:bCs/>
          <w:color w:val="000000" w:themeColor="text1"/>
          <w:sz w:val="20"/>
          <w:szCs w:val="20"/>
        </w:rPr>
        <w:t xml:space="preserve">, M., Finkelstein, N., Reid, S., </w:t>
      </w:r>
      <w:proofErr w:type="spellStart"/>
      <w:r w:rsidRPr="00454D2C">
        <w:rPr>
          <w:rFonts w:ascii="Times New Roman" w:hAnsi="Times New Roman" w:cs="Times New Roman"/>
          <w:bCs/>
          <w:color w:val="000000" w:themeColor="text1"/>
          <w:sz w:val="20"/>
          <w:szCs w:val="20"/>
        </w:rPr>
        <w:t>Weiman</w:t>
      </w:r>
      <w:proofErr w:type="spellEnd"/>
      <w:r w:rsidRPr="00454D2C">
        <w:rPr>
          <w:rFonts w:ascii="Times New Roman" w:hAnsi="Times New Roman" w:cs="Times New Roman"/>
          <w:bCs/>
          <w:color w:val="000000" w:themeColor="text1"/>
          <w:sz w:val="20"/>
          <w:szCs w:val="20"/>
        </w:rPr>
        <w:t xml:space="preserve">, C., (2006). </w:t>
      </w:r>
      <w:proofErr w:type="spellStart"/>
      <w:r w:rsidRPr="00454D2C">
        <w:rPr>
          <w:rFonts w:ascii="Times New Roman" w:hAnsi="Times New Roman" w:cs="Times New Roman"/>
          <w:bCs/>
          <w:color w:val="000000" w:themeColor="text1"/>
          <w:sz w:val="20"/>
          <w:szCs w:val="20"/>
        </w:rPr>
        <w:t>PhET</w:t>
      </w:r>
      <w:proofErr w:type="spellEnd"/>
      <w:r w:rsidRPr="00454D2C">
        <w:rPr>
          <w:rFonts w:ascii="Times New Roman" w:hAnsi="Times New Roman" w:cs="Times New Roman"/>
          <w:bCs/>
          <w:color w:val="000000" w:themeColor="text1"/>
          <w:sz w:val="20"/>
          <w:szCs w:val="20"/>
        </w:rPr>
        <w:t>: Interactive Simulations for Teachi</w:t>
      </w:r>
      <w:r w:rsidR="00642F48" w:rsidRPr="00454D2C">
        <w:rPr>
          <w:rFonts w:ascii="Times New Roman" w:hAnsi="Times New Roman" w:cs="Times New Roman"/>
          <w:bCs/>
          <w:color w:val="000000" w:themeColor="text1"/>
          <w:sz w:val="20"/>
          <w:szCs w:val="20"/>
        </w:rPr>
        <w:t xml:space="preserve">ng and Learning Physics, 44(18), </w:t>
      </w:r>
      <w:r w:rsidRPr="00454D2C">
        <w:rPr>
          <w:rFonts w:ascii="Times New Roman" w:hAnsi="Times New Roman" w:cs="Times New Roman"/>
          <w:bCs/>
          <w:color w:val="000000" w:themeColor="text1"/>
          <w:sz w:val="20"/>
          <w:szCs w:val="20"/>
        </w:rPr>
        <w:t xml:space="preserve">18-23. </w:t>
      </w:r>
    </w:p>
    <w:p w:rsidR="00721499" w:rsidRPr="00454D2C" w:rsidRDefault="00403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cs="Times New Roman"/>
          <w:color w:val="000000" w:themeColor="text1"/>
          <w:sz w:val="20"/>
          <w:szCs w:val="20"/>
        </w:rPr>
      </w:pPr>
      <w:proofErr w:type="gramStart"/>
      <w:r w:rsidRPr="00454D2C">
        <w:rPr>
          <w:rFonts w:ascii="Times New Roman" w:hAnsi="Times New Roman" w:cs="Times New Roman"/>
          <w:sz w:val="20"/>
          <w:szCs w:val="20"/>
        </w:rPr>
        <w:t>PhET</w:t>
      </w:r>
      <w:r w:rsidRPr="00454D2C">
        <w:rPr>
          <w:rFonts w:ascii="Times New Roman" w:hAnsi="Times New Roman" w:cs="Times New Roman"/>
          <w:color w:val="000000" w:themeColor="text1"/>
          <w:sz w:val="20"/>
          <w:szCs w:val="20"/>
        </w:rPr>
        <w:t>.</w:t>
      </w:r>
      <w:proofErr w:type="gramEnd"/>
      <w:r w:rsidR="00463CB7" w:rsidRPr="00454D2C">
        <w:fldChar w:fldCharType="begin"/>
      </w:r>
      <w:r w:rsidR="00463CB7" w:rsidRPr="00454D2C">
        <w:rPr>
          <w:rFonts w:ascii="Times New Roman" w:hAnsi="Times New Roman" w:cs="Times New Roman"/>
          <w:sz w:val="20"/>
          <w:szCs w:val="20"/>
        </w:rPr>
        <w:instrText xml:space="preserve"> HYPERLINK "https://phet.colorado.edu/sims/html/energy-forms-and-changes/latest/energy-forms-and-changes_in.html" </w:instrText>
      </w:r>
      <w:r w:rsidR="00463CB7" w:rsidRPr="00454D2C">
        <w:fldChar w:fldCharType="separate"/>
      </w:r>
      <w:r w:rsidRPr="00454D2C">
        <w:rPr>
          <w:rStyle w:val="Hyperlink"/>
          <w:rFonts w:ascii="Times New Roman" w:hAnsi="Times New Roman" w:cs="Times New Roman"/>
          <w:color w:val="000000" w:themeColor="text1"/>
          <w:sz w:val="20"/>
          <w:szCs w:val="20"/>
          <w:u w:val="none"/>
        </w:rPr>
        <w:t>https://phet.colorado.edu/sims/html/energy-forms-and-changes/latest/energy-forms-and-changes_in.html</w:t>
      </w:r>
      <w:r w:rsidR="00463CB7" w:rsidRPr="00454D2C">
        <w:rPr>
          <w:rStyle w:val="Hyperlink"/>
          <w:rFonts w:ascii="Times New Roman" w:hAnsi="Times New Roman" w:cs="Times New Roman"/>
          <w:color w:val="000000" w:themeColor="text1"/>
          <w:sz w:val="20"/>
          <w:szCs w:val="20"/>
          <w:u w:val="none"/>
        </w:rPr>
        <w:fldChar w:fldCharType="end"/>
      </w:r>
    </w:p>
    <w:p w:rsidR="00721499" w:rsidRPr="00454D2C" w:rsidRDefault="00403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eastAsia="Times New Roman" w:hAnsi="Times New Roman" w:cs="Times New Roman"/>
          <w:color w:val="222222"/>
          <w:sz w:val="20"/>
          <w:szCs w:val="20"/>
        </w:rPr>
      </w:pPr>
      <w:proofErr w:type="spellStart"/>
      <w:proofErr w:type="gramStart"/>
      <w:r w:rsidRPr="00454D2C">
        <w:rPr>
          <w:rFonts w:ascii="Times New Roman" w:eastAsia="Times New Roman" w:hAnsi="Times New Roman" w:cs="Times New Roman"/>
          <w:color w:val="222222"/>
          <w:sz w:val="20"/>
          <w:szCs w:val="20"/>
        </w:rPr>
        <w:t>Pujiyono</w:t>
      </w:r>
      <w:proofErr w:type="spellEnd"/>
      <w:r w:rsidRPr="00454D2C">
        <w:rPr>
          <w:rFonts w:ascii="Times New Roman" w:eastAsia="Times New Roman" w:hAnsi="Times New Roman" w:cs="Times New Roman"/>
          <w:color w:val="222222"/>
          <w:sz w:val="20"/>
          <w:szCs w:val="20"/>
        </w:rPr>
        <w:t xml:space="preserve">, P., </w:t>
      </w:r>
      <w:proofErr w:type="spellStart"/>
      <w:r w:rsidRPr="00454D2C">
        <w:rPr>
          <w:rFonts w:ascii="Times New Roman" w:eastAsia="Times New Roman" w:hAnsi="Times New Roman" w:cs="Times New Roman"/>
          <w:color w:val="222222"/>
          <w:sz w:val="20"/>
          <w:szCs w:val="20"/>
        </w:rPr>
        <w:t>Sudjioto</w:t>
      </w:r>
      <w:proofErr w:type="spellEnd"/>
      <w:r w:rsidRPr="00454D2C">
        <w:rPr>
          <w:rFonts w:ascii="Times New Roman" w:eastAsia="Times New Roman" w:hAnsi="Times New Roman" w:cs="Times New Roman"/>
          <w:color w:val="222222"/>
          <w:sz w:val="20"/>
          <w:szCs w:val="20"/>
        </w:rPr>
        <w:t xml:space="preserve">, D.N., &amp; </w:t>
      </w:r>
      <w:proofErr w:type="spellStart"/>
      <w:r w:rsidRPr="00454D2C">
        <w:rPr>
          <w:rFonts w:ascii="Times New Roman" w:eastAsia="Times New Roman" w:hAnsi="Times New Roman" w:cs="Times New Roman"/>
          <w:color w:val="222222"/>
          <w:sz w:val="20"/>
          <w:szCs w:val="20"/>
        </w:rPr>
        <w:t>Sudarmi</w:t>
      </w:r>
      <w:proofErr w:type="spellEnd"/>
      <w:r w:rsidRPr="00454D2C">
        <w:rPr>
          <w:rFonts w:ascii="Times New Roman" w:eastAsia="Times New Roman" w:hAnsi="Times New Roman" w:cs="Times New Roman"/>
          <w:color w:val="222222"/>
          <w:sz w:val="20"/>
          <w:szCs w:val="20"/>
        </w:rPr>
        <w:t>, M., (2016).</w:t>
      </w:r>
      <w:proofErr w:type="gramEnd"/>
      <w:r w:rsidRPr="00454D2C">
        <w:rPr>
          <w:rFonts w:ascii="Times New Roman" w:eastAsia="Times New Roman" w:hAnsi="Times New Roman" w:cs="Times New Roman"/>
          <w:color w:val="222222"/>
          <w:sz w:val="20"/>
          <w:szCs w:val="20"/>
        </w:rPr>
        <w:t xml:space="preserve"> </w:t>
      </w:r>
      <w:proofErr w:type="spellStart"/>
      <w:proofErr w:type="gramStart"/>
      <w:r w:rsidRPr="00454D2C">
        <w:rPr>
          <w:rFonts w:ascii="Times New Roman" w:eastAsia="Times New Roman" w:hAnsi="Times New Roman" w:cs="Times New Roman"/>
          <w:color w:val="222222"/>
          <w:sz w:val="20"/>
          <w:szCs w:val="20"/>
        </w:rPr>
        <w:t>Desain</w:t>
      </w:r>
      <w:proofErr w:type="spellEnd"/>
      <w:r w:rsidRPr="00454D2C">
        <w:rPr>
          <w:rFonts w:ascii="Times New Roman" w:eastAsia="Times New Roman" w:hAnsi="Times New Roman" w:cs="Times New Roman"/>
          <w:color w:val="222222"/>
          <w:sz w:val="20"/>
          <w:szCs w:val="20"/>
        </w:rPr>
        <w:t xml:space="preserve"> </w:t>
      </w:r>
      <w:proofErr w:type="spellStart"/>
      <w:r w:rsidRPr="00454D2C">
        <w:rPr>
          <w:rFonts w:ascii="Times New Roman" w:eastAsia="Times New Roman" w:hAnsi="Times New Roman" w:cs="Times New Roman"/>
          <w:color w:val="222222"/>
          <w:sz w:val="20"/>
          <w:szCs w:val="20"/>
        </w:rPr>
        <w:t>Pembelajaran</w:t>
      </w:r>
      <w:proofErr w:type="spellEnd"/>
      <w:r w:rsidRPr="00454D2C">
        <w:rPr>
          <w:rFonts w:ascii="Times New Roman" w:eastAsia="Times New Roman" w:hAnsi="Times New Roman" w:cs="Times New Roman"/>
          <w:color w:val="222222"/>
          <w:sz w:val="20"/>
          <w:szCs w:val="20"/>
        </w:rPr>
        <w:t xml:space="preserve"> </w:t>
      </w:r>
      <w:proofErr w:type="spellStart"/>
      <w:r w:rsidRPr="00454D2C">
        <w:rPr>
          <w:rFonts w:ascii="Times New Roman" w:eastAsia="Times New Roman" w:hAnsi="Times New Roman" w:cs="Times New Roman"/>
          <w:color w:val="222222"/>
          <w:sz w:val="20"/>
          <w:szCs w:val="20"/>
        </w:rPr>
        <w:t>dengan</w:t>
      </w:r>
      <w:proofErr w:type="spellEnd"/>
      <w:r w:rsidRPr="00454D2C">
        <w:rPr>
          <w:rFonts w:ascii="Times New Roman" w:eastAsia="Times New Roman" w:hAnsi="Times New Roman" w:cs="Times New Roman"/>
          <w:color w:val="222222"/>
          <w:sz w:val="20"/>
          <w:szCs w:val="20"/>
        </w:rPr>
        <w:t xml:space="preserve"> </w:t>
      </w:r>
      <w:proofErr w:type="spellStart"/>
      <w:r w:rsidRPr="00454D2C">
        <w:rPr>
          <w:rFonts w:ascii="Times New Roman" w:eastAsia="Times New Roman" w:hAnsi="Times New Roman" w:cs="Times New Roman"/>
          <w:color w:val="222222"/>
          <w:sz w:val="20"/>
          <w:szCs w:val="20"/>
        </w:rPr>
        <w:t>MenggunakanMedia</w:t>
      </w:r>
      <w:proofErr w:type="spellEnd"/>
      <w:r w:rsidRPr="00454D2C">
        <w:rPr>
          <w:rFonts w:ascii="Times New Roman" w:eastAsia="Times New Roman" w:hAnsi="Times New Roman" w:cs="Times New Roman"/>
          <w:color w:val="222222"/>
          <w:sz w:val="20"/>
          <w:szCs w:val="20"/>
        </w:rPr>
        <w:t xml:space="preserve"> </w:t>
      </w:r>
      <w:proofErr w:type="spellStart"/>
      <w:r w:rsidRPr="00454D2C">
        <w:rPr>
          <w:rFonts w:ascii="Times New Roman" w:eastAsia="Times New Roman" w:hAnsi="Times New Roman" w:cs="Times New Roman"/>
          <w:color w:val="222222"/>
          <w:sz w:val="20"/>
          <w:szCs w:val="20"/>
        </w:rPr>
        <w:t>Simulasi</w:t>
      </w:r>
      <w:proofErr w:type="spellEnd"/>
      <w:r w:rsidRPr="00454D2C">
        <w:rPr>
          <w:rFonts w:ascii="Times New Roman" w:eastAsia="Times New Roman" w:hAnsi="Times New Roman" w:cs="Times New Roman"/>
          <w:color w:val="222222"/>
          <w:sz w:val="20"/>
          <w:szCs w:val="20"/>
        </w:rPr>
        <w:t xml:space="preserve"> </w:t>
      </w:r>
      <w:proofErr w:type="spellStart"/>
      <w:r w:rsidRPr="00454D2C">
        <w:rPr>
          <w:rFonts w:ascii="Times New Roman" w:eastAsia="Times New Roman" w:hAnsi="Times New Roman" w:cs="Times New Roman"/>
          <w:color w:val="222222"/>
          <w:sz w:val="20"/>
          <w:szCs w:val="20"/>
        </w:rPr>
        <w:t>PhET</w:t>
      </w:r>
      <w:proofErr w:type="spellEnd"/>
      <w:r w:rsidRPr="00454D2C">
        <w:rPr>
          <w:rFonts w:ascii="Times New Roman" w:eastAsia="Times New Roman" w:hAnsi="Times New Roman" w:cs="Times New Roman"/>
          <w:color w:val="222222"/>
          <w:sz w:val="20"/>
          <w:szCs w:val="20"/>
        </w:rPr>
        <w:t xml:space="preserve"> </w:t>
      </w:r>
      <w:proofErr w:type="spellStart"/>
      <w:r w:rsidRPr="00454D2C">
        <w:rPr>
          <w:rFonts w:ascii="Times New Roman" w:eastAsia="Times New Roman" w:hAnsi="Times New Roman" w:cs="Times New Roman"/>
          <w:color w:val="222222"/>
          <w:sz w:val="20"/>
          <w:szCs w:val="20"/>
        </w:rPr>
        <w:t>pada</w:t>
      </w:r>
      <w:proofErr w:type="spellEnd"/>
      <w:r w:rsidRPr="00454D2C">
        <w:rPr>
          <w:rFonts w:ascii="Times New Roman" w:eastAsia="Times New Roman" w:hAnsi="Times New Roman" w:cs="Times New Roman"/>
          <w:color w:val="222222"/>
          <w:sz w:val="20"/>
          <w:szCs w:val="20"/>
        </w:rPr>
        <w:t xml:space="preserve"> </w:t>
      </w:r>
      <w:proofErr w:type="spellStart"/>
      <w:r w:rsidRPr="00454D2C">
        <w:rPr>
          <w:rFonts w:ascii="Times New Roman" w:eastAsia="Times New Roman" w:hAnsi="Times New Roman" w:cs="Times New Roman"/>
          <w:color w:val="222222"/>
          <w:sz w:val="20"/>
          <w:szCs w:val="20"/>
        </w:rPr>
        <w:t>Materi</w:t>
      </w:r>
      <w:proofErr w:type="spellEnd"/>
      <w:r w:rsidRPr="00454D2C">
        <w:rPr>
          <w:rFonts w:ascii="Times New Roman" w:eastAsia="Times New Roman" w:hAnsi="Times New Roman" w:cs="Times New Roman"/>
          <w:color w:val="222222"/>
          <w:sz w:val="20"/>
          <w:szCs w:val="20"/>
        </w:rPr>
        <w:t xml:space="preserve"> Medan </w:t>
      </w:r>
      <w:proofErr w:type="spellStart"/>
      <w:r w:rsidRPr="00454D2C">
        <w:rPr>
          <w:rFonts w:ascii="Times New Roman" w:eastAsia="Times New Roman" w:hAnsi="Times New Roman" w:cs="Times New Roman"/>
          <w:color w:val="222222"/>
          <w:sz w:val="20"/>
          <w:szCs w:val="20"/>
        </w:rPr>
        <w:t>Listrik</w:t>
      </w:r>
      <w:proofErr w:type="spellEnd"/>
      <w:r w:rsidRPr="00454D2C">
        <w:rPr>
          <w:rFonts w:ascii="Times New Roman" w:eastAsia="Times New Roman" w:hAnsi="Times New Roman" w:cs="Times New Roman"/>
          <w:color w:val="222222"/>
          <w:sz w:val="20"/>
          <w:szCs w:val="20"/>
        </w:rPr>
        <w:t>.</w:t>
      </w:r>
      <w:proofErr w:type="gramEnd"/>
      <w:r w:rsidRPr="00454D2C">
        <w:rPr>
          <w:rFonts w:ascii="Times New Roman" w:eastAsia="Times New Roman" w:hAnsi="Times New Roman" w:cs="Times New Roman"/>
          <w:color w:val="222222"/>
          <w:sz w:val="20"/>
          <w:szCs w:val="20"/>
        </w:rPr>
        <w:t xml:space="preserve"> </w:t>
      </w:r>
      <w:proofErr w:type="spellStart"/>
      <w:r w:rsidRPr="00454D2C">
        <w:rPr>
          <w:rFonts w:ascii="Times New Roman" w:eastAsia="Times New Roman" w:hAnsi="Times New Roman" w:cs="Times New Roman"/>
          <w:i/>
          <w:color w:val="222222"/>
          <w:sz w:val="20"/>
          <w:szCs w:val="20"/>
        </w:rPr>
        <w:t>Unnes</w:t>
      </w:r>
      <w:proofErr w:type="spellEnd"/>
      <w:r w:rsidRPr="00454D2C">
        <w:rPr>
          <w:rFonts w:ascii="Times New Roman" w:eastAsia="Times New Roman" w:hAnsi="Times New Roman" w:cs="Times New Roman"/>
          <w:i/>
          <w:color w:val="222222"/>
          <w:sz w:val="20"/>
          <w:szCs w:val="20"/>
        </w:rPr>
        <w:t xml:space="preserve"> Physics Education Journal</w:t>
      </w:r>
      <w:r w:rsidR="00642F48" w:rsidRPr="00454D2C">
        <w:rPr>
          <w:rFonts w:ascii="Times New Roman" w:eastAsia="Times New Roman" w:hAnsi="Times New Roman" w:cs="Times New Roman"/>
          <w:color w:val="222222"/>
          <w:sz w:val="20"/>
          <w:szCs w:val="20"/>
        </w:rPr>
        <w:t xml:space="preserve">, 5(1), </w:t>
      </w:r>
      <w:r w:rsidRPr="00454D2C">
        <w:rPr>
          <w:rFonts w:ascii="Times New Roman" w:eastAsia="Times New Roman" w:hAnsi="Times New Roman" w:cs="Times New Roman"/>
          <w:color w:val="222222"/>
          <w:sz w:val="20"/>
          <w:szCs w:val="20"/>
        </w:rPr>
        <w:t xml:space="preserve">70-81. </w:t>
      </w:r>
    </w:p>
    <w:p w:rsidR="00721499" w:rsidRPr="00454D2C" w:rsidRDefault="0040393E">
      <w:pPr>
        <w:pStyle w:val="NoSpacing"/>
        <w:ind w:left="567" w:hanging="567"/>
        <w:jc w:val="both"/>
        <w:rPr>
          <w:rFonts w:ascii="Times New Roman" w:hAnsi="Times New Roman" w:cs="Times New Roman"/>
          <w:bCs/>
          <w:color w:val="000000" w:themeColor="text1"/>
          <w:sz w:val="20"/>
          <w:szCs w:val="20"/>
        </w:rPr>
      </w:pPr>
      <w:proofErr w:type="gramStart"/>
      <w:r w:rsidRPr="00454D2C">
        <w:rPr>
          <w:rFonts w:ascii="Times New Roman" w:hAnsi="Times New Roman" w:cs="Times New Roman"/>
          <w:bCs/>
          <w:color w:val="000000" w:themeColor="text1"/>
          <w:sz w:val="20"/>
          <w:szCs w:val="20"/>
        </w:rPr>
        <w:t xml:space="preserve">Sari D.K., </w:t>
      </w:r>
      <w:proofErr w:type="spellStart"/>
      <w:r w:rsidRPr="00454D2C">
        <w:rPr>
          <w:rFonts w:ascii="Times New Roman" w:hAnsi="Times New Roman" w:cs="Times New Roman"/>
          <w:bCs/>
          <w:color w:val="000000" w:themeColor="text1"/>
          <w:sz w:val="20"/>
          <w:szCs w:val="20"/>
        </w:rPr>
        <w:t>Permanasari</w:t>
      </w:r>
      <w:proofErr w:type="spellEnd"/>
      <w:r w:rsidRPr="00454D2C">
        <w:rPr>
          <w:rFonts w:ascii="Times New Roman" w:hAnsi="Times New Roman" w:cs="Times New Roman"/>
          <w:bCs/>
          <w:color w:val="000000" w:themeColor="text1"/>
          <w:sz w:val="20"/>
          <w:szCs w:val="20"/>
        </w:rPr>
        <w:t xml:space="preserve"> A., &amp; </w:t>
      </w:r>
      <w:proofErr w:type="spellStart"/>
      <w:r w:rsidRPr="00454D2C">
        <w:rPr>
          <w:rFonts w:ascii="Times New Roman" w:hAnsi="Times New Roman" w:cs="Times New Roman"/>
          <w:bCs/>
          <w:color w:val="000000" w:themeColor="text1"/>
          <w:sz w:val="20"/>
          <w:szCs w:val="20"/>
        </w:rPr>
        <w:t>Supryanti</w:t>
      </w:r>
      <w:proofErr w:type="spellEnd"/>
      <w:r w:rsidRPr="00454D2C">
        <w:rPr>
          <w:rFonts w:ascii="Times New Roman" w:hAnsi="Times New Roman" w:cs="Times New Roman"/>
          <w:bCs/>
          <w:color w:val="000000" w:themeColor="text1"/>
          <w:sz w:val="20"/>
          <w:szCs w:val="20"/>
        </w:rPr>
        <w:t xml:space="preserve"> F. M.T., (2017).</w:t>
      </w:r>
      <w:proofErr w:type="gramEnd"/>
      <w:r w:rsidRPr="00454D2C">
        <w:rPr>
          <w:rFonts w:ascii="Times New Roman" w:hAnsi="Times New Roman" w:cs="Times New Roman"/>
          <w:bCs/>
          <w:color w:val="000000" w:themeColor="text1"/>
          <w:sz w:val="20"/>
          <w:szCs w:val="20"/>
        </w:rPr>
        <w:t xml:space="preserve"> Profile of Students </w:t>
      </w:r>
      <w:r w:rsidRPr="00454D2C">
        <w:rPr>
          <w:rFonts w:ascii="Times New Roman" w:hAnsi="Times New Roman" w:cs="Times New Roman"/>
          <w:color w:val="000000" w:themeColor="text1"/>
          <w:sz w:val="20"/>
          <w:szCs w:val="20"/>
          <w:shd w:val="clear" w:color="auto" w:fill="FFFFFF"/>
        </w:rPr>
        <w:t>C</w:t>
      </w:r>
      <w:r w:rsidRPr="00454D2C">
        <w:rPr>
          <w:rFonts w:ascii="Times New Roman" w:hAnsi="Times New Roman" w:cs="Times New Roman"/>
          <w:bCs/>
          <w:color w:val="000000" w:themeColor="text1"/>
          <w:sz w:val="20"/>
          <w:szCs w:val="20"/>
        </w:rPr>
        <w:t xml:space="preserve">reative Thinking Skills on Quantitative </w:t>
      </w:r>
      <w:proofErr w:type="spellStart"/>
      <w:r w:rsidRPr="00454D2C">
        <w:rPr>
          <w:rFonts w:ascii="Times New Roman" w:hAnsi="Times New Roman" w:cs="Times New Roman"/>
          <w:bCs/>
          <w:color w:val="000000" w:themeColor="text1"/>
          <w:sz w:val="20"/>
          <w:szCs w:val="20"/>
        </w:rPr>
        <w:t>Projet</w:t>
      </w:r>
      <w:proofErr w:type="spellEnd"/>
      <w:r w:rsidRPr="00454D2C">
        <w:rPr>
          <w:rFonts w:ascii="Times New Roman" w:hAnsi="Times New Roman" w:cs="Times New Roman"/>
          <w:bCs/>
          <w:color w:val="000000" w:themeColor="text1"/>
          <w:sz w:val="20"/>
          <w:szCs w:val="20"/>
        </w:rPr>
        <w:t xml:space="preserve"> Based. </w:t>
      </w:r>
      <w:r w:rsidRPr="00454D2C">
        <w:rPr>
          <w:rFonts w:ascii="Times New Roman" w:hAnsi="Times New Roman" w:cs="Times New Roman"/>
          <w:bCs/>
          <w:i/>
          <w:color w:val="000000" w:themeColor="text1"/>
          <w:sz w:val="20"/>
          <w:szCs w:val="20"/>
        </w:rPr>
        <w:t>Indonesian Journal of Science Education</w:t>
      </w:r>
      <w:r w:rsidR="00642F48" w:rsidRPr="00454D2C">
        <w:rPr>
          <w:rFonts w:ascii="Times New Roman" w:hAnsi="Times New Roman" w:cs="Times New Roman"/>
          <w:bCs/>
          <w:color w:val="000000" w:themeColor="text1"/>
          <w:sz w:val="20"/>
          <w:szCs w:val="20"/>
        </w:rPr>
        <w:t xml:space="preserve">, 6(1), </w:t>
      </w:r>
      <w:r w:rsidRPr="00454D2C">
        <w:rPr>
          <w:rFonts w:ascii="Times New Roman" w:hAnsi="Times New Roman" w:cs="Times New Roman"/>
          <w:bCs/>
          <w:color w:val="000000" w:themeColor="text1"/>
          <w:sz w:val="20"/>
          <w:szCs w:val="20"/>
        </w:rPr>
        <w:t>71-75.</w:t>
      </w:r>
    </w:p>
    <w:p w:rsidR="00721499" w:rsidRPr="00454D2C" w:rsidRDefault="0040393E">
      <w:pPr>
        <w:pStyle w:val="NoSpacing"/>
        <w:ind w:left="567" w:hanging="567"/>
        <w:jc w:val="both"/>
        <w:rPr>
          <w:rFonts w:ascii="Times New Roman" w:hAnsi="Times New Roman" w:cs="Times New Roman"/>
          <w:bCs/>
          <w:color w:val="000000" w:themeColor="text1"/>
          <w:sz w:val="20"/>
          <w:szCs w:val="20"/>
        </w:rPr>
      </w:pPr>
      <w:proofErr w:type="gramStart"/>
      <w:r w:rsidRPr="00454D2C">
        <w:rPr>
          <w:rFonts w:ascii="Times New Roman" w:hAnsi="Times New Roman" w:cs="Times New Roman"/>
          <w:bCs/>
          <w:color w:val="000000" w:themeColor="text1"/>
          <w:sz w:val="20"/>
          <w:szCs w:val="20"/>
        </w:rPr>
        <w:t xml:space="preserve">Sari, D.P., </w:t>
      </w:r>
      <w:proofErr w:type="spellStart"/>
      <w:r w:rsidRPr="00454D2C">
        <w:rPr>
          <w:rFonts w:ascii="Times New Roman" w:hAnsi="Times New Roman" w:cs="Times New Roman"/>
          <w:bCs/>
          <w:color w:val="000000" w:themeColor="text1"/>
          <w:sz w:val="20"/>
          <w:szCs w:val="20"/>
        </w:rPr>
        <w:t>Tjandrakirana</w:t>
      </w:r>
      <w:proofErr w:type="spellEnd"/>
      <w:r w:rsidRPr="00454D2C">
        <w:rPr>
          <w:rFonts w:ascii="Times New Roman" w:hAnsi="Times New Roman" w:cs="Times New Roman"/>
          <w:bCs/>
          <w:color w:val="000000" w:themeColor="text1"/>
          <w:sz w:val="20"/>
          <w:szCs w:val="20"/>
        </w:rPr>
        <w:t xml:space="preserve">, T., &amp; </w:t>
      </w:r>
      <w:proofErr w:type="spellStart"/>
      <w:r w:rsidRPr="00454D2C">
        <w:rPr>
          <w:rFonts w:ascii="Times New Roman" w:hAnsi="Times New Roman" w:cs="Times New Roman"/>
          <w:bCs/>
          <w:color w:val="000000" w:themeColor="text1"/>
          <w:sz w:val="20"/>
          <w:szCs w:val="20"/>
        </w:rPr>
        <w:t>Kuntjoro</w:t>
      </w:r>
      <w:proofErr w:type="spellEnd"/>
      <w:r w:rsidRPr="00454D2C">
        <w:rPr>
          <w:rFonts w:ascii="Times New Roman" w:hAnsi="Times New Roman" w:cs="Times New Roman"/>
          <w:bCs/>
          <w:color w:val="000000" w:themeColor="text1"/>
          <w:sz w:val="20"/>
          <w:szCs w:val="20"/>
        </w:rPr>
        <w:t>, S., (2018).</w:t>
      </w:r>
      <w:proofErr w:type="gramEnd"/>
      <w:r w:rsidRPr="00454D2C">
        <w:rPr>
          <w:rFonts w:ascii="Times New Roman" w:hAnsi="Times New Roman" w:cs="Times New Roman"/>
          <w:bCs/>
          <w:color w:val="000000" w:themeColor="text1"/>
          <w:sz w:val="20"/>
          <w:szCs w:val="20"/>
        </w:rPr>
        <w:t xml:space="preserve"> </w:t>
      </w:r>
      <w:proofErr w:type="gramStart"/>
      <w:r w:rsidRPr="00454D2C">
        <w:rPr>
          <w:rFonts w:ascii="Times New Roman" w:hAnsi="Times New Roman" w:cs="Times New Roman"/>
          <w:bCs/>
          <w:color w:val="000000" w:themeColor="text1"/>
          <w:sz w:val="20"/>
          <w:szCs w:val="20"/>
        </w:rPr>
        <w:t xml:space="preserve">Applying Science Learning </w:t>
      </w:r>
      <w:proofErr w:type="spellStart"/>
      <w:r w:rsidRPr="00454D2C">
        <w:rPr>
          <w:rFonts w:ascii="Times New Roman" w:hAnsi="Times New Roman" w:cs="Times New Roman"/>
          <w:bCs/>
          <w:color w:val="000000" w:themeColor="text1"/>
          <w:sz w:val="20"/>
          <w:szCs w:val="20"/>
        </w:rPr>
        <w:t>PhET</w:t>
      </w:r>
      <w:proofErr w:type="spellEnd"/>
      <w:r w:rsidRPr="00454D2C">
        <w:rPr>
          <w:rFonts w:ascii="Times New Roman" w:hAnsi="Times New Roman" w:cs="Times New Roman"/>
          <w:bCs/>
          <w:color w:val="000000" w:themeColor="text1"/>
          <w:sz w:val="20"/>
          <w:szCs w:val="20"/>
        </w:rPr>
        <w:t xml:space="preserve"> Simulation to Improve Process Skill and Knowledge Aspect of Junior High </w:t>
      </w:r>
      <w:proofErr w:type="spellStart"/>
      <w:r w:rsidRPr="00454D2C">
        <w:rPr>
          <w:rFonts w:ascii="Times New Roman" w:hAnsi="Times New Roman" w:cs="Times New Roman"/>
          <w:bCs/>
          <w:color w:val="000000" w:themeColor="text1"/>
          <w:sz w:val="20"/>
          <w:szCs w:val="20"/>
        </w:rPr>
        <w:t>Schoool</w:t>
      </w:r>
      <w:proofErr w:type="spellEnd"/>
      <w:r w:rsidRPr="00454D2C">
        <w:rPr>
          <w:rFonts w:ascii="Times New Roman" w:hAnsi="Times New Roman" w:cs="Times New Roman"/>
          <w:bCs/>
          <w:color w:val="000000" w:themeColor="text1"/>
          <w:sz w:val="20"/>
          <w:szCs w:val="20"/>
        </w:rPr>
        <w:t xml:space="preserve"> Student.</w:t>
      </w:r>
      <w:proofErr w:type="gramEnd"/>
      <w:r w:rsidRPr="00454D2C">
        <w:rPr>
          <w:rFonts w:ascii="Times New Roman" w:hAnsi="Times New Roman" w:cs="Times New Roman"/>
          <w:bCs/>
          <w:color w:val="000000" w:themeColor="text1"/>
          <w:sz w:val="20"/>
          <w:szCs w:val="20"/>
        </w:rPr>
        <w:t xml:space="preserve"> </w:t>
      </w:r>
      <w:proofErr w:type="spellStart"/>
      <w:r w:rsidRPr="00454D2C">
        <w:rPr>
          <w:rFonts w:ascii="Times New Roman" w:hAnsi="Times New Roman" w:cs="Times New Roman"/>
          <w:bCs/>
          <w:i/>
          <w:color w:val="000000" w:themeColor="text1"/>
          <w:sz w:val="20"/>
          <w:szCs w:val="20"/>
        </w:rPr>
        <w:t>Jur</w:t>
      </w:r>
      <w:r w:rsidR="00642F48" w:rsidRPr="00454D2C">
        <w:rPr>
          <w:rFonts w:ascii="Times New Roman" w:hAnsi="Times New Roman" w:cs="Times New Roman"/>
          <w:bCs/>
          <w:i/>
          <w:color w:val="000000" w:themeColor="text1"/>
          <w:sz w:val="20"/>
          <w:szCs w:val="20"/>
        </w:rPr>
        <w:t>nal</w:t>
      </w:r>
      <w:proofErr w:type="spellEnd"/>
      <w:r w:rsidR="00642F48" w:rsidRPr="00454D2C">
        <w:rPr>
          <w:rFonts w:ascii="Times New Roman" w:hAnsi="Times New Roman" w:cs="Times New Roman"/>
          <w:bCs/>
          <w:i/>
          <w:color w:val="000000" w:themeColor="text1"/>
          <w:sz w:val="20"/>
          <w:szCs w:val="20"/>
        </w:rPr>
        <w:t xml:space="preserve"> </w:t>
      </w:r>
      <w:proofErr w:type="spellStart"/>
      <w:r w:rsidR="00642F48" w:rsidRPr="00454D2C">
        <w:rPr>
          <w:rFonts w:ascii="Times New Roman" w:hAnsi="Times New Roman" w:cs="Times New Roman"/>
          <w:bCs/>
          <w:i/>
          <w:color w:val="000000" w:themeColor="text1"/>
          <w:sz w:val="20"/>
          <w:szCs w:val="20"/>
        </w:rPr>
        <w:t>Penelitian</w:t>
      </w:r>
      <w:proofErr w:type="spellEnd"/>
      <w:r w:rsidR="00642F48" w:rsidRPr="00454D2C">
        <w:rPr>
          <w:rFonts w:ascii="Times New Roman" w:hAnsi="Times New Roman" w:cs="Times New Roman"/>
          <w:bCs/>
          <w:i/>
          <w:color w:val="000000" w:themeColor="text1"/>
          <w:sz w:val="20"/>
          <w:szCs w:val="20"/>
        </w:rPr>
        <w:t xml:space="preserve"> </w:t>
      </w:r>
      <w:proofErr w:type="spellStart"/>
      <w:r w:rsidR="00642F48" w:rsidRPr="00454D2C">
        <w:rPr>
          <w:rFonts w:ascii="Times New Roman" w:hAnsi="Times New Roman" w:cs="Times New Roman"/>
          <w:bCs/>
          <w:i/>
          <w:color w:val="000000" w:themeColor="text1"/>
          <w:sz w:val="20"/>
          <w:szCs w:val="20"/>
        </w:rPr>
        <w:t>Pendidikan</w:t>
      </w:r>
      <w:proofErr w:type="spellEnd"/>
      <w:r w:rsidR="00642F48" w:rsidRPr="00454D2C">
        <w:rPr>
          <w:rFonts w:ascii="Times New Roman" w:hAnsi="Times New Roman" w:cs="Times New Roman"/>
          <w:bCs/>
          <w:i/>
          <w:color w:val="000000" w:themeColor="text1"/>
          <w:sz w:val="20"/>
          <w:szCs w:val="20"/>
        </w:rPr>
        <w:t xml:space="preserve"> Sains</w:t>
      </w:r>
      <w:proofErr w:type="gramStart"/>
      <w:r w:rsidR="00642F48" w:rsidRPr="00454D2C">
        <w:rPr>
          <w:rFonts w:ascii="Times New Roman" w:hAnsi="Times New Roman" w:cs="Times New Roman"/>
          <w:bCs/>
          <w:i/>
          <w:color w:val="000000" w:themeColor="text1"/>
          <w:sz w:val="20"/>
          <w:szCs w:val="20"/>
        </w:rPr>
        <w:t>,</w:t>
      </w:r>
      <w:r w:rsidR="00642F48" w:rsidRPr="00454D2C">
        <w:rPr>
          <w:rFonts w:ascii="Times New Roman" w:hAnsi="Times New Roman" w:cs="Times New Roman"/>
          <w:bCs/>
          <w:color w:val="000000" w:themeColor="text1"/>
          <w:sz w:val="20"/>
          <w:szCs w:val="20"/>
        </w:rPr>
        <w:t>7</w:t>
      </w:r>
      <w:proofErr w:type="gramEnd"/>
      <w:r w:rsidR="00642F48" w:rsidRPr="00454D2C">
        <w:rPr>
          <w:rFonts w:ascii="Times New Roman" w:hAnsi="Times New Roman" w:cs="Times New Roman"/>
          <w:bCs/>
          <w:color w:val="000000" w:themeColor="text1"/>
          <w:sz w:val="20"/>
          <w:szCs w:val="20"/>
        </w:rPr>
        <w:t xml:space="preserve">(2), </w:t>
      </w:r>
      <w:r w:rsidRPr="00454D2C">
        <w:rPr>
          <w:rFonts w:ascii="Times New Roman" w:hAnsi="Times New Roman" w:cs="Times New Roman"/>
          <w:bCs/>
          <w:color w:val="000000" w:themeColor="text1"/>
          <w:sz w:val="20"/>
          <w:szCs w:val="20"/>
        </w:rPr>
        <w:t xml:space="preserve">1496-1500. </w:t>
      </w:r>
    </w:p>
    <w:p w:rsidR="00721499" w:rsidRPr="00454D2C" w:rsidRDefault="0040393E">
      <w:pPr>
        <w:pStyle w:val="NoSpacing"/>
        <w:ind w:left="567" w:hanging="567"/>
        <w:jc w:val="both"/>
        <w:rPr>
          <w:rFonts w:ascii="Times New Roman" w:hAnsi="Times New Roman" w:cs="Times New Roman"/>
          <w:bCs/>
          <w:color w:val="000000" w:themeColor="text1"/>
          <w:sz w:val="20"/>
          <w:szCs w:val="20"/>
        </w:rPr>
      </w:pPr>
      <w:proofErr w:type="gramStart"/>
      <w:r w:rsidRPr="00454D2C">
        <w:rPr>
          <w:rFonts w:ascii="Times New Roman" w:hAnsi="Times New Roman" w:cs="Times New Roman"/>
          <w:bCs/>
          <w:color w:val="000000" w:themeColor="text1"/>
          <w:sz w:val="20"/>
          <w:szCs w:val="20"/>
        </w:rPr>
        <w:t>Serena M. &amp; Miguel N.Z., (2015).</w:t>
      </w:r>
      <w:proofErr w:type="gramEnd"/>
      <w:r w:rsidRPr="00454D2C">
        <w:rPr>
          <w:rFonts w:ascii="Times New Roman" w:hAnsi="Times New Roman" w:cs="Times New Roman"/>
          <w:bCs/>
          <w:color w:val="000000" w:themeColor="text1"/>
          <w:sz w:val="20"/>
          <w:szCs w:val="20"/>
        </w:rPr>
        <w:t xml:space="preserve"> What works to </w:t>
      </w:r>
      <w:proofErr w:type="gramStart"/>
      <w:r w:rsidRPr="00454D2C">
        <w:rPr>
          <w:rFonts w:ascii="Times New Roman" w:hAnsi="Times New Roman" w:cs="Times New Roman"/>
          <w:bCs/>
          <w:color w:val="000000" w:themeColor="text1"/>
          <w:sz w:val="20"/>
          <w:szCs w:val="20"/>
        </w:rPr>
        <w:t>Improve</w:t>
      </w:r>
      <w:proofErr w:type="gramEnd"/>
      <w:r w:rsidRPr="00454D2C">
        <w:rPr>
          <w:rFonts w:ascii="Times New Roman" w:hAnsi="Times New Roman" w:cs="Times New Roman"/>
          <w:bCs/>
          <w:color w:val="000000" w:themeColor="text1"/>
          <w:sz w:val="20"/>
          <w:szCs w:val="20"/>
        </w:rPr>
        <w:t xml:space="preserve"> the Quality of Student Learning in Developing Countries? </w:t>
      </w:r>
      <w:r w:rsidRPr="00454D2C">
        <w:rPr>
          <w:rFonts w:ascii="Times New Roman" w:hAnsi="Times New Roman" w:cs="Times New Roman"/>
          <w:bCs/>
          <w:i/>
          <w:color w:val="000000" w:themeColor="text1"/>
          <w:sz w:val="20"/>
          <w:szCs w:val="20"/>
        </w:rPr>
        <w:t>International Journal of Education Development and Wider Working Paper</w:t>
      </w:r>
      <w:r w:rsidR="00642F48" w:rsidRPr="00454D2C">
        <w:rPr>
          <w:rFonts w:ascii="Times New Roman" w:hAnsi="Times New Roman" w:cs="Times New Roman"/>
          <w:bCs/>
          <w:i/>
          <w:color w:val="000000" w:themeColor="text1"/>
          <w:sz w:val="20"/>
          <w:szCs w:val="20"/>
        </w:rPr>
        <w:t xml:space="preserve">, </w:t>
      </w:r>
      <w:proofErr w:type="gramStart"/>
      <w:r w:rsidR="00642F48" w:rsidRPr="00454D2C">
        <w:rPr>
          <w:rFonts w:ascii="Times New Roman" w:hAnsi="Times New Roman" w:cs="Times New Roman"/>
          <w:bCs/>
          <w:i/>
          <w:color w:val="000000" w:themeColor="text1"/>
          <w:sz w:val="20"/>
          <w:szCs w:val="20"/>
        </w:rPr>
        <w:t>(</w:t>
      </w:r>
      <w:r w:rsidRPr="00454D2C">
        <w:rPr>
          <w:rFonts w:ascii="Times New Roman" w:hAnsi="Times New Roman" w:cs="Times New Roman"/>
          <w:bCs/>
          <w:color w:val="000000" w:themeColor="text1"/>
          <w:sz w:val="20"/>
          <w:szCs w:val="20"/>
        </w:rPr>
        <w:t xml:space="preserve"> 48</w:t>
      </w:r>
      <w:proofErr w:type="gramEnd"/>
      <w:r w:rsidR="00642F48" w:rsidRPr="00454D2C">
        <w:rPr>
          <w:rFonts w:ascii="Times New Roman" w:hAnsi="Times New Roman" w:cs="Times New Roman"/>
          <w:bCs/>
          <w:color w:val="000000" w:themeColor="text1"/>
          <w:sz w:val="20"/>
          <w:szCs w:val="20"/>
        </w:rPr>
        <w:t xml:space="preserve">), </w:t>
      </w:r>
      <w:r w:rsidRPr="00454D2C">
        <w:rPr>
          <w:rFonts w:ascii="Times New Roman" w:hAnsi="Times New Roman" w:cs="Times New Roman"/>
          <w:bCs/>
          <w:color w:val="000000" w:themeColor="text1"/>
          <w:sz w:val="20"/>
          <w:szCs w:val="20"/>
        </w:rPr>
        <w:t xml:space="preserve">pp. 1-23. </w:t>
      </w:r>
    </w:p>
    <w:p w:rsidR="00721499" w:rsidRPr="00454D2C" w:rsidRDefault="0040393E">
      <w:pPr>
        <w:autoSpaceDE w:val="0"/>
        <w:autoSpaceDN w:val="0"/>
        <w:adjustRightInd w:val="0"/>
        <w:spacing w:after="0" w:line="240" w:lineRule="auto"/>
        <w:ind w:left="567" w:hanging="567"/>
        <w:jc w:val="both"/>
        <w:rPr>
          <w:rStyle w:val="Strong"/>
          <w:rFonts w:ascii="Times New Roman" w:hAnsi="Times New Roman" w:cs="Times New Roman"/>
          <w:b w:val="0"/>
          <w:color w:val="000000" w:themeColor="text1"/>
          <w:sz w:val="20"/>
          <w:szCs w:val="20"/>
        </w:rPr>
      </w:pPr>
      <w:proofErr w:type="spellStart"/>
      <w:r w:rsidRPr="00454D2C">
        <w:rPr>
          <w:rFonts w:ascii="Times New Roman" w:hAnsi="Times New Roman" w:cs="Times New Roman"/>
          <w:bCs/>
          <w:color w:val="000000" w:themeColor="text1"/>
          <w:sz w:val="20"/>
          <w:szCs w:val="20"/>
        </w:rPr>
        <w:t>Shopi</w:t>
      </w:r>
      <w:proofErr w:type="spellEnd"/>
      <w:r w:rsidRPr="00454D2C">
        <w:rPr>
          <w:rFonts w:ascii="Times New Roman" w:hAnsi="Times New Roman" w:cs="Times New Roman"/>
          <w:bCs/>
          <w:color w:val="000000" w:themeColor="text1"/>
          <w:sz w:val="20"/>
          <w:szCs w:val="20"/>
        </w:rPr>
        <w:t xml:space="preserve"> S.M., &amp; </w:t>
      </w:r>
      <w:proofErr w:type="spellStart"/>
      <w:r w:rsidRPr="00454D2C">
        <w:rPr>
          <w:rFonts w:ascii="Times New Roman" w:hAnsi="Times New Roman" w:cs="Times New Roman"/>
          <w:bCs/>
          <w:color w:val="000000" w:themeColor="text1"/>
          <w:sz w:val="20"/>
          <w:szCs w:val="20"/>
        </w:rPr>
        <w:t>Eka</w:t>
      </w:r>
      <w:proofErr w:type="spellEnd"/>
      <w:r w:rsidRPr="00454D2C">
        <w:rPr>
          <w:rFonts w:ascii="Times New Roman" w:hAnsi="Times New Roman" w:cs="Times New Roman"/>
          <w:bCs/>
          <w:color w:val="000000" w:themeColor="text1"/>
          <w:sz w:val="20"/>
          <w:szCs w:val="20"/>
        </w:rPr>
        <w:t xml:space="preserve"> C.P</w:t>
      </w:r>
      <w:proofErr w:type="gramStart"/>
      <w:r w:rsidRPr="00454D2C">
        <w:rPr>
          <w:rFonts w:ascii="Times New Roman" w:hAnsi="Times New Roman" w:cs="Times New Roman"/>
          <w:bCs/>
          <w:color w:val="000000" w:themeColor="text1"/>
          <w:sz w:val="20"/>
          <w:szCs w:val="20"/>
        </w:rPr>
        <w:t>.(</w:t>
      </w:r>
      <w:proofErr w:type="gramEnd"/>
      <w:r w:rsidRPr="00454D2C">
        <w:rPr>
          <w:rFonts w:ascii="Times New Roman" w:hAnsi="Times New Roman" w:cs="Times New Roman"/>
          <w:bCs/>
          <w:color w:val="000000" w:themeColor="text1"/>
          <w:sz w:val="20"/>
          <w:szCs w:val="20"/>
        </w:rPr>
        <w:t xml:space="preserve">2018). </w:t>
      </w:r>
      <w:proofErr w:type="gramStart"/>
      <w:r w:rsidRPr="00454D2C">
        <w:rPr>
          <w:rFonts w:ascii="Times New Roman" w:hAnsi="Times New Roman" w:cs="Times New Roman"/>
          <w:bCs/>
          <w:color w:val="000000" w:themeColor="text1"/>
          <w:sz w:val="20"/>
          <w:szCs w:val="20"/>
        </w:rPr>
        <w:t>Using Physics Education Technology as Virtual Laboratory in Learning Waves and Sounds.</w:t>
      </w:r>
      <w:proofErr w:type="gramEnd"/>
      <w:r w:rsidRPr="00454D2C">
        <w:rPr>
          <w:rFonts w:ascii="Times New Roman" w:hAnsi="Times New Roman" w:cs="Times New Roman"/>
          <w:bCs/>
          <w:color w:val="000000" w:themeColor="text1"/>
          <w:sz w:val="20"/>
          <w:szCs w:val="20"/>
        </w:rPr>
        <w:t xml:space="preserve"> </w:t>
      </w:r>
      <w:r w:rsidRPr="00454D2C">
        <w:rPr>
          <w:rFonts w:ascii="Times New Roman" w:hAnsi="Times New Roman" w:cs="Times New Roman"/>
          <w:bCs/>
          <w:i/>
          <w:color w:val="000000" w:themeColor="text1"/>
          <w:sz w:val="20"/>
          <w:szCs w:val="20"/>
        </w:rPr>
        <w:t xml:space="preserve">Journal of </w:t>
      </w:r>
      <w:proofErr w:type="spellStart"/>
      <w:r w:rsidRPr="00454D2C">
        <w:rPr>
          <w:rFonts w:ascii="Times New Roman" w:hAnsi="Times New Roman" w:cs="Times New Roman"/>
          <w:bCs/>
          <w:i/>
          <w:color w:val="000000" w:themeColor="text1"/>
          <w:sz w:val="20"/>
          <w:szCs w:val="20"/>
        </w:rPr>
        <w:t>Sience</w:t>
      </w:r>
      <w:proofErr w:type="spellEnd"/>
      <w:r w:rsidRPr="00454D2C">
        <w:rPr>
          <w:rFonts w:ascii="Times New Roman" w:hAnsi="Times New Roman" w:cs="Times New Roman"/>
          <w:bCs/>
          <w:i/>
          <w:color w:val="000000" w:themeColor="text1"/>
          <w:sz w:val="20"/>
          <w:szCs w:val="20"/>
        </w:rPr>
        <w:t xml:space="preserve"> Learning</w:t>
      </w:r>
      <w:r w:rsidR="00642F48" w:rsidRPr="00454D2C">
        <w:rPr>
          <w:rFonts w:ascii="Times New Roman" w:hAnsi="Times New Roman" w:cs="Times New Roman"/>
          <w:bCs/>
          <w:color w:val="000000" w:themeColor="text1"/>
          <w:sz w:val="20"/>
          <w:szCs w:val="20"/>
        </w:rPr>
        <w:t xml:space="preserve">, 1(3), </w:t>
      </w:r>
      <w:r w:rsidRPr="00454D2C">
        <w:rPr>
          <w:rFonts w:ascii="Times New Roman" w:hAnsi="Times New Roman" w:cs="Times New Roman"/>
          <w:bCs/>
          <w:color w:val="000000" w:themeColor="text1"/>
          <w:sz w:val="20"/>
          <w:szCs w:val="20"/>
        </w:rPr>
        <w:t>116-121.</w:t>
      </w:r>
    </w:p>
    <w:p w:rsidR="00721499" w:rsidRPr="00454D2C" w:rsidRDefault="0040393E">
      <w:pPr>
        <w:autoSpaceDE w:val="0"/>
        <w:autoSpaceDN w:val="0"/>
        <w:adjustRightInd w:val="0"/>
        <w:spacing w:after="0" w:line="240" w:lineRule="auto"/>
        <w:ind w:left="567" w:hanging="567"/>
        <w:jc w:val="both"/>
        <w:rPr>
          <w:rFonts w:ascii="Times New Roman" w:hAnsi="Times New Roman" w:cs="Times New Roman"/>
          <w:bCs/>
          <w:color w:val="000000" w:themeColor="text1"/>
          <w:sz w:val="20"/>
          <w:szCs w:val="20"/>
        </w:rPr>
      </w:pPr>
      <w:proofErr w:type="spellStart"/>
      <w:r w:rsidRPr="00454D2C">
        <w:rPr>
          <w:rFonts w:ascii="Times New Roman" w:hAnsi="Times New Roman" w:cs="Times New Roman"/>
          <w:bCs/>
          <w:color w:val="000000" w:themeColor="text1"/>
          <w:sz w:val="20"/>
          <w:szCs w:val="20"/>
        </w:rPr>
        <w:t>Simin</w:t>
      </w:r>
      <w:proofErr w:type="spellEnd"/>
      <w:r w:rsidRPr="00454D2C">
        <w:rPr>
          <w:rFonts w:ascii="Times New Roman" w:hAnsi="Times New Roman" w:cs="Times New Roman"/>
          <w:bCs/>
          <w:color w:val="000000" w:themeColor="text1"/>
          <w:sz w:val="20"/>
          <w:szCs w:val="20"/>
        </w:rPr>
        <w:t xml:space="preserve"> </w:t>
      </w:r>
      <w:proofErr w:type="gramStart"/>
      <w:r w:rsidRPr="00454D2C">
        <w:rPr>
          <w:rFonts w:ascii="Times New Roman" w:hAnsi="Times New Roman" w:cs="Times New Roman"/>
          <w:bCs/>
          <w:color w:val="000000" w:themeColor="text1"/>
          <w:sz w:val="20"/>
          <w:szCs w:val="20"/>
        </w:rPr>
        <w:t>G.,</w:t>
      </w:r>
      <w:proofErr w:type="gramEnd"/>
      <w:r w:rsidRPr="00454D2C">
        <w:rPr>
          <w:rFonts w:ascii="Times New Roman" w:hAnsi="Times New Roman" w:cs="Times New Roman"/>
          <w:bCs/>
          <w:color w:val="000000" w:themeColor="text1"/>
          <w:sz w:val="20"/>
          <w:szCs w:val="20"/>
        </w:rPr>
        <w:t xml:space="preserve"> &amp; Wan </w:t>
      </w:r>
      <w:proofErr w:type="spellStart"/>
      <w:r w:rsidRPr="00454D2C">
        <w:rPr>
          <w:rFonts w:ascii="Times New Roman" w:hAnsi="Times New Roman" w:cs="Times New Roman"/>
          <w:bCs/>
          <w:color w:val="000000" w:themeColor="text1"/>
          <w:sz w:val="20"/>
          <w:szCs w:val="20"/>
        </w:rPr>
        <w:t>Athirah</w:t>
      </w:r>
      <w:proofErr w:type="spellEnd"/>
      <w:r w:rsidRPr="00454D2C">
        <w:rPr>
          <w:rFonts w:ascii="Times New Roman" w:hAnsi="Times New Roman" w:cs="Times New Roman"/>
          <w:bCs/>
          <w:color w:val="000000" w:themeColor="text1"/>
          <w:sz w:val="20"/>
          <w:szCs w:val="20"/>
        </w:rPr>
        <w:t xml:space="preserve"> W R. (2018). Teaching and Learning with Technology Effectiveness of ICT Integration in Schools. </w:t>
      </w:r>
      <w:r w:rsidRPr="00454D2C">
        <w:rPr>
          <w:rFonts w:ascii="Times New Roman" w:hAnsi="Times New Roman" w:cs="Times New Roman"/>
          <w:bCs/>
          <w:i/>
          <w:color w:val="000000" w:themeColor="text1"/>
          <w:sz w:val="20"/>
          <w:szCs w:val="20"/>
        </w:rPr>
        <w:t>International Journal of Research in Education and Science</w:t>
      </w:r>
      <w:r w:rsidR="00642F48" w:rsidRPr="00454D2C">
        <w:rPr>
          <w:rFonts w:ascii="Times New Roman" w:hAnsi="Times New Roman" w:cs="Times New Roman"/>
          <w:bCs/>
          <w:color w:val="000000" w:themeColor="text1"/>
          <w:sz w:val="20"/>
          <w:szCs w:val="20"/>
        </w:rPr>
        <w:t xml:space="preserve">, 1(2), </w:t>
      </w:r>
      <w:r w:rsidRPr="00454D2C">
        <w:rPr>
          <w:rFonts w:ascii="Times New Roman" w:hAnsi="Times New Roman" w:cs="Times New Roman"/>
          <w:bCs/>
          <w:color w:val="000000" w:themeColor="text1"/>
          <w:sz w:val="20"/>
          <w:szCs w:val="20"/>
        </w:rPr>
        <w:t xml:space="preserve">175-191. </w:t>
      </w:r>
    </w:p>
    <w:p w:rsidR="00721499" w:rsidRPr="00454D2C" w:rsidRDefault="0040393E">
      <w:pPr>
        <w:pStyle w:val="Default"/>
        <w:ind w:left="567" w:hanging="567"/>
        <w:jc w:val="both"/>
        <w:rPr>
          <w:rFonts w:ascii="Times New Roman" w:hAnsi="Times New Roman" w:cs="Times New Roman"/>
          <w:sz w:val="20"/>
          <w:szCs w:val="20"/>
        </w:rPr>
      </w:pPr>
      <w:proofErr w:type="spellStart"/>
      <w:r w:rsidRPr="00454D2C">
        <w:rPr>
          <w:rFonts w:ascii="Times New Roman" w:hAnsi="Times New Roman" w:cs="Times New Roman"/>
          <w:bCs/>
          <w:color w:val="000000" w:themeColor="text1"/>
          <w:sz w:val="20"/>
          <w:szCs w:val="20"/>
        </w:rPr>
        <w:t>Supurwoko</w:t>
      </w:r>
      <w:proofErr w:type="spellEnd"/>
      <w:r w:rsidRPr="00454D2C">
        <w:rPr>
          <w:rFonts w:ascii="Times New Roman" w:hAnsi="Times New Roman" w:cs="Times New Roman"/>
          <w:bCs/>
          <w:color w:val="000000" w:themeColor="text1"/>
          <w:sz w:val="20"/>
          <w:szCs w:val="20"/>
        </w:rPr>
        <w:t xml:space="preserve">, </w:t>
      </w:r>
      <w:proofErr w:type="spellStart"/>
      <w:r w:rsidRPr="00454D2C">
        <w:rPr>
          <w:rFonts w:ascii="Times New Roman" w:hAnsi="Times New Roman" w:cs="Times New Roman"/>
          <w:bCs/>
          <w:color w:val="000000" w:themeColor="text1"/>
          <w:sz w:val="20"/>
          <w:szCs w:val="20"/>
        </w:rPr>
        <w:t>Cari</w:t>
      </w:r>
      <w:proofErr w:type="spellEnd"/>
      <w:r w:rsidRPr="00454D2C">
        <w:rPr>
          <w:rFonts w:ascii="Times New Roman" w:hAnsi="Times New Roman" w:cs="Times New Roman"/>
          <w:bCs/>
          <w:color w:val="000000" w:themeColor="text1"/>
          <w:sz w:val="20"/>
          <w:szCs w:val="20"/>
        </w:rPr>
        <w:t xml:space="preserve">, </w:t>
      </w:r>
      <w:proofErr w:type="spellStart"/>
      <w:r w:rsidRPr="00454D2C">
        <w:rPr>
          <w:rFonts w:ascii="Times New Roman" w:hAnsi="Times New Roman" w:cs="Times New Roman"/>
          <w:bCs/>
          <w:color w:val="000000" w:themeColor="text1"/>
          <w:sz w:val="20"/>
          <w:szCs w:val="20"/>
        </w:rPr>
        <w:t>Sarwanto</w:t>
      </w:r>
      <w:proofErr w:type="gramStart"/>
      <w:r w:rsidRPr="00454D2C">
        <w:rPr>
          <w:rFonts w:ascii="Times New Roman" w:hAnsi="Times New Roman" w:cs="Times New Roman"/>
          <w:bCs/>
          <w:color w:val="000000" w:themeColor="text1"/>
          <w:sz w:val="20"/>
          <w:szCs w:val="20"/>
        </w:rPr>
        <w:t>,Sukarmin</w:t>
      </w:r>
      <w:proofErr w:type="spellEnd"/>
      <w:proofErr w:type="gramEnd"/>
      <w:r w:rsidRPr="00454D2C">
        <w:rPr>
          <w:rFonts w:ascii="Times New Roman" w:hAnsi="Times New Roman" w:cs="Times New Roman"/>
          <w:bCs/>
          <w:color w:val="000000" w:themeColor="text1"/>
          <w:sz w:val="20"/>
          <w:szCs w:val="20"/>
        </w:rPr>
        <w:t xml:space="preserve">, &amp; </w:t>
      </w:r>
      <w:proofErr w:type="spellStart"/>
      <w:r w:rsidRPr="00454D2C">
        <w:rPr>
          <w:rFonts w:ascii="Times New Roman" w:hAnsi="Times New Roman" w:cs="Times New Roman"/>
          <w:bCs/>
          <w:color w:val="000000" w:themeColor="text1"/>
          <w:sz w:val="20"/>
          <w:szCs w:val="20"/>
        </w:rPr>
        <w:t>Suparmin</w:t>
      </w:r>
      <w:proofErr w:type="spellEnd"/>
      <w:r w:rsidRPr="00454D2C">
        <w:rPr>
          <w:rFonts w:ascii="Times New Roman" w:hAnsi="Times New Roman" w:cs="Times New Roman"/>
          <w:bCs/>
          <w:color w:val="000000" w:themeColor="text1"/>
          <w:sz w:val="20"/>
          <w:szCs w:val="20"/>
        </w:rPr>
        <w:t xml:space="preserve"> (2017).</w:t>
      </w:r>
      <w:r w:rsidRPr="00454D2C">
        <w:rPr>
          <w:rFonts w:ascii="Times New Roman" w:hAnsi="Times New Roman" w:cs="Times New Roman"/>
          <w:sz w:val="20"/>
          <w:szCs w:val="20"/>
        </w:rPr>
        <w:t xml:space="preserve"> </w:t>
      </w:r>
      <w:r w:rsidRPr="00454D2C">
        <w:rPr>
          <w:rFonts w:ascii="Times New Roman" w:hAnsi="Times New Roman" w:cs="Times New Roman"/>
          <w:bCs/>
          <w:sz w:val="20"/>
          <w:szCs w:val="20"/>
        </w:rPr>
        <w:t xml:space="preserve">The effect of </w:t>
      </w:r>
      <w:proofErr w:type="spellStart"/>
      <w:r w:rsidRPr="00454D2C">
        <w:rPr>
          <w:rFonts w:ascii="Times New Roman" w:hAnsi="Times New Roman" w:cs="Times New Roman"/>
          <w:bCs/>
          <w:sz w:val="20"/>
          <w:szCs w:val="20"/>
        </w:rPr>
        <w:t>PhET</w:t>
      </w:r>
      <w:proofErr w:type="spellEnd"/>
      <w:r w:rsidRPr="00454D2C">
        <w:rPr>
          <w:rFonts w:ascii="Times New Roman" w:hAnsi="Times New Roman" w:cs="Times New Roman"/>
          <w:bCs/>
          <w:sz w:val="20"/>
          <w:szCs w:val="20"/>
        </w:rPr>
        <w:t xml:space="preserve"> Simulation media for physics teacher </w:t>
      </w:r>
      <w:proofErr w:type="spellStart"/>
      <w:r w:rsidRPr="00454D2C">
        <w:rPr>
          <w:rFonts w:ascii="Times New Roman" w:hAnsi="Times New Roman" w:cs="Times New Roman"/>
          <w:bCs/>
          <w:sz w:val="20"/>
          <w:szCs w:val="20"/>
        </w:rPr>
        <w:t>candidat</w:t>
      </w:r>
      <w:proofErr w:type="spellEnd"/>
      <w:r w:rsidRPr="00454D2C">
        <w:rPr>
          <w:rFonts w:ascii="Times New Roman" w:hAnsi="Times New Roman" w:cs="Times New Roman"/>
          <w:bCs/>
          <w:sz w:val="20"/>
          <w:szCs w:val="20"/>
        </w:rPr>
        <w:t xml:space="preserve"> understanding on photoelectric effect concept.</w:t>
      </w:r>
      <w:r w:rsidRPr="00454D2C">
        <w:rPr>
          <w:rFonts w:ascii="Times New Roman" w:hAnsi="Times New Roman" w:cs="Times New Roman"/>
          <w:sz w:val="20"/>
          <w:szCs w:val="20"/>
        </w:rPr>
        <w:t xml:space="preserve"> </w:t>
      </w:r>
      <w:r w:rsidRPr="00454D2C">
        <w:rPr>
          <w:rFonts w:ascii="Times New Roman" w:hAnsi="Times New Roman" w:cs="Times New Roman"/>
          <w:i/>
          <w:sz w:val="20"/>
          <w:szCs w:val="20"/>
        </w:rPr>
        <w:t>International Journal</w:t>
      </w:r>
      <w:r w:rsidR="00642F48" w:rsidRPr="00454D2C">
        <w:rPr>
          <w:rFonts w:ascii="Times New Roman" w:hAnsi="Times New Roman" w:cs="Times New Roman"/>
          <w:i/>
          <w:sz w:val="20"/>
          <w:szCs w:val="20"/>
        </w:rPr>
        <w:t xml:space="preserve"> of Science and Applied Science,</w:t>
      </w:r>
      <w:r w:rsidRPr="00454D2C">
        <w:rPr>
          <w:rFonts w:ascii="Times New Roman" w:hAnsi="Times New Roman" w:cs="Times New Roman"/>
          <w:color w:val="000000" w:themeColor="text1"/>
          <w:sz w:val="20"/>
          <w:szCs w:val="20"/>
          <w:shd w:val="clear" w:color="auto" w:fill="FFFFFF"/>
        </w:rPr>
        <w:t xml:space="preserve"> </w:t>
      </w:r>
      <w:r w:rsidR="00642F48" w:rsidRPr="00454D2C">
        <w:rPr>
          <w:rFonts w:ascii="Times New Roman" w:hAnsi="Times New Roman" w:cs="Times New Roman"/>
          <w:sz w:val="20"/>
          <w:szCs w:val="20"/>
        </w:rPr>
        <w:t xml:space="preserve">1(1), </w:t>
      </w:r>
      <w:r w:rsidRPr="00454D2C">
        <w:rPr>
          <w:rFonts w:ascii="Times New Roman" w:hAnsi="Times New Roman" w:cs="Times New Roman"/>
          <w:sz w:val="20"/>
          <w:szCs w:val="20"/>
        </w:rPr>
        <w:t>33-39.</w:t>
      </w:r>
    </w:p>
    <w:p w:rsidR="00721499" w:rsidRPr="00454D2C" w:rsidRDefault="0040393E">
      <w:pPr>
        <w:pStyle w:val="Default"/>
        <w:ind w:left="567" w:hanging="567"/>
        <w:jc w:val="both"/>
        <w:rPr>
          <w:rFonts w:ascii="Times New Roman" w:hAnsi="Times New Roman" w:cs="Times New Roman"/>
          <w:bCs/>
          <w:color w:val="000000" w:themeColor="text1"/>
          <w:sz w:val="20"/>
          <w:szCs w:val="20"/>
        </w:rPr>
      </w:pPr>
      <w:proofErr w:type="spellStart"/>
      <w:r w:rsidRPr="00454D2C">
        <w:rPr>
          <w:rFonts w:ascii="Times New Roman" w:hAnsi="Times New Roman" w:cs="Times New Roman"/>
          <w:sz w:val="20"/>
          <w:szCs w:val="20"/>
        </w:rPr>
        <w:t>Supurwoko</w:t>
      </w:r>
      <w:proofErr w:type="spellEnd"/>
      <w:r w:rsidRPr="00454D2C">
        <w:rPr>
          <w:rFonts w:ascii="Times New Roman" w:hAnsi="Times New Roman" w:cs="Times New Roman"/>
          <w:bCs/>
          <w:color w:val="000000" w:themeColor="text1"/>
          <w:sz w:val="20"/>
          <w:szCs w:val="20"/>
        </w:rPr>
        <w:t xml:space="preserve">, </w:t>
      </w:r>
      <w:proofErr w:type="spellStart"/>
      <w:r w:rsidRPr="00454D2C">
        <w:rPr>
          <w:rFonts w:ascii="Times New Roman" w:hAnsi="Times New Roman" w:cs="Times New Roman"/>
          <w:bCs/>
          <w:color w:val="000000" w:themeColor="text1"/>
          <w:sz w:val="20"/>
          <w:szCs w:val="20"/>
        </w:rPr>
        <w:t>Cari</w:t>
      </w:r>
      <w:proofErr w:type="spellEnd"/>
      <w:r w:rsidRPr="00454D2C">
        <w:rPr>
          <w:rFonts w:ascii="Times New Roman" w:hAnsi="Times New Roman" w:cs="Times New Roman"/>
          <w:bCs/>
          <w:color w:val="000000" w:themeColor="text1"/>
          <w:sz w:val="20"/>
          <w:szCs w:val="20"/>
        </w:rPr>
        <w:t xml:space="preserve">, </w:t>
      </w:r>
      <w:proofErr w:type="spellStart"/>
      <w:r w:rsidRPr="00454D2C">
        <w:rPr>
          <w:rFonts w:ascii="Times New Roman" w:hAnsi="Times New Roman" w:cs="Times New Roman"/>
          <w:bCs/>
          <w:color w:val="000000" w:themeColor="text1"/>
          <w:sz w:val="20"/>
          <w:szCs w:val="20"/>
        </w:rPr>
        <w:t>Sarwanto</w:t>
      </w:r>
      <w:proofErr w:type="spellEnd"/>
      <w:r w:rsidRPr="00454D2C">
        <w:rPr>
          <w:rFonts w:ascii="Times New Roman" w:hAnsi="Times New Roman" w:cs="Times New Roman"/>
          <w:bCs/>
          <w:color w:val="000000" w:themeColor="text1"/>
          <w:sz w:val="20"/>
          <w:szCs w:val="20"/>
        </w:rPr>
        <w:t xml:space="preserve">, </w:t>
      </w:r>
      <w:proofErr w:type="spellStart"/>
      <w:r w:rsidRPr="00454D2C">
        <w:rPr>
          <w:rFonts w:ascii="Times New Roman" w:hAnsi="Times New Roman" w:cs="Times New Roman"/>
          <w:bCs/>
          <w:color w:val="000000" w:themeColor="text1"/>
          <w:sz w:val="20"/>
          <w:szCs w:val="20"/>
        </w:rPr>
        <w:t>Sukarmin</w:t>
      </w:r>
      <w:proofErr w:type="spellEnd"/>
      <w:r w:rsidRPr="00454D2C">
        <w:rPr>
          <w:rFonts w:ascii="Times New Roman" w:hAnsi="Times New Roman" w:cs="Times New Roman"/>
          <w:bCs/>
          <w:color w:val="000000" w:themeColor="text1"/>
          <w:sz w:val="20"/>
          <w:szCs w:val="20"/>
        </w:rPr>
        <w:t xml:space="preserve">, </w:t>
      </w:r>
      <w:proofErr w:type="spellStart"/>
      <w:r w:rsidRPr="00454D2C">
        <w:rPr>
          <w:rFonts w:ascii="Times New Roman" w:hAnsi="Times New Roman" w:cs="Times New Roman"/>
          <w:bCs/>
          <w:color w:val="000000" w:themeColor="text1"/>
          <w:sz w:val="20"/>
          <w:szCs w:val="20"/>
        </w:rPr>
        <w:t>Budiharti</w:t>
      </w:r>
      <w:proofErr w:type="spellEnd"/>
      <w:r w:rsidRPr="00454D2C">
        <w:rPr>
          <w:rFonts w:ascii="Times New Roman" w:hAnsi="Times New Roman" w:cs="Times New Roman"/>
          <w:bCs/>
          <w:color w:val="000000" w:themeColor="text1"/>
          <w:sz w:val="20"/>
          <w:szCs w:val="20"/>
        </w:rPr>
        <w:t>, R.</w:t>
      </w:r>
      <w:proofErr w:type="gramStart"/>
      <w:r w:rsidRPr="00454D2C">
        <w:rPr>
          <w:rFonts w:ascii="Times New Roman" w:hAnsi="Times New Roman" w:cs="Times New Roman"/>
          <w:bCs/>
          <w:color w:val="000000" w:themeColor="text1"/>
          <w:sz w:val="20"/>
          <w:szCs w:val="20"/>
        </w:rPr>
        <w:t>,  &amp;</w:t>
      </w:r>
      <w:proofErr w:type="gramEnd"/>
      <w:r w:rsidRPr="00454D2C">
        <w:rPr>
          <w:rFonts w:ascii="Times New Roman" w:hAnsi="Times New Roman" w:cs="Times New Roman"/>
          <w:bCs/>
          <w:color w:val="000000" w:themeColor="text1"/>
          <w:sz w:val="20"/>
          <w:szCs w:val="20"/>
        </w:rPr>
        <w:t xml:space="preserve"> </w:t>
      </w:r>
      <w:proofErr w:type="spellStart"/>
      <w:r w:rsidRPr="00454D2C">
        <w:rPr>
          <w:rFonts w:ascii="Times New Roman" w:hAnsi="Times New Roman" w:cs="Times New Roman"/>
          <w:bCs/>
          <w:color w:val="000000" w:themeColor="text1"/>
          <w:sz w:val="20"/>
          <w:szCs w:val="20"/>
        </w:rPr>
        <w:t>Dewi,T.S</w:t>
      </w:r>
      <w:proofErr w:type="spellEnd"/>
      <w:r w:rsidRPr="00454D2C">
        <w:rPr>
          <w:rFonts w:ascii="Times New Roman" w:hAnsi="Times New Roman" w:cs="Times New Roman"/>
          <w:bCs/>
          <w:color w:val="000000" w:themeColor="text1"/>
          <w:sz w:val="20"/>
          <w:szCs w:val="20"/>
        </w:rPr>
        <w:t>., (2017). Virtual lab Experiment: Physics Educational Technology (</w:t>
      </w:r>
      <w:proofErr w:type="spellStart"/>
      <w:r w:rsidRPr="00454D2C">
        <w:rPr>
          <w:rFonts w:ascii="Times New Roman" w:hAnsi="Times New Roman" w:cs="Times New Roman"/>
          <w:bCs/>
          <w:color w:val="000000" w:themeColor="text1"/>
          <w:sz w:val="20"/>
          <w:szCs w:val="20"/>
        </w:rPr>
        <w:t>PhET</w:t>
      </w:r>
      <w:proofErr w:type="spellEnd"/>
      <w:r w:rsidRPr="00454D2C">
        <w:rPr>
          <w:rFonts w:ascii="Times New Roman" w:hAnsi="Times New Roman" w:cs="Times New Roman"/>
          <w:bCs/>
          <w:color w:val="000000" w:themeColor="text1"/>
          <w:sz w:val="20"/>
          <w:szCs w:val="20"/>
        </w:rPr>
        <w:t xml:space="preserve">) Photo Electric Effect for Senior High School. </w:t>
      </w:r>
      <w:r w:rsidRPr="00454D2C">
        <w:rPr>
          <w:rFonts w:ascii="Times New Roman" w:hAnsi="Times New Roman" w:cs="Times New Roman"/>
          <w:bCs/>
          <w:i/>
          <w:color w:val="000000" w:themeColor="text1"/>
          <w:sz w:val="20"/>
          <w:szCs w:val="20"/>
        </w:rPr>
        <w:t>International Journal of Science and Applied Science</w:t>
      </w:r>
      <w:r w:rsidR="00642F48" w:rsidRPr="00454D2C">
        <w:rPr>
          <w:rFonts w:ascii="Times New Roman" w:hAnsi="Times New Roman" w:cs="Times New Roman"/>
          <w:bCs/>
          <w:color w:val="000000" w:themeColor="text1"/>
          <w:sz w:val="20"/>
          <w:szCs w:val="20"/>
        </w:rPr>
        <w:t>, 2(1)</w:t>
      </w:r>
      <w:proofErr w:type="gramStart"/>
      <w:r w:rsidR="00642F48" w:rsidRPr="00454D2C">
        <w:rPr>
          <w:rFonts w:ascii="Times New Roman" w:hAnsi="Times New Roman" w:cs="Times New Roman"/>
          <w:bCs/>
          <w:color w:val="000000" w:themeColor="text1"/>
          <w:sz w:val="20"/>
          <w:szCs w:val="20"/>
        </w:rPr>
        <w:t xml:space="preserve">, </w:t>
      </w:r>
      <w:r w:rsidRPr="00454D2C">
        <w:rPr>
          <w:rFonts w:ascii="Times New Roman" w:hAnsi="Times New Roman" w:cs="Times New Roman"/>
          <w:bCs/>
          <w:color w:val="000000" w:themeColor="text1"/>
          <w:sz w:val="20"/>
          <w:szCs w:val="20"/>
        </w:rPr>
        <w:t xml:space="preserve"> 381</w:t>
      </w:r>
      <w:proofErr w:type="gramEnd"/>
      <w:r w:rsidRPr="00454D2C">
        <w:rPr>
          <w:rFonts w:ascii="Times New Roman" w:hAnsi="Times New Roman" w:cs="Times New Roman"/>
          <w:bCs/>
          <w:color w:val="000000" w:themeColor="text1"/>
          <w:sz w:val="20"/>
          <w:szCs w:val="20"/>
        </w:rPr>
        <w:t xml:space="preserve">-386. </w:t>
      </w:r>
    </w:p>
    <w:p w:rsidR="00721499" w:rsidRPr="00454D2C" w:rsidRDefault="0040393E">
      <w:pPr>
        <w:pStyle w:val="NoSpacing"/>
        <w:ind w:left="567" w:hanging="567"/>
        <w:jc w:val="both"/>
        <w:rPr>
          <w:rFonts w:ascii="Times New Roman" w:hAnsi="Times New Roman" w:cs="Times New Roman"/>
          <w:color w:val="000000" w:themeColor="text1"/>
          <w:sz w:val="20"/>
          <w:szCs w:val="20"/>
        </w:rPr>
      </w:pPr>
      <w:r w:rsidRPr="00454D2C">
        <w:rPr>
          <w:rFonts w:ascii="Times New Roman" w:hAnsi="Times New Roman" w:cs="Times New Roman"/>
          <w:color w:val="000000" w:themeColor="text1"/>
          <w:sz w:val="20"/>
          <w:szCs w:val="20"/>
        </w:rPr>
        <w:t xml:space="preserve">Thompson, Jessica, </w:t>
      </w:r>
      <w:proofErr w:type="spellStart"/>
      <w:r w:rsidRPr="00454D2C">
        <w:rPr>
          <w:rFonts w:ascii="Times New Roman" w:hAnsi="Times New Roman" w:cs="Times New Roman"/>
          <w:color w:val="000000" w:themeColor="text1"/>
          <w:sz w:val="20"/>
          <w:szCs w:val="20"/>
        </w:rPr>
        <w:t>Hagenah</w:t>
      </w:r>
      <w:proofErr w:type="spellEnd"/>
      <w:r w:rsidRPr="00454D2C">
        <w:rPr>
          <w:rFonts w:ascii="Times New Roman" w:hAnsi="Times New Roman" w:cs="Times New Roman"/>
          <w:color w:val="000000" w:themeColor="text1"/>
          <w:sz w:val="20"/>
          <w:szCs w:val="20"/>
        </w:rPr>
        <w:t xml:space="preserve">, Sara, </w:t>
      </w:r>
      <w:proofErr w:type="gramStart"/>
      <w:r w:rsidRPr="00454D2C">
        <w:rPr>
          <w:rFonts w:ascii="Times New Roman" w:hAnsi="Times New Roman" w:cs="Times New Roman"/>
          <w:color w:val="000000" w:themeColor="text1"/>
          <w:sz w:val="20"/>
          <w:szCs w:val="20"/>
        </w:rPr>
        <w:t>Karin  &amp;</w:t>
      </w:r>
      <w:proofErr w:type="gramEnd"/>
      <w:r w:rsidRPr="00454D2C">
        <w:rPr>
          <w:rFonts w:ascii="Times New Roman" w:hAnsi="Times New Roman" w:cs="Times New Roman"/>
          <w:color w:val="000000" w:themeColor="text1"/>
          <w:sz w:val="20"/>
          <w:szCs w:val="20"/>
        </w:rPr>
        <w:t xml:space="preserve"> </w:t>
      </w:r>
      <w:proofErr w:type="spellStart"/>
      <w:r w:rsidRPr="00454D2C">
        <w:rPr>
          <w:rFonts w:ascii="Times New Roman" w:hAnsi="Times New Roman" w:cs="Times New Roman"/>
          <w:color w:val="000000" w:themeColor="text1"/>
          <w:sz w:val="20"/>
          <w:szCs w:val="20"/>
        </w:rPr>
        <w:t>Laxton</w:t>
      </w:r>
      <w:proofErr w:type="spellEnd"/>
      <w:r w:rsidRPr="00454D2C">
        <w:rPr>
          <w:rFonts w:ascii="Times New Roman" w:hAnsi="Times New Roman" w:cs="Times New Roman"/>
          <w:color w:val="000000" w:themeColor="text1"/>
          <w:sz w:val="20"/>
          <w:szCs w:val="20"/>
        </w:rPr>
        <w:t xml:space="preserve">. (2015). </w:t>
      </w:r>
      <w:proofErr w:type="gramStart"/>
      <w:r w:rsidRPr="00454D2C">
        <w:rPr>
          <w:rFonts w:ascii="Times New Roman" w:hAnsi="Times New Roman" w:cs="Times New Roman"/>
          <w:color w:val="000000" w:themeColor="text1"/>
          <w:sz w:val="20"/>
          <w:szCs w:val="20"/>
        </w:rPr>
        <w:t>“ Problems</w:t>
      </w:r>
      <w:proofErr w:type="gramEnd"/>
      <w:r w:rsidRPr="00454D2C">
        <w:rPr>
          <w:rFonts w:ascii="Times New Roman" w:hAnsi="Times New Roman" w:cs="Times New Roman"/>
          <w:color w:val="000000" w:themeColor="text1"/>
          <w:sz w:val="20"/>
          <w:szCs w:val="20"/>
        </w:rPr>
        <w:t xml:space="preserve"> without ceiling: How mentors and novices frame and work on problems-of practice”. </w:t>
      </w:r>
      <w:proofErr w:type="gramStart"/>
      <w:r w:rsidRPr="00454D2C">
        <w:rPr>
          <w:rFonts w:ascii="Times New Roman" w:hAnsi="Times New Roman" w:cs="Times New Roman"/>
          <w:i/>
          <w:color w:val="000000" w:themeColor="text1"/>
          <w:sz w:val="20"/>
          <w:szCs w:val="20"/>
        </w:rPr>
        <w:t>Journal of Teacher education</w:t>
      </w:r>
      <w:r w:rsidR="00642F48" w:rsidRPr="00454D2C">
        <w:rPr>
          <w:rFonts w:ascii="Times New Roman" w:hAnsi="Times New Roman" w:cs="Times New Roman"/>
          <w:color w:val="000000" w:themeColor="text1"/>
          <w:sz w:val="20"/>
          <w:szCs w:val="20"/>
        </w:rPr>
        <w:t xml:space="preserve">, 66 (4), </w:t>
      </w:r>
      <w:r w:rsidRPr="00454D2C">
        <w:rPr>
          <w:rFonts w:ascii="Times New Roman" w:hAnsi="Times New Roman" w:cs="Times New Roman"/>
          <w:color w:val="000000" w:themeColor="text1"/>
          <w:sz w:val="20"/>
          <w:szCs w:val="20"/>
        </w:rPr>
        <w:t>363-381.</w:t>
      </w:r>
      <w:proofErr w:type="gramEnd"/>
    </w:p>
    <w:p w:rsidR="00721499" w:rsidRDefault="0040393E">
      <w:pPr>
        <w:pStyle w:val="NoSpacing"/>
        <w:ind w:left="567" w:hanging="567"/>
        <w:jc w:val="both"/>
        <w:rPr>
          <w:rFonts w:ascii="Times New Roman" w:hAnsi="Times New Roman" w:cs="Times New Roman"/>
          <w:color w:val="000000" w:themeColor="text1"/>
          <w:sz w:val="20"/>
          <w:szCs w:val="20"/>
        </w:rPr>
      </w:pPr>
      <w:proofErr w:type="spellStart"/>
      <w:proofErr w:type="gramStart"/>
      <w:r w:rsidRPr="00454D2C">
        <w:rPr>
          <w:rFonts w:ascii="Times New Roman" w:hAnsi="Times New Roman" w:cs="Times New Roman"/>
          <w:color w:val="000000" w:themeColor="text1"/>
          <w:sz w:val="20"/>
          <w:szCs w:val="20"/>
        </w:rPr>
        <w:t>Unlu</w:t>
      </w:r>
      <w:proofErr w:type="spellEnd"/>
      <w:r w:rsidRPr="00454D2C">
        <w:rPr>
          <w:rFonts w:ascii="Times New Roman" w:hAnsi="Times New Roman" w:cs="Times New Roman"/>
          <w:color w:val="000000" w:themeColor="text1"/>
          <w:sz w:val="20"/>
          <w:szCs w:val="20"/>
        </w:rPr>
        <w:t xml:space="preserve"> </w:t>
      </w:r>
      <w:proofErr w:type="spellStart"/>
      <w:r w:rsidRPr="00454D2C">
        <w:rPr>
          <w:rFonts w:ascii="Times New Roman" w:hAnsi="Times New Roman" w:cs="Times New Roman"/>
          <w:color w:val="000000" w:themeColor="text1"/>
          <w:sz w:val="20"/>
          <w:szCs w:val="20"/>
        </w:rPr>
        <w:t>Koyunlu</w:t>
      </w:r>
      <w:proofErr w:type="spellEnd"/>
      <w:r w:rsidRPr="00454D2C">
        <w:rPr>
          <w:rFonts w:ascii="Times New Roman" w:hAnsi="Times New Roman" w:cs="Times New Roman"/>
          <w:color w:val="000000" w:themeColor="text1"/>
          <w:sz w:val="20"/>
          <w:szCs w:val="20"/>
        </w:rPr>
        <w:t xml:space="preserve">, Z. &amp; </w:t>
      </w:r>
      <w:proofErr w:type="spellStart"/>
      <w:r w:rsidRPr="00454D2C">
        <w:rPr>
          <w:rFonts w:ascii="Times New Roman" w:hAnsi="Times New Roman" w:cs="Times New Roman"/>
          <w:color w:val="000000" w:themeColor="text1"/>
          <w:sz w:val="20"/>
          <w:szCs w:val="20"/>
        </w:rPr>
        <w:t>Dokme</w:t>
      </w:r>
      <w:proofErr w:type="spellEnd"/>
      <w:r w:rsidRPr="00454D2C">
        <w:rPr>
          <w:rFonts w:ascii="Times New Roman" w:hAnsi="Times New Roman" w:cs="Times New Roman"/>
          <w:color w:val="000000" w:themeColor="text1"/>
          <w:sz w:val="20"/>
          <w:szCs w:val="20"/>
        </w:rPr>
        <w:t>, I., (2014).</w:t>
      </w:r>
      <w:proofErr w:type="gramEnd"/>
      <w:r w:rsidRPr="00454D2C">
        <w:rPr>
          <w:rFonts w:ascii="Times New Roman" w:hAnsi="Times New Roman" w:cs="Times New Roman"/>
          <w:color w:val="000000" w:themeColor="text1"/>
          <w:sz w:val="20"/>
          <w:szCs w:val="20"/>
        </w:rPr>
        <w:t xml:space="preserve"> 7</w:t>
      </w:r>
      <w:r w:rsidRPr="00454D2C">
        <w:rPr>
          <w:rFonts w:ascii="Times New Roman" w:hAnsi="Times New Roman" w:cs="Times New Roman"/>
          <w:color w:val="000000" w:themeColor="text1"/>
          <w:sz w:val="20"/>
          <w:szCs w:val="20"/>
          <w:vertAlign w:val="superscript"/>
        </w:rPr>
        <w:t>th</w:t>
      </w:r>
      <w:r w:rsidRPr="00454D2C">
        <w:rPr>
          <w:rFonts w:ascii="Times New Roman" w:hAnsi="Times New Roman" w:cs="Times New Roman"/>
          <w:color w:val="000000" w:themeColor="text1"/>
          <w:sz w:val="20"/>
          <w:szCs w:val="20"/>
        </w:rPr>
        <w:t xml:space="preserve"> Grade Students’ Views on Combining The use of Computer Simulations And </w:t>
      </w:r>
      <w:proofErr w:type="gramStart"/>
      <w:r w:rsidRPr="00454D2C">
        <w:rPr>
          <w:rFonts w:ascii="Times New Roman" w:hAnsi="Times New Roman" w:cs="Times New Roman"/>
          <w:color w:val="000000" w:themeColor="text1"/>
          <w:sz w:val="20"/>
          <w:szCs w:val="20"/>
        </w:rPr>
        <w:t>Laboratory  Activities</w:t>
      </w:r>
      <w:proofErr w:type="gramEnd"/>
      <w:r w:rsidRPr="00454D2C">
        <w:rPr>
          <w:rFonts w:ascii="Times New Roman" w:hAnsi="Times New Roman" w:cs="Times New Roman"/>
          <w:color w:val="000000" w:themeColor="text1"/>
          <w:sz w:val="20"/>
          <w:szCs w:val="20"/>
        </w:rPr>
        <w:t xml:space="preserve"> In Science Teaching. </w:t>
      </w:r>
      <w:proofErr w:type="spellStart"/>
      <w:r w:rsidRPr="00454D2C">
        <w:rPr>
          <w:rFonts w:ascii="Times New Roman" w:hAnsi="Times New Roman" w:cs="Times New Roman"/>
          <w:color w:val="000000" w:themeColor="text1"/>
          <w:sz w:val="20"/>
          <w:szCs w:val="20"/>
        </w:rPr>
        <w:t>Procedia</w:t>
      </w:r>
      <w:proofErr w:type="spellEnd"/>
      <w:r w:rsidR="00642F48" w:rsidRPr="00454D2C">
        <w:rPr>
          <w:rFonts w:ascii="Times New Roman" w:hAnsi="Times New Roman" w:cs="Times New Roman"/>
          <w:color w:val="000000" w:themeColor="text1"/>
          <w:sz w:val="20"/>
          <w:szCs w:val="20"/>
        </w:rPr>
        <w:t xml:space="preserve"> Social and Behavioral Sciences,</w:t>
      </w:r>
      <w:r w:rsidRPr="00454D2C">
        <w:rPr>
          <w:rFonts w:ascii="Times New Roman" w:hAnsi="Times New Roman" w:cs="Times New Roman"/>
          <w:color w:val="000000" w:themeColor="text1"/>
          <w:sz w:val="20"/>
          <w:szCs w:val="20"/>
        </w:rPr>
        <w:t xml:space="preserve"> </w:t>
      </w:r>
      <w:proofErr w:type="gramStart"/>
      <w:r w:rsidR="00642F48" w:rsidRPr="00454D2C">
        <w:rPr>
          <w:rFonts w:ascii="Times New Roman" w:hAnsi="Times New Roman" w:cs="Times New Roman"/>
          <w:color w:val="000000" w:themeColor="text1"/>
          <w:sz w:val="20"/>
          <w:szCs w:val="20"/>
        </w:rPr>
        <w:t>Article .</w:t>
      </w:r>
      <w:proofErr w:type="gramEnd"/>
      <w:r w:rsidR="00642F48" w:rsidRPr="00454D2C">
        <w:rPr>
          <w:rFonts w:ascii="Times New Roman" w:hAnsi="Times New Roman" w:cs="Times New Roman"/>
          <w:color w:val="000000" w:themeColor="text1"/>
          <w:sz w:val="20"/>
          <w:szCs w:val="20"/>
        </w:rPr>
        <w:t xml:space="preserve"> </w:t>
      </w:r>
      <w:proofErr w:type="spellStart"/>
      <w:r w:rsidR="00642F48" w:rsidRPr="00454D2C">
        <w:rPr>
          <w:rFonts w:ascii="Times New Roman" w:hAnsi="Times New Roman" w:cs="Times New Roman"/>
          <w:color w:val="000000" w:themeColor="text1"/>
          <w:sz w:val="20"/>
          <w:szCs w:val="20"/>
        </w:rPr>
        <w:t>Publised</w:t>
      </w:r>
      <w:proofErr w:type="spellEnd"/>
      <w:r w:rsidR="00642F48" w:rsidRPr="00454D2C">
        <w:rPr>
          <w:rFonts w:ascii="Times New Roman" w:hAnsi="Times New Roman" w:cs="Times New Roman"/>
          <w:color w:val="000000" w:themeColor="text1"/>
          <w:sz w:val="20"/>
          <w:szCs w:val="20"/>
        </w:rPr>
        <w:t xml:space="preserve"> by Elsevier, (</w:t>
      </w:r>
      <w:r w:rsidRPr="00454D2C">
        <w:rPr>
          <w:rFonts w:ascii="Times New Roman" w:hAnsi="Times New Roman" w:cs="Times New Roman"/>
          <w:color w:val="000000" w:themeColor="text1"/>
          <w:sz w:val="20"/>
          <w:szCs w:val="20"/>
        </w:rPr>
        <w:t>191</w:t>
      </w:r>
      <w:r w:rsidR="00642F48" w:rsidRPr="00454D2C">
        <w:rPr>
          <w:rFonts w:ascii="Times New Roman" w:hAnsi="Times New Roman" w:cs="Times New Roman"/>
          <w:color w:val="000000" w:themeColor="text1"/>
          <w:sz w:val="20"/>
          <w:szCs w:val="20"/>
        </w:rPr>
        <w:t xml:space="preserve">), </w:t>
      </w:r>
      <w:r w:rsidRPr="00454D2C">
        <w:rPr>
          <w:rFonts w:ascii="Times New Roman" w:hAnsi="Times New Roman" w:cs="Times New Roman"/>
          <w:color w:val="000000" w:themeColor="text1"/>
          <w:sz w:val="20"/>
          <w:szCs w:val="20"/>
        </w:rPr>
        <w:t xml:space="preserve">1173-1177. </w:t>
      </w:r>
    </w:p>
    <w:p w:rsidR="001F7E84" w:rsidRPr="001F7E84" w:rsidRDefault="001F7E84" w:rsidP="001F7E84">
      <w:pPr>
        <w:pStyle w:val="NoSpacing"/>
        <w:spacing w:line="276" w:lineRule="auto"/>
        <w:ind w:left="567" w:hanging="567"/>
        <w:jc w:val="both"/>
        <w:rPr>
          <w:rFonts w:ascii="Times New Roman" w:hAnsi="Times New Roman" w:cs="Times New Roman"/>
          <w:color w:val="000000" w:themeColor="text1"/>
          <w:sz w:val="20"/>
          <w:szCs w:val="20"/>
        </w:rPr>
      </w:pPr>
      <w:proofErr w:type="spellStart"/>
      <w:r w:rsidRPr="001F7E84">
        <w:rPr>
          <w:rFonts w:ascii="Times New Roman" w:hAnsi="Times New Roman" w:cs="Times New Roman"/>
          <w:color w:val="000000" w:themeColor="text1"/>
          <w:sz w:val="20"/>
          <w:szCs w:val="20"/>
        </w:rPr>
        <w:t>Wieman</w:t>
      </w:r>
      <w:proofErr w:type="spellEnd"/>
      <w:r w:rsidRPr="001F7E84">
        <w:rPr>
          <w:rFonts w:ascii="Times New Roman" w:hAnsi="Times New Roman" w:cs="Times New Roman"/>
          <w:color w:val="000000" w:themeColor="text1"/>
          <w:sz w:val="20"/>
          <w:szCs w:val="20"/>
        </w:rPr>
        <w:t xml:space="preserve">, </w:t>
      </w:r>
      <w:proofErr w:type="spellStart"/>
      <w:r w:rsidRPr="001F7E84">
        <w:rPr>
          <w:rFonts w:ascii="Times New Roman" w:hAnsi="Times New Roman" w:cs="Times New Roman"/>
          <w:color w:val="000000" w:themeColor="text1"/>
          <w:sz w:val="20"/>
          <w:szCs w:val="20"/>
        </w:rPr>
        <w:t>C.E.</w:t>
      </w:r>
      <w:proofErr w:type="gramStart"/>
      <w:r w:rsidRPr="001F7E84">
        <w:rPr>
          <w:rFonts w:ascii="Times New Roman" w:hAnsi="Times New Roman" w:cs="Times New Roman"/>
          <w:color w:val="000000" w:themeColor="text1"/>
          <w:sz w:val="20"/>
          <w:szCs w:val="20"/>
        </w:rPr>
        <w:t>,Adams</w:t>
      </w:r>
      <w:proofErr w:type="spellEnd"/>
      <w:proofErr w:type="gramEnd"/>
      <w:r w:rsidRPr="001F7E84">
        <w:rPr>
          <w:rFonts w:ascii="Times New Roman" w:hAnsi="Times New Roman" w:cs="Times New Roman"/>
          <w:color w:val="000000" w:themeColor="text1"/>
          <w:sz w:val="20"/>
          <w:szCs w:val="20"/>
        </w:rPr>
        <w:t xml:space="preserve">, W., &amp; Perkin, K.K., (2008). </w:t>
      </w:r>
      <w:proofErr w:type="spellStart"/>
      <w:r w:rsidRPr="001F7E84">
        <w:rPr>
          <w:rFonts w:ascii="Times New Roman" w:hAnsi="Times New Roman" w:cs="Times New Roman"/>
          <w:color w:val="000000" w:themeColor="text1"/>
          <w:sz w:val="20"/>
          <w:szCs w:val="20"/>
        </w:rPr>
        <w:t>PhET</w:t>
      </w:r>
      <w:proofErr w:type="spellEnd"/>
      <w:r w:rsidRPr="001F7E84">
        <w:rPr>
          <w:rFonts w:ascii="Times New Roman" w:hAnsi="Times New Roman" w:cs="Times New Roman"/>
          <w:color w:val="000000" w:themeColor="text1"/>
          <w:sz w:val="20"/>
          <w:szCs w:val="20"/>
        </w:rPr>
        <w:t xml:space="preserve">: Simulation that Enhance Learning. </w:t>
      </w:r>
      <w:proofErr w:type="gramStart"/>
      <w:r w:rsidRPr="001F7E84">
        <w:rPr>
          <w:rFonts w:ascii="Times New Roman" w:hAnsi="Times New Roman" w:cs="Times New Roman"/>
          <w:i/>
          <w:color w:val="000000" w:themeColor="text1"/>
          <w:sz w:val="20"/>
          <w:szCs w:val="20"/>
        </w:rPr>
        <w:t>Education Forum Learning Science</w:t>
      </w:r>
      <w:r w:rsidRPr="001F7E84">
        <w:rPr>
          <w:rFonts w:ascii="Times New Roman" w:hAnsi="Times New Roman" w:cs="Times New Roman"/>
          <w:color w:val="000000" w:themeColor="text1"/>
          <w:sz w:val="20"/>
          <w:szCs w:val="20"/>
        </w:rPr>
        <w:t>.</w:t>
      </w:r>
      <w:proofErr w:type="gramEnd"/>
      <w:r w:rsidRPr="001F7E84">
        <w:rPr>
          <w:rFonts w:ascii="Times New Roman" w:hAnsi="Times New Roman" w:cs="Times New Roman"/>
          <w:color w:val="000000" w:themeColor="text1"/>
          <w:sz w:val="20"/>
          <w:szCs w:val="20"/>
        </w:rPr>
        <w:t xml:space="preserve"> </w:t>
      </w:r>
      <w:proofErr w:type="gramStart"/>
      <w:r w:rsidRPr="001F7E84">
        <w:rPr>
          <w:rFonts w:ascii="Times New Roman" w:hAnsi="Times New Roman" w:cs="Times New Roman"/>
          <w:color w:val="000000" w:themeColor="text1"/>
          <w:sz w:val="20"/>
          <w:szCs w:val="20"/>
        </w:rPr>
        <w:t>322 (5902).</w:t>
      </w:r>
      <w:proofErr w:type="gramEnd"/>
      <w:r w:rsidRPr="001F7E84">
        <w:rPr>
          <w:rFonts w:ascii="Times New Roman" w:hAnsi="Times New Roman" w:cs="Times New Roman"/>
          <w:color w:val="000000" w:themeColor="text1"/>
          <w:sz w:val="20"/>
          <w:szCs w:val="20"/>
        </w:rPr>
        <w:t xml:space="preserve"> </w:t>
      </w:r>
      <w:proofErr w:type="gramStart"/>
      <w:r w:rsidRPr="001F7E84">
        <w:rPr>
          <w:rFonts w:ascii="Times New Roman" w:hAnsi="Times New Roman" w:cs="Times New Roman"/>
          <w:color w:val="000000" w:themeColor="text1"/>
          <w:sz w:val="20"/>
          <w:szCs w:val="20"/>
        </w:rPr>
        <w:t>682-683.</w:t>
      </w:r>
      <w:proofErr w:type="gramEnd"/>
    </w:p>
    <w:p w:rsidR="00721499" w:rsidRPr="00454D2C" w:rsidRDefault="0040393E">
      <w:pPr>
        <w:pStyle w:val="NoSpacing"/>
        <w:ind w:left="567" w:hanging="567"/>
        <w:jc w:val="both"/>
        <w:rPr>
          <w:rFonts w:ascii="Times New Roman" w:hAnsi="Times New Roman" w:cs="Times New Roman"/>
          <w:color w:val="000000" w:themeColor="text1"/>
          <w:sz w:val="20"/>
          <w:szCs w:val="20"/>
        </w:rPr>
      </w:pPr>
      <w:proofErr w:type="spellStart"/>
      <w:r w:rsidRPr="00454D2C">
        <w:rPr>
          <w:rFonts w:ascii="Times New Roman" w:hAnsi="Times New Roman" w:cs="Times New Roman"/>
          <w:color w:val="000000" w:themeColor="text1"/>
          <w:sz w:val="20"/>
          <w:szCs w:val="20"/>
        </w:rPr>
        <w:t>Yusnita</w:t>
      </w:r>
      <w:proofErr w:type="spellEnd"/>
      <w:r w:rsidRPr="00454D2C">
        <w:rPr>
          <w:rFonts w:ascii="Times New Roman" w:hAnsi="Times New Roman" w:cs="Times New Roman"/>
          <w:color w:val="000000" w:themeColor="text1"/>
          <w:sz w:val="20"/>
          <w:szCs w:val="20"/>
        </w:rPr>
        <w:t xml:space="preserve">, Y., </w:t>
      </w:r>
      <w:proofErr w:type="spellStart"/>
      <w:r w:rsidRPr="00454D2C">
        <w:rPr>
          <w:rFonts w:ascii="Times New Roman" w:hAnsi="Times New Roman" w:cs="Times New Roman"/>
          <w:color w:val="000000" w:themeColor="text1"/>
          <w:sz w:val="20"/>
          <w:szCs w:val="20"/>
        </w:rPr>
        <w:t>Eriyanti</w:t>
      </w:r>
      <w:proofErr w:type="spellEnd"/>
      <w:r w:rsidRPr="00454D2C">
        <w:rPr>
          <w:rFonts w:ascii="Times New Roman" w:hAnsi="Times New Roman" w:cs="Times New Roman"/>
          <w:color w:val="000000" w:themeColor="text1"/>
          <w:sz w:val="20"/>
          <w:szCs w:val="20"/>
        </w:rPr>
        <w:t xml:space="preserve">. F., </w:t>
      </w:r>
      <w:proofErr w:type="spellStart"/>
      <w:proofErr w:type="gramStart"/>
      <w:r w:rsidRPr="00454D2C">
        <w:rPr>
          <w:rFonts w:ascii="Times New Roman" w:hAnsi="Times New Roman" w:cs="Times New Roman"/>
          <w:color w:val="000000" w:themeColor="text1"/>
          <w:sz w:val="20"/>
          <w:szCs w:val="20"/>
        </w:rPr>
        <w:t>Engkizar</w:t>
      </w:r>
      <w:proofErr w:type="spellEnd"/>
      <w:r w:rsidRPr="00454D2C">
        <w:rPr>
          <w:rFonts w:ascii="Times New Roman" w:hAnsi="Times New Roman" w:cs="Times New Roman"/>
          <w:color w:val="000000" w:themeColor="text1"/>
          <w:sz w:val="20"/>
          <w:szCs w:val="20"/>
        </w:rPr>
        <w:t>.,</w:t>
      </w:r>
      <w:proofErr w:type="gramEnd"/>
      <w:r w:rsidRPr="00454D2C">
        <w:rPr>
          <w:rFonts w:ascii="Times New Roman" w:hAnsi="Times New Roman" w:cs="Times New Roman"/>
          <w:color w:val="000000" w:themeColor="text1"/>
          <w:sz w:val="20"/>
          <w:szCs w:val="20"/>
        </w:rPr>
        <w:t xml:space="preserve"> Anwar, F., </w:t>
      </w:r>
      <w:proofErr w:type="spellStart"/>
      <w:r w:rsidRPr="00454D2C">
        <w:rPr>
          <w:rFonts w:ascii="Times New Roman" w:hAnsi="Times New Roman" w:cs="Times New Roman"/>
          <w:color w:val="000000" w:themeColor="text1"/>
          <w:sz w:val="20"/>
          <w:szCs w:val="20"/>
        </w:rPr>
        <w:t>Putri</w:t>
      </w:r>
      <w:proofErr w:type="spellEnd"/>
      <w:r w:rsidRPr="00454D2C">
        <w:rPr>
          <w:rFonts w:ascii="Times New Roman" w:hAnsi="Times New Roman" w:cs="Times New Roman"/>
          <w:color w:val="000000" w:themeColor="text1"/>
          <w:sz w:val="20"/>
          <w:szCs w:val="20"/>
        </w:rPr>
        <w:t xml:space="preserve">, N.E., </w:t>
      </w:r>
      <w:proofErr w:type="spellStart"/>
      <w:r w:rsidRPr="00454D2C">
        <w:rPr>
          <w:rFonts w:ascii="Times New Roman" w:hAnsi="Times New Roman" w:cs="Times New Roman"/>
          <w:color w:val="000000" w:themeColor="text1"/>
          <w:sz w:val="20"/>
          <w:szCs w:val="20"/>
        </w:rPr>
        <w:t>Arifin</w:t>
      </w:r>
      <w:proofErr w:type="spellEnd"/>
      <w:r w:rsidRPr="00454D2C">
        <w:rPr>
          <w:rFonts w:ascii="Times New Roman" w:hAnsi="Times New Roman" w:cs="Times New Roman"/>
          <w:color w:val="000000" w:themeColor="text1"/>
          <w:sz w:val="20"/>
          <w:szCs w:val="20"/>
        </w:rPr>
        <w:t xml:space="preserve">, Z., &amp; </w:t>
      </w:r>
      <w:proofErr w:type="spellStart"/>
      <w:r w:rsidRPr="00454D2C">
        <w:rPr>
          <w:rFonts w:ascii="Times New Roman" w:hAnsi="Times New Roman" w:cs="Times New Roman"/>
          <w:color w:val="000000" w:themeColor="text1"/>
          <w:sz w:val="20"/>
          <w:szCs w:val="20"/>
        </w:rPr>
        <w:t>Syafril</w:t>
      </w:r>
      <w:proofErr w:type="spellEnd"/>
      <w:r w:rsidRPr="00454D2C">
        <w:rPr>
          <w:rFonts w:ascii="Times New Roman" w:hAnsi="Times New Roman" w:cs="Times New Roman"/>
          <w:color w:val="000000" w:themeColor="text1"/>
          <w:sz w:val="20"/>
          <w:szCs w:val="20"/>
        </w:rPr>
        <w:t xml:space="preserve">., (2018). </w:t>
      </w:r>
      <w:proofErr w:type="gramStart"/>
      <w:r w:rsidRPr="00454D2C">
        <w:rPr>
          <w:rFonts w:ascii="Times New Roman" w:hAnsi="Times New Roman" w:cs="Times New Roman"/>
          <w:color w:val="000000" w:themeColor="text1"/>
          <w:sz w:val="20"/>
          <w:szCs w:val="20"/>
        </w:rPr>
        <w:t xml:space="preserve">The Effect of </w:t>
      </w:r>
      <w:proofErr w:type="spellStart"/>
      <w:r w:rsidRPr="00454D2C">
        <w:rPr>
          <w:rFonts w:ascii="Times New Roman" w:hAnsi="Times New Roman" w:cs="Times New Roman"/>
          <w:color w:val="000000" w:themeColor="text1"/>
          <w:sz w:val="20"/>
          <w:szCs w:val="20"/>
        </w:rPr>
        <w:t>Profesional</w:t>
      </w:r>
      <w:proofErr w:type="spellEnd"/>
      <w:r w:rsidRPr="00454D2C">
        <w:rPr>
          <w:rFonts w:ascii="Times New Roman" w:hAnsi="Times New Roman" w:cs="Times New Roman"/>
          <w:color w:val="000000" w:themeColor="text1"/>
          <w:sz w:val="20"/>
          <w:szCs w:val="20"/>
        </w:rPr>
        <w:t xml:space="preserve"> Education and Training for Teachers (PLPG) in Improving Pedagogic Competence and Teacher Performance.</w:t>
      </w:r>
      <w:proofErr w:type="gramEnd"/>
      <w:r w:rsidRPr="00454D2C">
        <w:rPr>
          <w:rFonts w:ascii="Times New Roman" w:hAnsi="Times New Roman" w:cs="Times New Roman"/>
          <w:color w:val="000000" w:themeColor="text1"/>
          <w:sz w:val="20"/>
          <w:szCs w:val="20"/>
        </w:rPr>
        <w:t xml:space="preserve"> </w:t>
      </w:r>
      <w:proofErr w:type="spellStart"/>
      <w:r w:rsidRPr="00454D2C">
        <w:rPr>
          <w:rFonts w:ascii="Times New Roman" w:hAnsi="Times New Roman" w:cs="Times New Roman"/>
          <w:color w:val="000000" w:themeColor="text1"/>
          <w:sz w:val="20"/>
          <w:szCs w:val="20"/>
        </w:rPr>
        <w:t>Tadris</w:t>
      </w:r>
      <w:proofErr w:type="spellEnd"/>
      <w:r w:rsidRPr="00454D2C">
        <w:rPr>
          <w:rFonts w:ascii="Times New Roman" w:hAnsi="Times New Roman" w:cs="Times New Roman"/>
          <w:color w:val="000000" w:themeColor="text1"/>
          <w:sz w:val="20"/>
          <w:szCs w:val="20"/>
        </w:rPr>
        <w:t xml:space="preserve">: </w:t>
      </w:r>
      <w:proofErr w:type="spellStart"/>
      <w:r w:rsidRPr="00454D2C">
        <w:rPr>
          <w:rFonts w:ascii="Times New Roman" w:hAnsi="Times New Roman" w:cs="Times New Roman"/>
          <w:i/>
          <w:color w:val="000000" w:themeColor="text1"/>
          <w:sz w:val="20"/>
          <w:szCs w:val="20"/>
        </w:rPr>
        <w:t>Jurnal</w:t>
      </w:r>
      <w:proofErr w:type="spellEnd"/>
      <w:r w:rsidRPr="00454D2C">
        <w:rPr>
          <w:rFonts w:ascii="Times New Roman" w:hAnsi="Times New Roman" w:cs="Times New Roman"/>
          <w:i/>
          <w:color w:val="000000" w:themeColor="text1"/>
          <w:sz w:val="20"/>
          <w:szCs w:val="20"/>
        </w:rPr>
        <w:t xml:space="preserve"> </w:t>
      </w:r>
      <w:proofErr w:type="spellStart"/>
      <w:r w:rsidRPr="00454D2C">
        <w:rPr>
          <w:rFonts w:ascii="Times New Roman" w:hAnsi="Times New Roman" w:cs="Times New Roman"/>
          <w:i/>
          <w:color w:val="000000" w:themeColor="text1"/>
          <w:sz w:val="20"/>
          <w:szCs w:val="20"/>
        </w:rPr>
        <w:t>Keguruan</w:t>
      </w:r>
      <w:proofErr w:type="spellEnd"/>
      <w:r w:rsidRPr="00454D2C">
        <w:rPr>
          <w:rFonts w:ascii="Times New Roman" w:hAnsi="Times New Roman" w:cs="Times New Roman"/>
          <w:i/>
          <w:color w:val="000000" w:themeColor="text1"/>
          <w:sz w:val="20"/>
          <w:szCs w:val="20"/>
        </w:rPr>
        <w:t xml:space="preserve"> </w:t>
      </w:r>
      <w:proofErr w:type="spellStart"/>
      <w:r w:rsidRPr="00454D2C">
        <w:rPr>
          <w:rFonts w:ascii="Times New Roman" w:hAnsi="Times New Roman" w:cs="Times New Roman"/>
          <w:i/>
          <w:color w:val="000000" w:themeColor="text1"/>
          <w:sz w:val="20"/>
          <w:szCs w:val="20"/>
        </w:rPr>
        <w:t>dan</w:t>
      </w:r>
      <w:proofErr w:type="spellEnd"/>
      <w:r w:rsidRPr="00454D2C">
        <w:rPr>
          <w:rFonts w:ascii="Times New Roman" w:hAnsi="Times New Roman" w:cs="Times New Roman"/>
          <w:i/>
          <w:color w:val="000000" w:themeColor="text1"/>
          <w:sz w:val="20"/>
          <w:szCs w:val="20"/>
        </w:rPr>
        <w:t xml:space="preserve"> </w:t>
      </w:r>
      <w:proofErr w:type="spellStart"/>
      <w:r w:rsidRPr="00454D2C">
        <w:rPr>
          <w:rFonts w:ascii="Times New Roman" w:hAnsi="Times New Roman" w:cs="Times New Roman"/>
          <w:i/>
          <w:color w:val="000000" w:themeColor="text1"/>
          <w:sz w:val="20"/>
          <w:szCs w:val="20"/>
        </w:rPr>
        <w:t>Ilmu</w:t>
      </w:r>
      <w:proofErr w:type="spellEnd"/>
      <w:r w:rsidRPr="00454D2C">
        <w:rPr>
          <w:rFonts w:ascii="Times New Roman" w:hAnsi="Times New Roman" w:cs="Times New Roman"/>
          <w:i/>
          <w:color w:val="000000" w:themeColor="text1"/>
          <w:sz w:val="20"/>
          <w:szCs w:val="20"/>
        </w:rPr>
        <w:t xml:space="preserve"> </w:t>
      </w:r>
      <w:proofErr w:type="gramStart"/>
      <w:r w:rsidRPr="00454D2C">
        <w:rPr>
          <w:rFonts w:ascii="Times New Roman" w:hAnsi="Times New Roman" w:cs="Times New Roman"/>
          <w:i/>
          <w:color w:val="000000" w:themeColor="text1"/>
          <w:sz w:val="20"/>
          <w:szCs w:val="20"/>
        </w:rPr>
        <w:t>Tarbiyah</w:t>
      </w:r>
      <w:r w:rsidR="00642F48" w:rsidRPr="00454D2C">
        <w:rPr>
          <w:rFonts w:ascii="Times New Roman" w:hAnsi="Times New Roman" w:cs="Times New Roman"/>
          <w:color w:val="000000" w:themeColor="text1"/>
          <w:sz w:val="20"/>
          <w:szCs w:val="20"/>
        </w:rPr>
        <w:t>.3(</w:t>
      </w:r>
      <w:proofErr w:type="gramEnd"/>
      <w:r w:rsidR="00642F48" w:rsidRPr="00454D2C">
        <w:rPr>
          <w:rFonts w:ascii="Times New Roman" w:hAnsi="Times New Roman" w:cs="Times New Roman"/>
          <w:color w:val="000000" w:themeColor="text1"/>
          <w:sz w:val="20"/>
          <w:szCs w:val="20"/>
        </w:rPr>
        <w:t xml:space="preserve">2), </w:t>
      </w:r>
      <w:r w:rsidRPr="00454D2C">
        <w:rPr>
          <w:rFonts w:ascii="Times New Roman" w:hAnsi="Times New Roman" w:cs="Times New Roman"/>
          <w:color w:val="000000" w:themeColor="text1"/>
          <w:sz w:val="20"/>
          <w:szCs w:val="20"/>
        </w:rPr>
        <w:t xml:space="preserve">123-130. </w:t>
      </w:r>
    </w:p>
    <w:p w:rsidR="00721499" w:rsidRPr="00454D2C" w:rsidRDefault="0040393E">
      <w:pPr>
        <w:pStyle w:val="NoSpacing"/>
        <w:ind w:left="567" w:hanging="567"/>
        <w:jc w:val="both"/>
        <w:rPr>
          <w:rFonts w:ascii="Times New Roman" w:hAnsi="Times New Roman" w:cs="Times New Roman"/>
          <w:b/>
          <w:bCs/>
          <w:iCs/>
          <w:color w:val="52565A"/>
          <w:sz w:val="20"/>
          <w:szCs w:val="20"/>
          <w:shd w:val="clear" w:color="auto" w:fill="FFFFFF"/>
        </w:rPr>
      </w:pPr>
      <w:proofErr w:type="spellStart"/>
      <w:r w:rsidRPr="00454D2C">
        <w:rPr>
          <w:rFonts w:ascii="Times New Roman" w:hAnsi="Times New Roman" w:cs="Times New Roman"/>
          <w:color w:val="000000" w:themeColor="text1"/>
          <w:sz w:val="20"/>
          <w:szCs w:val="20"/>
        </w:rPr>
        <w:t>Zubaidah</w:t>
      </w:r>
      <w:proofErr w:type="spellEnd"/>
      <w:r w:rsidRPr="00454D2C">
        <w:rPr>
          <w:rFonts w:ascii="Times New Roman" w:hAnsi="Times New Roman" w:cs="Times New Roman"/>
          <w:color w:val="000000" w:themeColor="text1"/>
          <w:sz w:val="20"/>
          <w:szCs w:val="20"/>
        </w:rPr>
        <w:t xml:space="preserve"> S., </w:t>
      </w:r>
      <w:proofErr w:type="spellStart"/>
      <w:r w:rsidRPr="00454D2C">
        <w:rPr>
          <w:rFonts w:ascii="Times New Roman" w:hAnsi="Times New Roman" w:cs="Times New Roman"/>
          <w:color w:val="000000" w:themeColor="text1"/>
          <w:sz w:val="20"/>
          <w:szCs w:val="20"/>
        </w:rPr>
        <w:t>Fuad</w:t>
      </w:r>
      <w:proofErr w:type="spellEnd"/>
      <w:r w:rsidRPr="00454D2C">
        <w:rPr>
          <w:rFonts w:ascii="Times New Roman" w:hAnsi="Times New Roman" w:cs="Times New Roman"/>
          <w:color w:val="000000" w:themeColor="text1"/>
          <w:sz w:val="20"/>
          <w:szCs w:val="20"/>
        </w:rPr>
        <w:t xml:space="preserve"> N., </w:t>
      </w:r>
      <w:proofErr w:type="spellStart"/>
      <w:r w:rsidRPr="00454D2C">
        <w:rPr>
          <w:rFonts w:ascii="Times New Roman" w:hAnsi="Times New Roman" w:cs="Times New Roman"/>
          <w:iCs/>
          <w:color w:val="000000" w:themeColor="text1"/>
          <w:sz w:val="20"/>
          <w:szCs w:val="20"/>
        </w:rPr>
        <w:t>M</w:t>
      </w:r>
      <w:r w:rsidRPr="00454D2C">
        <w:rPr>
          <w:rFonts w:ascii="Times New Roman" w:hAnsi="Times New Roman" w:cs="Times New Roman"/>
          <w:color w:val="000000" w:themeColor="text1"/>
          <w:sz w:val="20"/>
          <w:szCs w:val="20"/>
        </w:rPr>
        <w:t>ahanal</w:t>
      </w:r>
      <w:proofErr w:type="spellEnd"/>
      <w:r w:rsidRPr="00454D2C">
        <w:rPr>
          <w:rFonts w:ascii="Times New Roman" w:hAnsi="Times New Roman" w:cs="Times New Roman"/>
          <w:color w:val="000000" w:themeColor="text1"/>
          <w:sz w:val="20"/>
          <w:szCs w:val="20"/>
        </w:rPr>
        <w:t xml:space="preserve"> S., and </w:t>
      </w:r>
      <w:proofErr w:type="spellStart"/>
      <w:r w:rsidRPr="00454D2C">
        <w:rPr>
          <w:rFonts w:ascii="Times New Roman" w:hAnsi="Times New Roman" w:cs="Times New Roman"/>
          <w:color w:val="000000" w:themeColor="text1"/>
          <w:sz w:val="20"/>
          <w:szCs w:val="20"/>
        </w:rPr>
        <w:t>Suarsini</w:t>
      </w:r>
      <w:proofErr w:type="spellEnd"/>
      <w:r w:rsidRPr="00454D2C">
        <w:rPr>
          <w:rFonts w:ascii="Times New Roman" w:hAnsi="Times New Roman" w:cs="Times New Roman"/>
          <w:color w:val="000000" w:themeColor="text1"/>
          <w:sz w:val="20"/>
          <w:szCs w:val="20"/>
        </w:rPr>
        <w:t xml:space="preserve"> E</w:t>
      </w:r>
      <w:proofErr w:type="gramStart"/>
      <w:r w:rsidRPr="00454D2C">
        <w:rPr>
          <w:rFonts w:ascii="Times New Roman" w:hAnsi="Times New Roman" w:cs="Times New Roman"/>
          <w:color w:val="000000" w:themeColor="text1"/>
          <w:sz w:val="20"/>
          <w:szCs w:val="20"/>
        </w:rPr>
        <w:t>.(</w:t>
      </w:r>
      <w:proofErr w:type="gramEnd"/>
      <w:r w:rsidRPr="00454D2C">
        <w:rPr>
          <w:rFonts w:ascii="Times New Roman" w:hAnsi="Times New Roman" w:cs="Times New Roman"/>
          <w:color w:val="000000" w:themeColor="text1"/>
          <w:sz w:val="20"/>
          <w:szCs w:val="20"/>
        </w:rPr>
        <w:t xml:space="preserve">2017). </w:t>
      </w:r>
      <w:proofErr w:type="gramStart"/>
      <w:r w:rsidRPr="00454D2C">
        <w:rPr>
          <w:rFonts w:ascii="Times New Roman" w:hAnsi="Times New Roman" w:cs="Times New Roman"/>
          <w:color w:val="000000" w:themeColor="text1"/>
          <w:sz w:val="20"/>
          <w:szCs w:val="20"/>
        </w:rPr>
        <w:t xml:space="preserve">Improving Creative Thinking Skills of Student Trough Differentiated Science </w:t>
      </w:r>
      <w:proofErr w:type="spellStart"/>
      <w:r w:rsidRPr="00454D2C">
        <w:rPr>
          <w:rFonts w:ascii="Times New Roman" w:hAnsi="Times New Roman" w:cs="Times New Roman"/>
          <w:color w:val="000000" w:themeColor="text1"/>
          <w:sz w:val="20"/>
          <w:szCs w:val="20"/>
        </w:rPr>
        <w:t>Inquary</w:t>
      </w:r>
      <w:proofErr w:type="spellEnd"/>
      <w:r w:rsidRPr="00454D2C">
        <w:rPr>
          <w:rFonts w:ascii="Times New Roman" w:hAnsi="Times New Roman" w:cs="Times New Roman"/>
          <w:color w:val="000000" w:themeColor="text1"/>
          <w:sz w:val="20"/>
          <w:szCs w:val="20"/>
        </w:rPr>
        <w:t xml:space="preserve"> Integrated with Mind map.</w:t>
      </w:r>
      <w:proofErr w:type="gramEnd"/>
      <w:r w:rsidRPr="00454D2C">
        <w:rPr>
          <w:rFonts w:ascii="Times New Roman" w:hAnsi="Times New Roman" w:cs="Times New Roman"/>
          <w:color w:val="000000" w:themeColor="text1"/>
          <w:sz w:val="20"/>
          <w:szCs w:val="20"/>
        </w:rPr>
        <w:t xml:space="preserve"> </w:t>
      </w:r>
      <w:r w:rsidRPr="00454D2C">
        <w:rPr>
          <w:rFonts w:ascii="Times New Roman" w:hAnsi="Times New Roman" w:cs="Times New Roman"/>
          <w:i/>
          <w:color w:val="000000" w:themeColor="text1"/>
          <w:sz w:val="20"/>
          <w:szCs w:val="20"/>
        </w:rPr>
        <w:t>Turkish Science education journal</w:t>
      </w:r>
      <w:proofErr w:type="gramStart"/>
      <w:r w:rsidR="00642F48" w:rsidRPr="00454D2C">
        <w:rPr>
          <w:rFonts w:ascii="Times New Roman" w:hAnsi="Times New Roman" w:cs="Times New Roman"/>
          <w:color w:val="000000" w:themeColor="text1"/>
          <w:sz w:val="20"/>
          <w:szCs w:val="20"/>
        </w:rPr>
        <w:t>,</w:t>
      </w:r>
      <w:r w:rsidRPr="00454D2C">
        <w:rPr>
          <w:rFonts w:ascii="Times New Roman" w:hAnsi="Times New Roman" w:cs="Times New Roman"/>
          <w:color w:val="000000" w:themeColor="text1"/>
          <w:sz w:val="20"/>
          <w:szCs w:val="20"/>
        </w:rPr>
        <w:t>13</w:t>
      </w:r>
      <w:proofErr w:type="gramEnd"/>
      <w:r w:rsidRPr="00454D2C">
        <w:rPr>
          <w:rFonts w:ascii="Times New Roman" w:hAnsi="Times New Roman" w:cs="Times New Roman"/>
          <w:color w:val="000000" w:themeColor="text1"/>
          <w:sz w:val="20"/>
          <w:szCs w:val="20"/>
        </w:rPr>
        <w:t xml:space="preserve"> (4), 77-91.</w:t>
      </w:r>
      <w:r w:rsidRPr="00454D2C">
        <w:rPr>
          <w:rFonts w:ascii="Times New Roman" w:hAnsi="Times New Roman" w:cs="Times New Roman"/>
          <w:b/>
          <w:bCs/>
          <w:iCs/>
          <w:color w:val="52565A"/>
          <w:sz w:val="20"/>
          <w:szCs w:val="20"/>
          <w:shd w:val="clear" w:color="auto" w:fill="FFFFFF"/>
        </w:rPr>
        <w:t xml:space="preserve"> </w:t>
      </w:r>
    </w:p>
    <w:p w:rsidR="00135FB7" w:rsidRPr="00454D2C" w:rsidRDefault="00135FB7">
      <w:pPr>
        <w:pStyle w:val="NoSpacing"/>
        <w:ind w:left="567" w:hanging="567"/>
        <w:jc w:val="both"/>
        <w:rPr>
          <w:rFonts w:ascii="Times New Roman" w:hAnsi="Times New Roman" w:cs="Times New Roman"/>
          <w:b/>
          <w:bCs/>
          <w:iCs/>
          <w:color w:val="52565A"/>
          <w:sz w:val="20"/>
          <w:szCs w:val="20"/>
          <w:shd w:val="clear" w:color="auto" w:fill="FFFFFF"/>
        </w:rPr>
      </w:pPr>
    </w:p>
    <w:p w:rsidR="00135FB7" w:rsidRDefault="00135FB7">
      <w:pPr>
        <w:pStyle w:val="NoSpacing"/>
        <w:ind w:left="567" w:hanging="567"/>
        <w:jc w:val="both"/>
        <w:rPr>
          <w:rFonts w:ascii="Times New Roman" w:hAnsi="Times New Roman" w:cs="Times New Roman"/>
          <w:b/>
          <w:bCs/>
          <w:iCs/>
          <w:color w:val="52565A"/>
          <w:sz w:val="20"/>
          <w:szCs w:val="20"/>
          <w:shd w:val="clear" w:color="auto" w:fill="FFFFFF"/>
        </w:rPr>
      </w:pPr>
    </w:p>
    <w:p w:rsidR="00B3405C" w:rsidRPr="00454D2C" w:rsidRDefault="00B3405C">
      <w:pPr>
        <w:pStyle w:val="NoSpacing"/>
        <w:ind w:left="567" w:hanging="567"/>
        <w:jc w:val="both"/>
        <w:rPr>
          <w:rFonts w:ascii="Times New Roman" w:hAnsi="Times New Roman" w:cs="Times New Roman"/>
          <w:b/>
          <w:bCs/>
          <w:iCs/>
          <w:color w:val="52565A"/>
          <w:sz w:val="20"/>
          <w:szCs w:val="20"/>
          <w:shd w:val="clear" w:color="auto" w:fill="FFFFFF"/>
        </w:rPr>
      </w:pPr>
      <w:bookmarkStart w:id="0" w:name="_GoBack"/>
      <w:bookmarkEnd w:id="0"/>
    </w:p>
    <w:sectPr w:rsidR="00B3405C" w:rsidRPr="00454D2C" w:rsidSect="00536595">
      <w:type w:val="continuous"/>
      <w:pgSz w:w="12240" w:h="15840"/>
      <w:pgMar w:top="1440" w:right="1440" w:bottom="1440" w:left="1440" w:header="709" w:footer="709" w:gutter="0"/>
      <w:cols w:space="23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D0C" w:rsidRDefault="00414D0C">
      <w:pPr>
        <w:spacing w:after="0" w:line="240" w:lineRule="auto"/>
      </w:pPr>
      <w:r>
        <w:separator/>
      </w:r>
    </w:p>
  </w:endnote>
  <w:endnote w:type="continuationSeparator" w:id="0">
    <w:p w:rsidR="00414D0C" w:rsidRDefault="00414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485577"/>
    </w:sdtPr>
    <w:sdtContent>
      <w:p w:rsidR="007166EA" w:rsidRDefault="007166EA">
        <w:pPr>
          <w:pStyle w:val="Footer"/>
          <w:jc w:val="center"/>
        </w:pPr>
        <w:r>
          <w:fldChar w:fldCharType="begin"/>
        </w:r>
        <w:r>
          <w:instrText xml:space="preserve"> PAGE   \* MERGEFORMAT </w:instrText>
        </w:r>
        <w:r>
          <w:fldChar w:fldCharType="separate"/>
        </w:r>
        <w:r w:rsidR="008939C0">
          <w:rPr>
            <w:noProof/>
          </w:rPr>
          <w:t>11</w:t>
        </w:r>
        <w:r>
          <w:fldChar w:fldCharType="end"/>
        </w:r>
      </w:p>
    </w:sdtContent>
  </w:sdt>
  <w:p w:rsidR="007166EA" w:rsidRDefault="007166EA">
    <w:pPr>
      <w:pStyle w:val="Footer"/>
      <w:tabs>
        <w:tab w:val="clear" w:pos="4680"/>
        <w:tab w:val="clear" w:pos="9360"/>
        <w:tab w:val="left" w:pos="529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D0C" w:rsidRDefault="00414D0C">
      <w:pPr>
        <w:spacing w:after="0" w:line="240" w:lineRule="auto"/>
      </w:pPr>
      <w:r>
        <w:separator/>
      </w:r>
    </w:p>
  </w:footnote>
  <w:footnote w:type="continuationSeparator" w:id="0">
    <w:p w:rsidR="00414D0C" w:rsidRDefault="00414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1D3"/>
    <w:multiLevelType w:val="multilevel"/>
    <w:tmpl w:val="05A951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502FBF"/>
    <w:multiLevelType w:val="multilevel"/>
    <w:tmpl w:val="0B502F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D45EED"/>
    <w:multiLevelType w:val="multilevel"/>
    <w:tmpl w:val="53B34340"/>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371FB4"/>
    <w:multiLevelType w:val="multilevel"/>
    <w:tmpl w:val="53B34340"/>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50D1BC6"/>
    <w:multiLevelType w:val="multilevel"/>
    <w:tmpl w:val="250D1B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8CA07B2"/>
    <w:multiLevelType w:val="multilevel"/>
    <w:tmpl w:val="28CA07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5B0639B"/>
    <w:multiLevelType w:val="multilevel"/>
    <w:tmpl w:val="53B34340"/>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3B34340"/>
    <w:multiLevelType w:val="multilevel"/>
    <w:tmpl w:val="53B34340"/>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F116A98"/>
    <w:multiLevelType w:val="multilevel"/>
    <w:tmpl w:val="5F116A98"/>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7C51B93"/>
    <w:multiLevelType w:val="multilevel"/>
    <w:tmpl w:val="77C51B9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7D93473C"/>
    <w:multiLevelType w:val="multilevel"/>
    <w:tmpl w:val="7D93473C"/>
    <w:lvl w:ilvl="0">
      <w:start w:val="1"/>
      <w:numFmt w:val="decimal"/>
      <w:lvlText w:val="%1."/>
      <w:lvlJc w:val="left"/>
      <w:pPr>
        <w:ind w:left="5179" w:hanging="360"/>
      </w:pPr>
      <w:rPr>
        <w:rFonts w:ascii="inherit" w:eastAsia="Times New Roman" w:hAnsi="inherit" w:cs="Courier New"/>
      </w:rPr>
    </w:lvl>
    <w:lvl w:ilvl="1">
      <w:start w:val="1"/>
      <w:numFmt w:val="lowerLetter"/>
      <w:lvlText w:val="%2."/>
      <w:lvlJc w:val="left"/>
      <w:pPr>
        <w:ind w:left="5899" w:hanging="360"/>
      </w:pPr>
    </w:lvl>
    <w:lvl w:ilvl="2">
      <w:start w:val="1"/>
      <w:numFmt w:val="lowerRoman"/>
      <w:lvlText w:val="%3."/>
      <w:lvlJc w:val="right"/>
      <w:pPr>
        <w:ind w:left="6619" w:hanging="180"/>
      </w:pPr>
    </w:lvl>
    <w:lvl w:ilvl="3">
      <w:start w:val="1"/>
      <w:numFmt w:val="decimal"/>
      <w:lvlText w:val="%4."/>
      <w:lvlJc w:val="left"/>
      <w:pPr>
        <w:ind w:left="7339" w:hanging="360"/>
      </w:pPr>
    </w:lvl>
    <w:lvl w:ilvl="4">
      <w:start w:val="1"/>
      <w:numFmt w:val="lowerLetter"/>
      <w:lvlText w:val="%5."/>
      <w:lvlJc w:val="left"/>
      <w:pPr>
        <w:ind w:left="8059" w:hanging="360"/>
      </w:pPr>
    </w:lvl>
    <w:lvl w:ilvl="5">
      <w:start w:val="1"/>
      <w:numFmt w:val="lowerRoman"/>
      <w:lvlText w:val="%6."/>
      <w:lvlJc w:val="right"/>
      <w:pPr>
        <w:ind w:left="8779" w:hanging="180"/>
      </w:pPr>
    </w:lvl>
    <w:lvl w:ilvl="6">
      <w:start w:val="1"/>
      <w:numFmt w:val="decimal"/>
      <w:lvlText w:val="%7."/>
      <w:lvlJc w:val="left"/>
      <w:pPr>
        <w:ind w:left="9499" w:hanging="360"/>
      </w:pPr>
    </w:lvl>
    <w:lvl w:ilvl="7">
      <w:start w:val="1"/>
      <w:numFmt w:val="lowerLetter"/>
      <w:lvlText w:val="%8."/>
      <w:lvlJc w:val="left"/>
      <w:pPr>
        <w:ind w:left="10219" w:hanging="360"/>
      </w:pPr>
    </w:lvl>
    <w:lvl w:ilvl="8">
      <w:start w:val="1"/>
      <w:numFmt w:val="lowerRoman"/>
      <w:lvlText w:val="%9."/>
      <w:lvlJc w:val="right"/>
      <w:pPr>
        <w:ind w:left="10939" w:hanging="180"/>
      </w:pPr>
    </w:lvl>
  </w:abstractNum>
  <w:abstractNum w:abstractNumId="11">
    <w:nsid w:val="7F15159E"/>
    <w:multiLevelType w:val="multilevel"/>
    <w:tmpl w:val="53B34340"/>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9"/>
  </w:num>
  <w:num w:numId="3">
    <w:abstractNumId w:val="4"/>
  </w:num>
  <w:num w:numId="4">
    <w:abstractNumId w:val="8"/>
  </w:num>
  <w:num w:numId="5">
    <w:abstractNumId w:val="10"/>
  </w:num>
  <w:num w:numId="6">
    <w:abstractNumId w:val="5"/>
  </w:num>
  <w:num w:numId="7">
    <w:abstractNumId w:val="0"/>
  </w:num>
  <w:num w:numId="8">
    <w:abstractNumId w:val="7"/>
  </w:num>
  <w:num w:numId="9">
    <w:abstractNumId w:val="3"/>
  </w:num>
  <w:num w:numId="10">
    <w:abstractNumId w:val="2"/>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5AF"/>
    <w:rsid w:val="00000BE1"/>
    <w:rsid w:val="0000447A"/>
    <w:rsid w:val="000057BB"/>
    <w:rsid w:val="00005D1D"/>
    <w:rsid w:val="000075FB"/>
    <w:rsid w:val="000123AD"/>
    <w:rsid w:val="00013834"/>
    <w:rsid w:val="000143C7"/>
    <w:rsid w:val="0001581E"/>
    <w:rsid w:val="00015954"/>
    <w:rsid w:val="00020899"/>
    <w:rsid w:val="0002227A"/>
    <w:rsid w:val="0002240D"/>
    <w:rsid w:val="00023BBA"/>
    <w:rsid w:val="000248D8"/>
    <w:rsid w:val="000304E3"/>
    <w:rsid w:val="00030815"/>
    <w:rsid w:val="00030EC6"/>
    <w:rsid w:val="00032B92"/>
    <w:rsid w:val="000345DA"/>
    <w:rsid w:val="00035A73"/>
    <w:rsid w:val="000360C5"/>
    <w:rsid w:val="000441DC"/>
    <w:rsid w:val="00046DE0"/>
    <w:rsid w:val="000531E4"/>
    <w:rsid w:val="0005353E"/>
    <w:rsid w:val="00053598"/>
    <w:rsid w:val="00054CF3"/>
    <w:rsid w:val="00057B9F"/>
    <w:rsid w:val="00057BDC"/>
    <w:rsid w:val="00062149"/>
    <w:rsid w:val="00062890"/>
    <w:rsid w:val="0006403E"/>
    <w:rsid w:val="0006424B"/>
    <w:rsid w:val="00070CD2"/>
    <w:rsid w:val="00072D54"/>
    <w:rsid w:val="000764E2"/>
    <w:rsid w:val="00077ADA"/>
    <w:rsid w:val="00084740"/>
    <w:rsid w:val="000863E8"/>
    <w:rsid w:val="00086F26"/>
    <w:rsid w:val="000873FF"/>
    <w:rsid w:val="000943FF"/>
    <w:rsid w:val="0009448D"/>
    <w:rsid w:val="00094881"/>
    <w:rsid w:val="00094AD3"/>
    <w:rsid w:val="0009525B"/>
    <w:rsid w:val="0009546C"/>
    <w:rsid w:val="000A2669"/>
    <w:rsid w:val="000A48A4"/>
    <w:rsid w:val="000A512A"/>
    <w:rsid w:val="000B0514"/>
    <w:rsid w:val="000B5E1A"/>
    <w:rsid w:val="000B667B"/>
    <w:rsid w:val="000B6866"/>
    <w:rsid w:val="000C03E0"/>
    <w:rsid w:val="000C3387"/>
    <w:rsid w:val="000C4E11"/>
    <w:rsid w:val="000C60FD"/>
    <w:rsid w:val="000D3B95"/>
    <w:rsid w:val="000D4194"/>
    <w:rsid w:val="000D6A10"/>
    <w:rsid w:val="000D6C42"/>
    <w:rsid w:val="000E18E7"/>
    <w:rsid w:val="000E2A65"/>
    <w:rsid w:val="000E377B"/>
    <w:rsid w:val="000F429A"/>
    <w:rsid w:val="000F65E0"/>
    <w:rsid w:val="00100315"/>
    <w:rsid w:val="00101EB4"/>
    <w:rsid w:val="00103E6C"/>
    <w:rsid w:val="00104A01"/>
    <w:rsid w:val="0011379C"/>
    <w:rsid w:val="00113B43"/>
    <w:rsid w:val="00114830"/>
    <w:rsid w:val="00114DE8"/>
    <w:rsid w:val="00115BD9"/>
    <w:rsid w:val="00116430"/>
    <w:rsid w:val="001174F0"/>
    <w:rsid w:val="0012207D"/>
    <w:rsid w:val="00122282"/>
    <w:rsid w:val="00123528"/>
    <w:rsid w:val="001240CF"/>
    <w:rsid w:val="00124769"/>
    <w:rsid w:val="0012698B"/>
    <w:rsid w:val="001306C7"/>
    <w:rsid w:val="001317D6"/>
    <w:rsid w:val="001319C2"/>
    <w:rsid w:val="00133F2E"/>
    <w:rsid w:val="00135CE4"/>
    <w:rsid w:val="00135FB7"/>
    <w:rsid w:val="001408E9"/>
    <w:rsid w:val="001415DE"/>
    <w:rsid w:val="00142153"/>
    <w:rsid w:val="001426B7"/>
    <w:rsid w:val="00145546"/>
    <w:rsid w:val="00152047"/>
    <w:rsid w:val="001613CA"/>
    <w:rsid w:val="0016203B"/>
    <w:rsid w:val="00165BC5"/>
    <w:rsid w:val="00173056"/>
    <w:rsid w:val="00174B08"/>
    <w:rsid w:val="00175DBB"/>
    <w:rsid w:val="00176832"/>
    <w:rsid w:val="00177468"/>
    <w:rsid w:val="00184005"/>
    <w:rsid w:val="001933CB"/>
    <w:rsid w:val="00194288"/>
    <w:rsid w:val="0019435B"/>
    <w:rsid w:val="00196468"/>
    <w:rsid w:val="00197F9F"/>
    <w:rsid w:val="001A27AC"/>
    <w:rsid w:val="001A3C09"/>
    <w:rsid w:val="001A46EB"/>
    <w:rsid w:val="001A6FD8"/>
    <w:rsid w:val="001B017A"/>
    <w:rsid w:val="001B1550"/>
    <w:rsid w:val="001B188E"/>
    <w:rsid w:val="001B1E80"/>
    <w:rsid w:val="001B2CD8"/>
    <w:rsid w:val="001B3869"/>
    <w:rsid w:val="001C05F7"/>
    <w:rsid w:val="001C2569"/>
    <w:rsid w:val="001C3953"/>
    <w:rsid w:val="001C3AF1"/>
    <w:rsid w:val="001C54D5"/>
    <w:rsid w:val="001C63F2"/>
    <w:rsid w:val="001D034B"/>
    <w:rsid w:val="001D29E0"/>
    <w:rsid w:val="001D2BC7"/>
    <w:rsid w:val="001D36CC"/>
    <w:rsid w:val="001D37A6"/>
    <w:rsid w:val="001D40DC"/>
    <w:rsid w:val="001D59D6"/>
    <w:rsid w:val="001D6C1C"/>
    <w:rsid w:val="001E07AA"/>
    <w:rsid w:val="001E0EDF"/>
    <w:rsid w:val="001E2AB2"/>
    <w:rsid w:val="001E4844"/>
    <w:rsid w:val="001E640C"/>
    <w:rsid w:val="001E6888"/>
    <w:rsid w:val="001F2DA3"/>
    <w:rsid w:val="001F4C8A"/>
    <w:rsid w:val="001F513B"/>
    <w:rsid w:val="001F7064"/>
    <w:rsid w:val="001F7E84"/>
    <w:rsid w:val="002001AF"/>
    <w:rsid w:val="002025BF"/>
    <w:rsid w:val="00204550"/>
    <w:rsid w:val="00207A56"/>
    <w:rsid w:val="00210598"/>
    <w:rsid w:val="00210E92"/>
    <w:rsid w:val="002143E8"/>
    <w:rsid w:val="00214848"/>
    <w:rsid w:val="002155F1"/>
    <w:rsid w:val="00215B94"/>
    <w:rsid w:val="00220ABC"/>
    <w:rsid w:val="00221787"/>
    <w:rsid w:val="00222372"/>
    <w:rsid w:val="002223FC"/>
    <w:rsid w:val="002224B9"/>
    <w:rsid w:val="00222B6A"/>
    <w:rsid w:val="00225134"/>
    <w:rsid w:val="00230C63"/>
    <w:rsid w:val="00234354"/>
    <w:rsid w:val="002402A6"/>
    <w:rsid w:val="00241858"/>
    <w:rsid w:val="00244D98"/>
    <w:rsid w:val="00250F7C"/>
    <w:rsid w:val="002530C7"/>
    <w:rsid w:val="00253C1E"/>
    <w:rsid w:val="00253EDF"/>
    <w:rsid w:val="00256627"/>
    <w:rsid w:val="002577BD"/>
    <w:rsid w:val="00257AB5"/>
    <w:rsid w:val="0026020E"/>
    <w:rsid w:val="00264D46"/>
    <w:rsid w:val="00272337"/>
    <w:rsid w:val="002728E5"/>
    <w:rsid w:val="002758C2"/>
    <w:rsid w:val="00275E77"/>
    <w:rsid w:val="00281C0D"/>
    <w:rsid w:val="00285618"/>
    <w:rsid w:val="0028571E"/>
    <w:rsid w:val="00286392"/>
    <w:rsid w:val="00287E6C"/>
    <w:rsid w:val="002900F0"/>
    <w:rsid w:val="0029041D"/>
    <w:rsid w:val="0029188C"/>
    <w:rsid w:val="00292AEC"/>
    <w:rsid w:val="002A1C56"/>
    <w:rsid w:val="002A3496"/>
    <w:rsid w:val="002A60A8"/>
    <w:rsid w:val="002A7CFB"/>
    <w:rsid w:val="002B0440"/>
    <w:rsid w:val="002B583C"/>
    <w:rsid w:val="002B59EF"/>
    <w:rsid w:val="002C093B"/>
    <w:rsid w:val="002C14BD"/>
    <w:rsid w:val="002C20B6"/>
    <w:rsid w:val="002D0AAC"/>
    <w:rsid w:val="002D5F76"/>
    <w:rsid w:val="002D6A57"/>
    <w:rsid w:val="002E2580"/>
    <w:rsid w:val="002E4766"/>
    <w:rsid w:val="002E53F6"/>
    <w:rsid w:val="002F36B6"/>
    <w:rsid w:val="002F3EB4"/>
    <w:rsid w:val="002F4F10"/>
    <w:rsid w:val="002F7B1C"/>
    <w:rsid w:val="00300181"/>
    <w:rsid w:val="003004C9"/>
    <w:rsid w:val="0030405F"/>
    <w:rsid w:val="003058A9"/>
    <w:rsid w:val="00315746"/>
    <w:rsid w:val="003177E1"/>
    <w:rsid w:val="003256F7"/>
    <w:rsid w:val="00330C1B"/>
    <w:rsid w:val="00332033"/>
    <w:rsid w:val="00335B9F"/>
    <w:rsid w:val="00337698"/>
    <w:rsid w:val="00340559"/>
    <w:rsid w:val="003427D9"/>
    <w:rsid w:val="003434CF"/>
    <w:rsid w:val="00343ECA"/>
    <w:rsid w:val="003463A7"/>
    <w:rsid w:val="00347A84"/>
    <w:rsid w:val="00350A6C"/>
    <w:rsid w:val="00354941"/>
    <w:rsid w:val="003560D9"/>
    <w:rsid w:val="00356B6D"/>
    <w:rsid w:val="0036343A"/>
    <w:rsid w:val="003737C9"/>
    <w:rsid w:val="0037416B"/>
    <w:rsid w:val="0037530A"/>
    <w:rsid w:val="00376169"/>
    <w:rsid w:val="003766CB"/>
    <w:rsid w:val="00380A10"/>
    <w:rsid w:val="00382904"/>
    <w:rsid w:val="00385261"/>
    <w:rsid w:val="00387F62"/>
    <w:rsid w:val="00392AA5"/>
    <w:rsid w:val="003945BD"/>
    <w:rsid w:val="00396765"/>
    <w:rsid w:val="003A07CF"/>
    <w:rsid w:val="003A246D"/>
    <w:rsid w:val="003A3960"/>
    <w:rsid w:val="003A3EED"/>
    <w:rsid w:val="003A5947"/>
    <w:rsid w:val="003A606F"/>
    <w:rsid w:val="003A6A11"/>
    <w:rsid w:val="003A6F1F"/>
    <w:rsid w:val="003B0814"/>
    <w:rsid w:val="003B2D12"/>
    <w:rsid w:val="003B4DC7"/>
    <w:rsid w:val="003B5471"/>
    <w:rsid w:val="003B655C"/>
    <w:rsid w:val="003B6A5A"/>
    <w:rsid w:val="003C1CF0"/>
    <w:rsid w:val="003C60EB"/>
    <w:rsid w:val="003C75BD"/>
    <w:rsid w:val="003D06BE"/>
    <w:rsid w:val="003D74CD"/>
    <w:rsid w:val="003E29DF"/>
    <w:rsid w:val="003E70B6"/>
    <w:rsid w:val="003F1E6A"/>
    <w:rsid w:val="003F5EE8"/>
    <w:rsid w:val="003F675C"/>
    <w:rsid w:val="00401BF6"/>
    <w:rsid w:val="0040393E"/>
    <w:rsid w:val="00413FA3"/>
    <w:rsid w:val="00414D0C"/>
    <w:rsid w:val="00416683"/>
    <w:rsid w:val="00417037"/>
    <w:rsid w:val="004205F7"/>
    <w:rsid w:val="004214C9"/>
    <w:rsid w:val="004230BB"/>
    <w:rsid w:val="0042380F"/>
    <w:rsid w:val="00423D6A"/>
    <w:rsid w:val="00424C5D"/>
    <w:rsid w:val="00425AFA"/>
    <w:rsid w:val="00432ACD"/>
    <w:rsid w:val="00433A45"/>
    <w:rsid w:val="00433BBA"/>
    <w:rsid w:val="004400FE"/>
    <w:rsid w:val="00440FEC"/>
    <w:rsid w:val="00442285"/>
    <w:rsid w:val="00442467"/>
    <w:rsid w:val="00442F1A"/>
    <w:rsid w:val="00443A9F"/>
    <w:rsid w:val="004466D6"/>
    <w:rsid w:val="00446ABC"/>
    <w:rsid w:val="004530F0"/>
    <w:rsid w:val="004542CA"/>
    <w:rsid w:val="00454D2C"/>
    <w:rsid w:val="00455F90"/>
    <w:rsid w:val="00462A11"/>
    <w:rsid w:val="00462AF4"/>
    <w:rsid w:val="0046343A"/>
    <w:rsid w:val="00463CB7"/>
    <w:rsid w:val="004655A7"/>
    <w:rsid w:val="004655E9"/>
    <w:rsid w:val="00470113"/>
    <w:rsid w:val="00470292"/>
    <w:rsid w:val="004757A2"/>
    <w:rsid w:val="00475B38"/>
    <w:rsid w:val="004764D5"/>
    <w:rsid w:val="004777D7"/>
    <w:rsid w:val="00477C49"/>
    <w:rsid w:val="00480B2C"/>
    <w:rsid w:val="00481097"/>
    <w:rsid w:val="00483361"/>
    <w:rsid w:val="004834AC"/>
    <w:rsid w:val="004848C6"/>
    <w:rsid w:val="00485D81"/>
    <w:rsid w:val="00487FB2"/>
    <w:rsid w:val="00490B3B"/>
    <w:rsid w:val="00491E17"/>
    <w:rsid w:val="00493789"/>
    <w:rsid w:val="004A1B6B"/>
    <w:rsid w:val="004A2221"/>
    <w:rsid w:val="004A3069"/>
    <w:rsid w:val="004A32DF"/>
    <w:rsid w:val="004A38FA"/>
    <w:rsid w:val="004A46B1"/>
    <w:rsid w:val="004A642C"/>
    <w:rsid w:val="004B162A"/>
    <w:rsid w:val="004B1EB0"/>
    <w:rsid w:val="004B28F2"/>
    <w:rsid w:val="004C2077"/>
    <w:rsid w:val="004C24CC"/>
    <w:rsid w:val="004C35B6"/>
    <w:rsid w:val="004C5F91"/>
    <w:rsid w:val="004D0EAE"/>
    <w:rsid w:val="004D21CE"/>
    <w:rsid w:val="004D22D6"/>
    <w:rsid w:val="004D3673"/>
    <w:rsid w:val="004D47E3"/>
    <w:rsid w:val="004D6F0D"/>
    <w:rsid w:val="004E0029"/>
    <w:rsid w:val="004E1DBC"/>
    <w:rsid w:val="004E5D2D"/>
    <w:rsid w:val="004E6D55"/>
    <w:rsid w:val="004E6EFE"/>
    <w:rsid w:val="004E7FDB"/>
    <w:rsid w:val="004F10C2"/>
    <w:rsid w:val="004F1D60"/>
    <w:rsid w:val="004F2647"/>
    <w:rsid w:val="004F54F2"/>
    <w:rsid w:val="004F77E2"/>
    <w:rsid w:val="0050086B"/>
    <w:rsid w:val="005012B9"/>
    <w:rsid w:val="005032B4"/>
    <w:rsid w:val="005038CA"/>
    <w:rsid w:val="00503BC5"/>
    <w:rsid w:val="0050532B"/>
    <w:rsid w:val="005121AB"/>
    <w:rsid w:val="005132D0"/>
    <w:rsid w:val="00513477"/>
    <w:rsid w:val="00514886"/>
    <w:rsid w:val="005206C8"/>
    <w:rsid w:val="00522F41"/>
    <w:rsid w:val="005236E1"/>
    <w:rsid w:val="00524058"/>
    <w:rsid w:val="005255DC"/>
    <w:rsid w:val="005308B3"/>
    <w:rsid w:val="005325EF"/>
    <w:rsid w:val="00532C35"/>
    <w:rsid w:val="00536595"/>
    <w:rsid w:val="005440C3"/>
    <w:rsid w:val="0055365A"/>
    <w:rsid w:val="00555F81"/>
    <w:rsid w:val="00556B24"/>
    <w:rsid w:val="00563856"/>
    <w:rsid w:val="00570FB9"/>
    <w:rsid w:val="005717D6"/>
    <w:rsid w:val="005812B7"/>
    <w:rsid w:val="00581A69"/>
    <w:rsid w:val="00583F85"/>
    <w:rsid w:val="0058584E"/>
    <w:rsid w:val="005863B7"/>
    <w:rsid w:val="005910F5"/>
    <w:rsid w:val="0059235F"/>
    <w:rsid w:val="005928EF"/>
    <w:rsid w:val="00592CB9"/>
    <w:rsid w:val="00594FAD"/>
    <w:rsid w:val="00595DED"/>
    <w:rsid w:val="005A0667"/>
    <w:rsid w:val="005A4971"/>
    <w:rsid w:val="005A5526"/>
    <w:rsid w:val="005A5F2F"/>
    <w:rsid w:val="005B7290"/>
    <w:rsid w:val="005B77B5"/>
    <w:rsid w:val="005D0E21"/>
    <w:rsid w:val="005D213C"/>
    <w:rsid w:val="005D2CFF"/>
    <w:rsid w:val="005D3CC8"/>
    <w:rsid w:val="005D4523"/>
    <w:rsid w:val="005D48C7"/>
    <w:rsid w:val="005D5BA9"/>
    <w:rsid w:val="005E2722"/>
    <w:rsid w:val="005E4B46"/>
    <w:rsid w:val="005F2F0B"/>
    <w:rsid w:val="005F3161"/>
    <w:rsid w:val="005F3A7B"/>
    <w:rsid w:val="005F3FCF"/>
    <w:rsid w:val="005F4CEF"/>
    <w:rsid w:val="005F5C30"/>
    <w:rsid w:val="005F6C26"/>
    <w:rsid w:val="005F7ABF"/>
    <w:rsid w:val="006007CA"/>
    <w:rsid w:val="00600A6A"/>
    <w:rsid w:val="006015DB"/>
    <w:rsid w:val="00601942"/>
    <w:rsid w:val="006022C8"/>
    <w:rsid w:val="00602412"/>
    <w:rsid w:val="00604DFF"/>
    <w:rsid w:val="006059B6"/>
    <w:rsid w:val="00606944"/>
    <w:rsid w:val="00610F76"/>
    <w:rsid w:val="006118BF"/>
    <w:rsid w:val="00622D13"/>
    <w:rsid w:val="00624C36"/>
    <w:rsid w:val="0062530E"/>
    <w:rsid w:val="00625ED9"/>
    <w:rsid w:val="00626ADE"/>
    <w:rsid w:val="0062791C"/>
    <w:rsid w:val="006320B4"/>
    <w:rsid w:val="00632365"/>
    <w:rsid w:val="00632A96"/>
    <w:rsid w:val="00633EF7"/>
    <w:rsid w:val="006367D7"/>
    <w:rsid w:val="0063681C"/>
    <w:rsid w:val="00636C23"/>
    <w:rsid w:val="00637BF6"/>
    <w:rsid w:val="00640F43"/>
    <w:rsid w:val="00642F48"/>
    <w:rsid w:val="00643005"/>
    <w:rsid w:val="0064324A"/>
    <w:rsid w:val="0064564B"/>
    <w:rsid w:val="00646B48"/>
    <w:rsid w:val="00651779"/>
    <w:rsid w:val="00653920"/>
    <w:rsid w:val="0065506B"/>
    <w:rsid w:val="0065507A"/>
    <w:rsid w:val="0065584A"/>
    <w:rsid w:val="00660AB2"/>
    <w:rsid w:val="006671C8"/>
    <w:rsid w:val="006706B3"/>
    <w:rsid w:val="006723D3"/>
    <w:rsid w:val="006729C7"/>
    <w:rsid w:val="006848B6"/>
    <w:rsid w:val="00685079"/>
    <w:rsid w:val="0068665D"/>
    <w:rsid w:val="00686AD3"/>
    <w:rsid w:val="00686DC1"/>
    <w:rsid w:val="00691C48"/>
    <w:rsid w:val="006943CD"/>
    <w:rsid w:val="0069444B"/>
    <w:rsid w:val="00696298"/>
    <w:rsid w:val="00696A93"/>
    <w:rsid w:val="006A0622"/>
    <w:rsid w:val="006A1F13"/>
    <w:rsid w:val="006A6317"/>
    <w:rsid w:val="006B0090"/>
    <w:rsid w:val="006B4311"/>
    <w:rsid w:val="006B46A9"/>
    <w:rsid w:val="006B4E6B"/>
    <w:rsid w:val="006B64FB"/>
    <w:rsid w:val="006B7DEB"/>
    <w:rsid w:val="006C429A"/>
    <w:rsid w:val="006C56DA"/>
    <w:rsid w:val="006D0203"/>
    <w:rsid w:val="006D492D"/>
    <w:rsid w:val="006E1246"/>
    <w:rsid w:val="006E2F8D"/>
    <w:rsid w:val="006E393A"/>
    <w:rsid w:val="006F02F5"/>
    <w:rsid w:val="006F1366"/>
    <w:rsid w:val="006F17AD"/>
    <w:rsid w:val="006F5FD4"/>
    <w:rsid w:val="006F6A2F"/>
    <w:rsid w:val="007000B5"/>
    <w:rsid w:val="007014F9"/>
    <w:rsid w:val="007015C1"/>
    <w:rsid w:val="00701720"/>
    <w:rsid w:val="00701A03"/>
    <w:rsid w:val="00702923"/>
    <w:rsid w:val="0070401C"/>
    <w:rsid w:val="0070428B"/>
    <w:rsid w:val="00704FF6"/>
    <w:rsid w:val="00707272"/>
    <w:rsid w:val="007116CA"/>
    <w:rsid w:val="0071523F"/>
    <w:rsid w:val="007166EA"/>
    <w:rsid w:val="00716A61"/>
    <w:rsid w:val="00720476"/>
    <w:rsid w:val="007208B6"/>
    <w:rsid w:val="00721499"/>
    <w:rsid w:val="00724C0E"/>
    <w:rsid w:val="00726EFC"/>
    <w:rsid w:val="00727299"/>
    <w:rsid w:val="00727D61"/>
    <w:rsid w:val="007322D6"/>
    <w:rsid w:val="00733180"/>
    <w:rsid w:val="00735A52"/>
    <w:rsid w:val="00737558"/>
    <w:rsid w:val="00741455"/>
    <w:rsid w:val="007422C0"/>
    <w:rsid w:val="00742905"/>
    <w:rsid w:val="007434FF"/>
    <w:rsid w:val="0074357B"/>
    <w:rsid w:val="00745516"/>
    <w:rsid w:val="00745CFA"/>
    <w:rsid w:val="00747600"/>
    <w:rsid w:val="00750A45"/>
    <w:rsid w:val="0075289A"/>
    <w:rsid w:val="00753EE6"/>
    <w:rsid w:val="007542A0"/>
    <w:rsid w:val="007551F1"/>
    <w:rsid w:val="00755674"/>
    <w:rsid w:val="00755BF8"/>
    <w:rsid w:val="00755D8F"/>
    <w:rsid w:val="00756451"/>
    <w:rsid w:val="007601C6"/>
    <w:rsid w:val="00761822"/>
    <w:rsid w:val="00762E92"/>
    <w:rsid w:val="007642DC"/>
    <w:rsid w:val="007653BB"/>
    <w:rsid w:val="007654C5"/>
    <w:rsid w:val="007700A6"/>
    <w:rsid w:val="00771172"/>
    <w:rsid w:val="00771A0F"/>
    <w:rsid w:val="007748B8"/>
    <w:rsid w:val="00775E63"/>
    <w:rsid w:val="00782D3F"/>
    <w:rsid w:val="00786423"/>
    <w:rsid w:val="00786723"/>
    <w:rsid w:val="007945F4"/>
    <w:rsid w:val="00794686"/>
    <w:rsid w:val="00796FA1"/>
    <w:rsid w:val="007A0A39"/>
    <w:rsid w:val="007A2265"/>
    <w:rsid w:val="007A3863"/>
    <w:rsid w:val="007A4E23"/>
    <w:rsid w:val="007A5C89"/>
    <w:rsid w:val="007A60BA"/>
    <w:rsid w:val="007B73CF"/>
    <w:rsid w:val="007C0734"/>
    <w:rsid w:val="007C16F6"/>
    <w:rsid w:val="007C2ACC"/>
    <w:rsid w:val="007C4740"/>
    <w:rsid w:val="007D088F"/>
    <w:rsid w:val="007D0A5C"/>
    <w:rsid w:val="007D4000"/>
    <w:rsid w:val="007D4412"/>
    <w:rsid w:val="007D5149"/>
    <w:rsid w:val="007E1EC7"/>
    <w:rsid w:val="007E2243"/>
    <w:rsid w:val="007E2301"/>
    <w:rsid w:val="007E448D"/>
    <w:rsid w:val="007F66CD"/>
    <w:rsid w:val="007F7556"/>
    <w:rsid w:val="008016F8"/>
    <w:rsid w:val="0080204B"/>
    <w:rsid w:val="00802EDF"/>
    <w:rsid w:val="00803B21"/>
    <w:rsid w:val="00804BB3"/>
    <w:rsid w:val="00805E26"/>
    <w:rsid w:val="00807A50"/>
    <w:rsid w:val="0081059B"/>
    <w:rsid w:val="008115AE"/>
    <w:rsid w:val="00817499"/>
    <w:rsid w:val="00817D05"/>
    <w:rsid w:val="00817D58"/>
    <w:rsid w:val="008216CB"/>
    <w:rsid w:val="0082365E"/>
    <w:rsid w:val="00825F58"/>
    <w:rsid w:val="00830D99"/>
    <w:rsid w:val="00831145"/>
    <w:rsid w:val="00833562"/>
    <w:rsid w:val="00833A82"/>
    <w:rsid w:val="00833F50"/>
    <w:rsid w:val="008353F4"/>
    <w:rsid w:val="00835C6E"/>
    <w:rsid w:val="00837FCF"/>
    <w:rsid w:val="0084101A"/>
    <w:rsid w:val="008415FD"/>
    <w:rsid w:val="00844326"/>
    <w:rsid w:val="00844E8F"/>
    <w:rsid w:val="00846652"/>
    <w:rsid w:val="008469F4"/>
    <w:rsid w:val="008538B3"/>
    <w:rsid w:val="008606A1"/>
    <w:rsid w:val="00862FC9"/>
    <w:rsid w:val="00863DFA"/>
    <w:rsid w:val="008709E2"/>
    <w:rsid w:val="00871FAD"/>
    <w:rsid w:val="008752AF"/>
    <w:rsid w:val="0088225F"/>
    <w:rsid w:val="00883BB3"/>
    <w:rsid w:val="00886500"/>
    <w:rsid w:val="008912F7"/>
    <w:rsid w:val="00891AA9"/>
    <w:rsid w:val="008939C0"/>
    <w:rsid w:val="00894FB4"/>
    <w:rsid w:val="00895971"/>
    <w:rsid w:val="008A09EC"/>
    <w:rsid w:val="008A3143"/>
    <w:rsid w:val="008A5354"/>
    <w:rsid w:val="008A60F9"/>
    <w:rsid w:val="008B26D9"/>
    <w:rsid w:val="008B4789"/>
    <w:rsid w:val="008B71CD"/>
    <w:rsid w:val="008C1396"/>
    <w:rsid w:val="008C3F19"/>
    <w:rsid w:val="008C6CB7"/>
    <w:rsid w:val="008C7D64"/>
    <w:rsid w:val="008D45F0"/>
    <w:rsid w:val="008D643F"/>
    <w:rsid w:val="008E2961"/>
    <w:rsid w:val="008E4EDC"/>
    <w:rsid w:val="008E5B95"/>
    <w:rsid w:val="008E7799"/>
    <w:rsid w:val="008F118F"/>
    <w:rsid w:val="008F4CF8"/>
    <w:rsid w:val="008F5129"/>
    <w:rsid w:val="008F6EBC"/>
    <w:rsid w:val="008F7853"/>
    <w:rsid w:val="0090244F"/>
    <w:rsid w:val="00902F0F"/>
    <w:rsid w:val="0090696B"/>
    <w:rsid w:val="00906AC7"/>
    <w:rsid w:val="00910AE5"/>
    <w:rsid w:val="0091117E"/>
    <w:rsid w:val="00917C46"/>
    <w:rsid w:val="00920452"/>
    <w:rsid w:val="009213B6"/>
    <w:rsid w:val="009220CD"/>
    <w:rsid w:val="009248F4"/>
    <w:rsid w:val="00932F34"/>
    <w:rsid w:val="009367C8"/>
    <w:rsid w:val="00937468"/>
    <w:rsid w:val="0094155A"/>
    <w:rsid w:val="00942630"/>
    <w:rsid w:val="00946B4D"/>
    <w:rsid w:val="00952007"/>
    <w:rsid w:val="00952C4E"/>
    <w:rsid w:val="0095526F"/>
    <w:rsid w:val="0095540B"/>
    <w:rsid w:val="00957442"/>
    <w:rsid w:val="00961952"/>
    <w:rsid w:val="00965EF4"/>
    <w:rsid w:val="0096793E"/>
    <w:rsid w:val="00972A44"/>
    <w:rsid w:val="00972A6F"/>
    <w:rsid w:val="00974BA8"/>
    <w:rsid w:val="009775F5"/>
    <w:rsid w:val="009813CA"/>
    <w:rsid w:val="009836F6"/>
    <w:rsid w:val="009846C4"/>
    <w:rsid w:val="00984CF1"/>
    <w:rsid w:val="00991F71"/>
    <w:rsid w:val="0099299A"/>
    <w:rsid w:val="0099319E"/>
    <w:rsid w:val="00993694"/>
    <w:rsid w:val="0099412A"/>
    <w:rsid w:val="00996E2D"/>
    <w:rsid w:val="009A10A7"/>
    <w:rsid w:val="009A26ED"/>
    <w:rsid w:val="009A31B0"/>
    <w:rsid w:val="009A3E81"/>
    <w:rsid w:val="009B0FBE"/>
    <w:rsid w:val="009B2690"/>
    <w:rsid w:val="009B3067"/>
    <w:rsid w:val="009B3660"/>
    <w:rsid w:val="009C065C"/>
    <w:rsid w:val="009C0847"/>
    <w:rsid w:val="009C0953"/>
    <w:rsid w:val="009C2000"/>
    <w:rsid w:val="009C23CE"/>
    <w:rsid w:val="009C402F"/>
    <w:rsid w:val="009C4E5C"/>
    <w:rsid w:val="009C5E59"/>
    <w:rsid w:val="009C6391"/>
    <w:rsid w:val="009D07E6"/>
    <w:rsid w:val="009D381E"/>
    <w:rsid w:val="009E12EE"/>
    <w:rsid w:val="009E2D5D"/>
    <w:rsid w:val="009E324A"/>
    <w:rsid w:val="009E5A03"/>
    <w:rsid w:val="009F182B"/>
    <w:rsid w:val="009F5B90"/>
    <w:rsid w:val="009F693C"/>
    <w:rsid w:val="009F6984"/>
    <w:rsid w:val="009F6BF1"/>
    <w:rsid w:val="009F745A"/>
    <w:rsid w:val="00A01296"/>
    <w:rsid w:val="00A04FC3"/>
    <w:rsid w:val="00A13C7D"/>
    <w:rsid w:val="00A1729E"/>
    <w:rsid w:val="00A2093D"/>
    <w:rsid w:val="00A20FB1"/>
    <w:rsid w:val="00A22B71"/>
    <w:rsid w:val="00A24BF1"/>
    <w:rsid w:val="00A269F7"/>
    <w:rsid w:val="00A308A8"/>
    <w:rsid w:val="00A3292C"/>
    <w:rsid w:val="00A32CF2"/>
    <w:rsid w:val="00A42EA7"/>
    <w:rsid w:val="00A43182"/>
    <w:rsid w:val="00A4377F"/>
    <w:rsid w:val="00A43C2C"/>
    <w:rsid w:val="00A469FF"/>
    <w:rsid w:val="00A50868"/>
    <w:rsid w:val="00A51D04"/>
    <w:rsid w:val="00A5277B"/>
    <w:rsid w:val="00A530EA"/>
    <w:rsid w:val="00A62B71"/>
    <w:rsid w:val="00A65434"/>
    <w:rsid w:val="00A6769D"/>
    <w:rsid w:val="00A734CF"/>
    <w:rsid w:val="00A73B71"/>
    <w:rsid w:val="00A74DC8"/>
    <w:rsid w:val="00A75E06"/>
    <w:rsid w:val="00A77160"/>
    <w:rsid w:val="00A77A4B"/>
    <w:rsid w:val="00A801C9"/>
    <w:rsid w:val="00A81201"/>
    <w:rsid w:val="00A81F97"/>
    <w:rsid w:val="00A820AB"/>
    <w:rsid w:val="00A82253"/>
    <w:rsid w:val="00A83522"/>
    <w:rsid w:val="00A83C14"/>
    <w:rsid w:val="00A91710"/>
    <w:rsid w:val="00A93314"/>
    <w:rsid w:val="00A95DD3"/>
    <w:rsid w:val="00AA4A26"/>
    <w:rsid w:val="00AA5243"/>
    <w:rsid w:val="00AA6232"/>
    <w:rsid w:val="00AA70C4"/>
    <w:rsid w:val="00AB04B7"/>
    <w:rsid w:val="00AB16A6"/>
    <w:rsid w:val="00AB1712"/>
    <w:rsid w:val="00AB1922"/>
    <w:rsid w:val="00AB5C66"/>
    <w:rsid w:val="00AC252B"/>
    <w:rsid w:val="00AC3120"/>
    <w:rsid w:val="00AC321E"/>
    <w:rsid w:val="00AC3D48"/>
    <w:rsid w:val="00AC5330"/>
    <w:rsid w:val="00AC5E5F"/>
    <w:rsid w:val="00AC5FFE"/>
    <w:rsid w:val="00AD34B1"/>
    <w:rsid w:val="00AD355D"/>
    <w:rsid w:val="00AD6948"/>
    <w:rsid w:val="00AD6C54"/>
    <w:rsid w:val="00AD7073"/>
    <w:rsid w:val="00AE1A58"/>
    <w:rsid w:val="00AE2E37"/>
    <w:rsid w:val="00AE3CB3"/>
    <w:rsid w:val="00AE5301"/>
    <w:rsid w:val="00AE565E"/>
    <w:rsid w:val="00AE7894"/>
    <w:rsid w:val="00AF4A74"/>
    <w:rsid w:val="00AF4FF2"/>
    <w:rsid w:val="00B01058"/>
    <w:rsid w:val="00B04167"/>
    <w:rsid w:val="00B04823"/>
    <w:rsid w:val="00B04A3C"/>
    <w:rsid w:val="00B108C4"/>
    <w:rsid w:val="00B10E56"/>
    <w:rsid w:val="00B1359E"/>
    <w:rsid w:val="00B13D48"/>
    <w:rsid w:val="00B15DD1"/>
    <w:rsid w:val="00B20BDF"/>
    <w:rsid w:val="00B21931"/>
    <w:rsid w:val="00B21A5E"/>
    <w:rsid w:val="00B2460E"/>
    <w:rsid w:val="00B25623"/>
    <w:rsid w:val="00B309CE"/>
    <w:rsid w:val="00B3405C"/>
    <w:rsid w:val="00B34B5B"/>
    <w:rsid w:val="00B375CA"/>
    <w:rsid w:val="00B419E5"/>
    <w:rsid w:val="00B46B9C"/>
    <w:rsid w:val="00B47F80"/>
    <w:rsid w:val="00B51694"/>
    <w:rsid w:val="00B52820"/>
    <w:rsid w:val="00B55440"/>
    <w:rsid w:val="00B55664"/>
    <w:rsid w:val="00B566FD"/>
    <w:rsid w:val="00B572F4"/>
    <w:rsid w:val="00B6285E"/>
    <w:rsid w:val="00B62BCD"/>
    <w:rsid w:val="00B712F0"/>
    <w:rsid w:val="00B73B8F"/>
    <w:rsid w:val="00B740D1"/>
    <w:rsid w:val="00B76426"/>
    <w:rsid w:val="00B80CFA"/>
    <w:rsid w:val="00B80DC8"/>
    <w:rsid w:val="00B82179"/>
    <w:rsid w:val="00B83086"/>
    <w:rsid w:val="00B830A4"/>
    <w:rsid w:val="00B84684"/>
    <w:rsid w:val="00B85EA5"/>
    <w:rsid w:val="00BA1F70"/>
    <w:rsid w:val="00BB77DA"/>
    <w:rsid w:val="00BC2CB9"/>
    <w:rsid w:val="00BC3043"/>
    <w:rsid w:val="00BC4166"/>
    <w:rsid w:val="00BC4493"/>
    <w:rsid w:val="00BC5D37"/>
    <w:rsid w:val="00BC68D2"/>
    <w:rsid w:val="00BD25A6"/>
    <w:rsid w:val="00BD4841"/>
    <w:rsid w:val="00BD55D8"/>
    <w:rsid w:val="00BD61FA"/>
    <w:rsid w:val="00BD6549"/>
    <w:rsid w:val="00BD70EF"/>
    <w:rsid w:val="00BE78B5"/>
    <w:rsid w:val="00BE7FEF"/>
    <w:rsid w:val="00BF250D"/>
    <w:rsid w:val="00BF2903"/>
    <w:rsid w:val="00BF6007"/>
    <w:rsid w:val="00BF74CB"/>
    <w:rsid w:val="00BF7C4D"/>
    <w:rsid w:val="00C029C8"/>
    <w:rsid w:val="00C0729C"/>
    <w:rsid w:val="00C078EC"/>
    <w:rsid w:val="00C10086"/>
    <w:rsid w:val="00C12967"/>
    <w:rsid w:val="00C12D0A"/>
    <w:rsid w:val="00C12E17"/>
    <w:rsid w:val="00C130A6"/>
    <w:rsid w:val="00C13960"/>
    <w:rsid w:val="00C13F6A"/>
    <w:rsid w:val="00C16224"/>
    <w:rsid w:val="00C21259"/>
    <w:rsid w:val="00C21F63"/>
    <w:rsid w:val="00C22462"/>
    <w:rsid w:val="00C231E7"/>
    <w:rsid w:val="00C23720"/>
    <w:rsid w:val="00C25E3F"/>
    <w:rsid w:val="00C33BD6"/>
    <w:rsid w:val="00C36791"/>
    <w:rsid w:val="00C373F1"/>
    <w:rsid w:val="00C407B6"/>
    <w:rsid w:val="00C41EC7"/>
    <w:rsid w:val="00C42817"/>
    <w:rsid w:val="00C4539C"/>
    <w:rsid w:val="00C47E6D"/>
    <w:rsid w:val="00C50380"/>
    <w:rsid w:val="00C50D8B"/>
    <w:rsid w:val="00C53CCF"/>
    <w:rsid w:val="00C61197"/>
    <w:rsid w:val="00C61853"/>
    <w:rsid w:val="00C62592"/>
    <w:rsid w:val="00C65B06"/>
    <w:rsid w:val="00C72210"/>
    <w:rsid w:val="00C72FB1"/>
    <w:rsid w:val="00C72FDF"/>
    <w:rsid w:val="00C730FB"/>
    <w:rsid w:val="00C756AD"/>
    <w:rsid w:val="00C75873"/>
    <w:rsid w:val="00C80FA2"/>
    <w:rsid w:val="00C833AD"/>
    <w:rsid w:val="00C84CF7"/>
    <w:rsid w:val="00C8615D"/>
    <w:rsid w:val="00C861CC"/>
    <w:rsid w:val="00C8740A"/>
    <w:rsid w:val="00C877FF"/>
    <w:rsid w:val="00C908FD"/>
    <w:rsid w:val="00C9179A"/>
    <w:rsid w:val="00C940A9"/>
    <w:rsid w:val="00C96909"/>
    <w:rsid w:val="00C96D35"/>
    <w:rsid w:val="00CA42F1"/>
    <w:rsid w:val="00CA45EC"/>
    <w:rsid w:val="00CB0601"/>
    <w:rsid w:val="00CB1B86"/>
    <w:rsid w:val="00CB66EA"/>
    <w:rsid w:val="00CC270E"/>
    <w:rsid w:val="00CC4847"/>
    <w:rsid w:val="00CC6AAB"/>
    <w:rsid w:val="00CD27EA"/>
    <w:rsid w:val="00CD3AB4"/>
    <w:rsid w:val="00CD3D5C"/>
    <w:rsid w:val="00CD534A"/>
    <w:rsid w:val="00CF022B"/>
    <w:rsid w:val="00CF0DB0"/>
    <w:rsid w:val="00CF56A1"/>
    <w:rsid w:val="00CF7952"/>
    <w:rsid w:val="00D00678"/>
    <w:rsid w:val="00D00BE8"/>
    <w:rsid w:val="00D0165D"/>
    <w:rsid w:val="00D016C8"/>
    <w:rsid w:val="00D0671C"/>
    <w:rsid w:val="00D06AE7"/>
    <w:rsid w:val="00D06D75"/>
    <w:rsid w:val="00D07A52"/>
    <w:rsid w:val="00D12825"/>
    <w:rsid w:val="00D12972"/>
    <w:rsid w:val="00D1352E"/>
    <w:rsid w:val="00D137D3"/>
    <w:rsid w:val="00D15CFC"/>
    <w:rsid w:val="00D2188C"/>
    <w:rsid w:val="00D2336B"/>
    <w:rsid w:val="00D25604"/>
    <w:rsid w:val="00D25DFA"/>
    <w:rsid w:val="00D2709D"/>
    <w:rsid w:val="00D30F83"/>
    <w:rsid w:val="00D321F4"/>
    <w:rsid w:val="00D33284"/>
    <w:rsid w:val="00D351B3"/>
    <w:rsid w:val="00D40B1A"/>
    <w:rsid w:val="00D4339B"/>
    <w:rsid w:val="00D43944"/>
    <w:rsid w:val="00D43DDD"/>
    <w:rsid w:val="00D45965"/>
    <w:rsid w:val="00D526F2"/>
    <w:rsid w:val="00D52C6E"/>
    <w:rsid w:val="00D61052"/>
    <w:rsid w:val="00D61577"/>
    <w:rsid w:val="00D70147"/>
    <w:rsid w:val="00D71964"/>
    <w:rsid w:val="00D72302"/>
    <w:rsid w:val="00D73133"/>
    <w:rsid w:val="00D7374E"/>
    <w:rsid w:val="00D73BDD"/>
    <w:rsid w:val="00D73FB7"/>
    <w:rsid w:val="00D746BC"/>
    <w:rsid w:val="00D75D26"/>
    <w:rsid w:val="00D7617E"/>
    <w:rsid w:val="00D7681A"/>
    <w:rsid w:val="00D77ACF"/>
    <w:rsid w:val="00D77BC0"/>
    <w:rsid w:val="00D80DD4"/>
    <w:rsid w:val="00D811DD"/>
    <w:rsid w:val="00D82C4A"/>
    <w:rsid w:val="00D82D65"/>
    <w:rsid w:val="00D82F82"/>
    <w:rsid w:val="00D83AC2"/>
    <w:rsid w:val="00D8480C"/>
    <w:rsid w:val="00D871BC"/>
    <w:rsid w:val="00D87D18"/>
    <w:rsid w:val="00D93171"/>
    <w:rsid w:val="00D94D9F"/>
    <w:rsid w:val="00DA11F5"/>
    <w:rsid w:val="00DA39B4"/>
    <w:rsid w:val="00DA4F81"/>
    <w:rsid w:val="00DA55CA"/>
    <w:rsid w:val="00DA735D"/>
    <w:rsid w:val="00DB1D0D"/>
    <w:rsid w:val="00DB5763"/>
    <w:rsid w:val="00DC3B21"/>
    <w:rsid w:val="00DD08F8"/>
    <w:rsid w:val="00DD2229"/>
    <w:rsid w:val="00DD372C"/>
    <w:rsid w:val="00DD37E1"/>
    <w:rsid w:val="00DD63D4"/>
    <w:rsid w:val="00DE4A9F"/>
    <w:rsid w:val="00DE569C"/>
    <w:rsid w:val="00DF25E3"/>
    <w:rsid w:val="00DF33AC"/>
    <w:rsid w:val="00DF3DD8"/>
    <w:rsid w:val="00DF5152"/>
    <w:rsid w:val="00DF53D0"/>
    <w:rsid w:val="00DF6D24"/>
    <w:rsid w:val="00E0079D"/>
    <w:rsid w:val="00E01E34"/>
    <w:rsid w:val="00E03EDD"/>
    <w:rsid w:val="00E079B4"/>
    <w:rsid w:val="00E11BB8"/>
    <w:rsid w:val="00E11FD1"/>
    <w:rsid w:val="00E1309B"/>
    <w:rsid w:val="00E14E34"/>
    <w:rsid w:val="00E205B3"/>
    <w:rsid w:val="00E20AA2"/>
    <w:rsid w:val="00E21F1F"/>
    <w:rsid w:val="00E22349"/>
    <w:rsid w:val="00E2333B"/>
    <w:rsid w:val="00E26162"/>
    <w:rsid w:val="00E306A2"/>
    <w:rsid w:val="00E30EEA"/>
    <w:rsid w:val="00E334D6"/>
    <w:rsid w:val="00E334EB"/>
    <w:rsid w:val="00E406D7"/>
    <w:rsid w:val="00E42872"/>
    <w:rsid w:val="00E44121"/>
    <w:rsid w:val="00E44630"/>
    <w:rsid w:val="00E44FB4"/>
    <w:rsid w:val="00E4535C"/>
    <w:rsid w:val="00E45F50"/>
    <w:rsid w:val="00E523AA"/>
    <w:rsid w:val="00E6069A"/>
    <w:rsid w:val="00E607FC"/>
    <w:rsid w:val="00E624CF"/>
    <w:rsid w:val="00E63F25"/>
    <w:rsid w:val="00E64427"/>
    <w:rsid w:val="00E65AD4"/>
    <w:rsid w:val="00E7159A"/>
    <w:rsid w:val="00E7503D"/>
    <w:rsid w:val="00E805AF"/>
    <w:rsid w:val="00E805BA"/>
    <w:rsid w:val="00E815BC"/>
    <w:rsid w:val="00E823D7"/>
    <w:rsid w:val="00E8321A"/>
    <w:rsid w:val="00E8332B"/>
    <w:rsid w:val="00E834EB"/>
    <w:rsid w:val="00E84092"/>
    <w:rsid w:val="00E87035"/>
    <w:rsid w:val="00E87C39"/>
    <w:rsid w:val="00E87E04"/>
    <w:rsid w:val="00E92828"/>
    <w:rsid w:val="00E93B55"/>
    <w:rsid w:val="00EA0678"/>
    <w:rsid w:val="00EA1E8C"/>
    <w:rsid w:val="00EA4EF6"/>
    <w:rsid w:val="00EB06E3"/>
    <w:rsid w:val="00EB3302"/>
    <w:rsid w:val="00EB48E0"/>
    <w:rsid w:val="00EB4F78"/>
    <w:rsid w:val="00EC1B7F"/>
    <w:rsid w:val="00EC4958"/>
    <w:rsid w:val="00EC7D53"/>
    <w:rsid w:val="00ED23CA"/>
    <w:rsid w:val="00ED285D"/>
    <w:rsid w:val="00ED364B"/>
    <w:rsid w:val="00EE10D3"/>
    <w:rsid w:val="00EE6A57"/>
    <w:rsid w:val="00EE78F9"/>
    <w:rsid w:val="00EF1097"/>
    <w:rsid w:val="00EF215D"/>
    <w:rsid w:val="00EF3243"/>
    <w:rsid w:val="00EF64CB"/>
    <w:rsid w:val="00EF72BF"/>
    <w:rsid w:val="00EF7BA8"/>
    <w:rsid w:val="00F00A92"/>
    <w:rsid w:val="00F021C3"/>
    <w:rsid w:val="00F02DB2"/>
    <w:rsid w:val="00F0515E"/>
    <w:rsid w:val="00F07DBE"/>
    <w:rsid w:val="00F119C1"/>
    <w:rsid w:val="00F11A7E"/>
    <w:rsid w:val="00F13F7B"/>
    <w:rsid w:val="00F2077A"/>
    <w:rsid w:val="00F21F4C"/>
    <w:rsid w:val="00F27AF3"/>
    <w:rsid w:val="00F30999"/>
    <w:rsid w:val="00F321F7"/>
    <w:rsid w:val="00F3260C"/>
    <w:rsid w:val="00F339F4"/>
    <w:rsid w:val="00F37A11"/>
    <w:rsid w:val="00F40116"/>
    <w:rsid w:val="00F445DC"/>
    <w:rsid w:val="00F461DE"/>
    <w:rsid w:val="00F468DB"/>
    <w:rsid w:val="00F472E9"/>
    <w:rsid w:val="00F472F0"/>
    <w:rsid w:val="00F47E87"/>
    <w:rsid w:val="00F50268"/>
    <w:rsid w:val="00F527A5"/>
    <w:rsid w:val="00F5656A"/>
    <w:rsid w:val="00F63B75"/>
    <w:rsid w:val="00F66200"/>
    <w:rsid w:val="00F70B34"/>
    <w:rsid w:val="00F7479E"/>
    <w:rsid w:val="00F750F0"/>
    <w:rsid w:val="00F75845"/>
    <w:rsid w:val="00F76B76"/>
    <w:rsid w:val="00F770F8"/>
    <w:rsid w:val="00F80B29"/>
    <w:rsid w:val="00F844D3"/>
    <w:rsid w:val="00F846CB"/>
    <w:rsid w:val="00F848A1"/>
    <w:rsid w:val="00F855B2"/>
    <w:rsid w:val="00F85DC1"/>
    <w:rsid w:val="00F87169"/>
    <w:rsid w:val="00F87835"/>
    <w:rsid w:val="00F92BC2"/>
    <w:rsid w:val="00F92EDF"/>
    <w:rsid w:val="00F9442C"/>
    <w:rsid w:val="00F94A2A"/>
    <w:rsid w:val="00F94B0E"/>
    <w:rsid w:val="00FA0054"/>
    <w:rsid w:val="00FA0577"/>
    <w:rsid w:val="00FA077F"/>
    <w:rsid w:val="00FA079A"/>
    <w:rsid w:val="00FA47C8"/>
    <w:rsid w:val="00FA5B90"/>
    <w:rsid w:val="00FA7647"/>
    <w:rsid w:val="00FB1687"/>
    <w:rsid w:val="00FB4DED"/>
    <w:rsid w:val="00FC0711"/>
    <w:rsid w:val="00FC07D1"/>
    <w:rsid w:val="00FC3A87"/>
    <w:rsid w:val="00FC3BC0"/>
    <w:rsid w:val="00FC535F"/>
    <w:rsid w:val="00FC5468"/>
    <w:rsid w:val="00FC5D59"/>
    <w:rsid w:val="00FC72A8"/>
    <w:rsid w:val="00FD12E7"/>
    <w:rsid w:val="00FD4EA9"/>
    <w:rsid w:val="00FD65C1"/>
    <w:rsid w:val="00FE3029"/>
    <w:rsid w:val="00FE584A"/>
    <w:rsid w:val="00FE7F07"/>
    <w:rsid w:val="00FF2EF4"/>
    <w:rsid w:val="00FF3767"/>
    <w:rsid w:val="00FF77A8"/>
    <w:rsid w:val="30B60BBC"/>
    <w:rsid w:val="35600E08"/>
    <w:rsid w:val="6DBB2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HTML Preformatted" w:semiHidden="0"/>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pPr>
      <w:keepNext/>
      <w:spacing w:before="240" w:after="240"/>
      <w:contextualSpacing/>
      <w:jc w:val="center"/>
      <w:outlineLvl w:val="0"/>
    </w:pPr>
    <w:rPr>
      <w:rFonts w:eastAsia="Times New Roman" w:cs="Arial"/>
      <w:b/>
      <w:bCs/>
      <w:kern w:val="32"/>
      <w:sz w:val="32"/>
      <w:szCs w:val="32"/>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pPr>
      <w:spacing w:after="0" w:line="240" w:lineRule="auto"/>
    </w:pPr>
    <w:rPr>
      <w:sz w:val="22"/>
      <w:szCs w:val="22"/>
    </w:rPr>
  </w:style>
  <w:style w:type="character" w:customStyle="1" w:styleId="NoSpacingChar">
    <w:name w:val="No Spacing Char"/>
    <w:basedOn w:val="DefaultParagraphFont"/>
    <w:link w:val="NoSpacing"/>
    <w:uiPriority w:val="1"/>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style>
  <w:style w:type="character" w:styleId="PlaceholderText">
    <w:name w:val="Placeholder Text"/>
    <w:basedOn w:val="DefaultParagraphFont"/>
    <w:uiPriority w:val="99"/>
    <w:semiHidden/>
    <w:qFormat/>
    <w:rPr>
      <w:color w:val="808080"/>
    </w:rPr>
  </w:style>
  <w:style w:type="paragraph" w:customStyle="1" w:styleId="Default">
    <w:name w:val="Default"/>
    <w:qFormat/>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A1">
    <w:name w:val="A1"/>
    <w:uiPriority w:val="99"/>
    <w:qFormat/>
    <w:rPr>
      <w:rFonts w:cs="Calisto MT"/>
      <w:b/>
      <w:bCs/>
      <w:color w:val="221E1F"/>
      <w:sz w:val="14"/>
      <w:szCs w:val="14"/>
    </w:rPr>
  </w:style>
  <w:style w:type="character" w:customStyle="1" w:styleId="A0">
    <w:name w:val="A0"/>
    <w:uiPriority w:val="99"/>
    <w:qFormat/>
    <w:rPr>
      <w:rFonts w:cs="Calisto MT"/>
      <w:b/>
      <w:bCs/>
      <w:color w:val="221E1F"/>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rPr>
      <w:rFonts w:eastAsia="Times New Roman" w:cs="Arial"/>
      <w:b/>
      <w:bCs/>
      <w:kern w:val="32"/>
      <w:sz w:val="32"/>
      <w:szCs w:val="32"/>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color w:val="4F81BD" w:themeColor="accent1"/>
      <w:sz w:val="26"/>
      <w:szCs w:val="26"/>
    </w:rPr>
  </w:style>
  <w:style w:type="paragraph" w:customStyle="1" w:styleId="SUBBAB">
    <w:name w:val="SUB BAB"/>
    <w:basedOn w:val="ListParagraph"/>
    <w:qFormat/>
    <w:rsid w:val="00863DFA"/>
    <w:pPr>
      <w:spacing w:line="360" w:lineRule="auto"/>
      <w:ind w:hanging="360"/>
      <w:outlineLvl w:val="1"/>
    </w:pPr>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HTML Preformatted" w:semiHidden="0"/>
    <w:lsdException w:name="Balloon Text"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qFormat/>
    <w:pPr>
      <w:keepNext/>
      <w:spacing w:before="240" w:after="240"/>
      <w:contextualSpacing/>
      <w:jc w:val="center"/>
      <w:outlineLvl w:val="0"/>
    </w:pPr>
    <w:rPr>
      <w:rFonts w:eastAsia="Times New Roman" w:cs="Arial"/>
      <w:b/>
      <w:bCs/>
      <w:kern w:val="32"/>
      <w:sz w:val="32"/>
      <w:szCs w:val="32"/>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pPr>
      <w:spacing w:after="0" w:line="240" w:lineRule="auto"/>
    </w:pPr>
    <w:rPr>
      <w:sz w:val="22"/>
      <w:szCs w:val="22"/>
    </w:rPr>
  </w:style>
  <w:style w:type="character" w:customStyle="1" w:styleId="NoSpacingChar">
    <w:name w:val="No Spacing Char"/>
    <w:basedOn w:val="DefaultParagraphFont"/>
    <w:link w:val="NoSpacing"/>
    <w:uiPriority w:val="1"/>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style>
  <w:style w:type="character" w:styleId="PlaceholderText">
    <w:name w:val="Placeholder Text"/>
    <w:basedOn w:val="DefaultParagraphFont"/>
    <w:uiPriority w:val="99"/>
    <w:semiHidden/>
    <w:qFormat/>
    <w:rPr>
      <w:color w:val="808080"/>
    </w:rPr>
  </w:style>
  <w:style w:type="paragraph" w:customStyle="1" w:styleId="Default">
    <w:name w:val="Default"/>
    <w:qFormat/>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A1">
    <w:name w:val="A1"/>
    <w:uiPriority w:val="99"/>
    <w:qFormat/>
    <w:rPr>
      <w:rFonts w:cs="Calisto MT"/>
      <w:b/>
      <w:bCs/>
      <w:color w:val="221E1F"/>
      <w:sz w:val="14"/>
      <w:szCs w:val="14"/>
    </w:rPr>
  </w:style>
  <w:style w:type="character" w:customStyle="1" w:styleId="A0">
    <w:name w:val="A0"/>
    <w:uiPriority w:val="99"/>
    <w:qFormat/>
    <w:rPr>
      <w:rFonts w:cs="Calisto MT"/>
      <w:b/>
      <w:bCs/>
      <w:color w:val="221E1F"/>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
    <w:rPr>
      <w:rFonts w:eastAsia="Times New Roman" w:cs="Arial"/>
      <w:b/>
      <w:bCs/>
      <w:kern w:val="32"/>
      <w:sz w:val="32"/>
      <w:szCs w:val="32"/>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color w:val="4F81BD" w:themeColor="accent1"/>
      <w:sz w:val="26"/>
      <w:szCs w:val="26"/>
    </w:rPr>
  </w:style>
  <w:style w:type="paragraph" w:customStyle="1" w:styleId="SUBBAB">
    <w:name w:val="SUB BAB"/>
    <w:basedOn w:val="ListParagraph"/>
    <w:qFormat/>
    <w:rsid w:val="00863DFA"/>
    <w:pPr>
      <w:spacing w:line="360" w:lineRule="auto"/>
      <w:ind w:hanging="360"/>
      <w:outlineLvl w:val="1"/>
    </w:pPr>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8324">
      <w:bodyDiv w:val="1"/>
      <w:marLeft w:val="0"/>
      <w:marRight w:val="0"/>
      <w:marTop w:val="0"/>
      <w:marBottom w:val="0"/>
      <w:divBdr>
        <w:top w:val="none" w:sz="0" w:space="0" w:color="auto"/>
        <w:left w:val="none" w:sz="0" w:space="0" w:color="auto"/>
        <w:bottom w:val="none" w:sz="0" w:space="0" w:color="auto"/>
        <w:right w:val="none" w:sz="0" w:space="0" w:color="auto"/>
      </w:divBdr>
    </w:div>
    <w:div w:id="124154598">
      <w:bodyDiv w:val="1"/>
      <w:marLeft w:val="0"/>
      <w:marRight w:val="0"/>
      <w:marTop w:val="0"/>
      <w:marBottom w:val="0"/>
      <w:divBdr>
        <w:top w:val="none" w:sz="0" w:space="0" w:color="auto"/>
        <w:left w:val="none" w:sz="0" w:space="0" w:color="auto"/>
        <w:bottom w:val="none" w:sz="0" w:space="0" w:color="auto"/>
        <w:right w:val="none" w:sz="0" w:space="0" w:color="auto"/>
      </w:divBdr>
    </w:div>
    <w:div w:id="134757599">
      <w:bodyDiv w:val="1"/>
      <w:marLeft w:val="0"/>
      <w:marRight w:val="0"/>
      <w:marTop w:val="0"/>
      <w:marBottom w:val="0"/>
      <w:divBdr>
        <w:top w:val="none" w:sz="0" w:space="0" w:color="auto"/>
        <w:left w:val="none" w:sz="0" w:space="0" w:color="auto"/>
        <w:bottom w:val="none" w:sz="0" w:space="0" w:color="auto"/>
        <w:right w:val="none" w:sz="0" w:space="0" w:color="auto"/>
      </w:divBdr>
    </w:div>
    <w:div w:id="557865778">
      <w:bodyDiv w:val="1"/>
      <w:marLeft w:val="0"/>
      <w:marRight w:val="0"/>
      <w:marTop w:val="0"/>
      <w:marBottom w:val="0"/>
      <w:divBdr>
        <w:top w:val="none" w:sz="0" w:space="0" w:color="auto"/>
        <w:left w:val="none" w:sz="0" w:space="0" w:color="auto"/>
        <w:bottom w:val="none" w:sz="0" w:space="0" w:color="auto"/>
        <w:right w:val="none" w:sz="0" w:space="0" w:color="auto"/>
      </w:divBdr>
    </w:div>
    <w:div w:id="652487903">
      <w:bodyDiv w:val="1"/>
      <w:marLeft w:val="0"/>
      <w:marRight w:val="0"/>
      <w:marTop w:val="0"/>
      <w:marBottom w:val="0"/>
      <w:divBdr>
        <w:top w:val="none" w:sz="0" w:space="0" w:color="auto"/>
        <w:left w:val="none" w:sz="0" w:space="0" w:color="auto"/>
        <w:bottom w:val="none" w:sz="0" w:space="0" w:color="auto"/>
        <w:right w:val="none" w:sz="0" w:space="0" w:color="auto"/>
      </w:divBdr>
    </w:div>
    <w:div w:id="699161351">
      <w:bodyDiv w:val="1"/>
      <w:marLeft w:val="0"/>
      <w:marRight w:val="0"/>
      <w:marTop w:val="0"/>
      <w:marBottom w:val="0"/>
      <w:divBdr>
        <w:top w:val="none" w:sz="0" w:space="0" w:color="auto"/>
        <w:left w:val="none" w:sz="0" w:space="0" w:color="auto"/>
        <w:bottom w:val="none" w:sz="0" w:space="0" w:color="auto"/>
        <w:right w:val="none" w:sz="0" w:space="0" w:color="auto"/>
      </w:divBdr>
    </w:div>
    <w:div w:id="744910476">
      <w:bodyDiv w:val="1"/>
      <w:marLeft w:val="0"/>
      <w:marRight w:val="0"/>
      <w:marTop w:val="0"/>
      <w:marBottom w:val="0"/>
      <w:divBdr>
        <w:top w:val="none" w:sz="0" w:space="0" w:color="auto"/>
        <w:left w:val="none" w:sz="0" w:space="0" w:color="auto"/>
        <w:bottom w:val="none" w:sz="0" w:space="0" w:color="auto"/>
        <w:right w:val="none" w:sz="0" w:space="0" w:color="auto"/>
      </w:divBdr>
    </w:div>
    <w:div w:id="851722415">
      <w:bodyDiv w:val="1"/>
      <w:marLeft w:val="0"/>
      <w:marRight w:val="0"/>
      <w:marTop w:val="0"/>
      <w:marBottom w:val="0"/>
      <w:divBdr>
        <w:top w:val="none" w:sz="0" w:space="0" w:color="auto"/>
        <w:left w:val="none" w:sz="0" w:space="0" w:color="auto"/>
        <w:bottom w:val="none" w:sz="0" w:space="0" w:color="auto"/>
        <w:right w:val="none" w:sz="0" w:space="0" w:color="auto"/>
      </w:divBdr>
    </w:div>
    <w:div w:id="912932768">
      <w:bodyDiv w:val="1"/>
      <w:marLeft w:val="0"/>
      <w:marRight w:val="0"/>
      <w:marTop w:val="0"/>
      <w:marBottom w:val="0"/>
      <w:divBdr>
        <w:top w:val="none" w:sz="0" w:space="0" w:color="auto"/>
        <w:left w:val="none" w:sz="0" w:space="0" w:color="auto"/>
        <w:bottom w:val="none" w:sz="0" w:space="0" w:color="auto"/>
        <w:right w:val="none" w:sz="0" w:space="0" w:color="auto"/>
      </w:divBdr>
    </w:div>
    <w:div w:id="1041635033">
      <w:bodyDiv w:val="1"/>
      <w:marLeft w:val="0"/>
      <w:marRight w:val="0"/>
      <w:marTop w:val="0"/>
      <w:marBottom w:val="0"/>
      <w:divBdr>
        <w:top w:val="none" w:sz="0" w:space="0" w:color="auto"/>
        <w:left w:val="none" w:sz="0" w:space="0" w:color="auto"/>
        <w:bottom w:val="none" w:sz="0" w:space="0" w:color="auto"/>
        <w:right w:val="none" w:sz="0" w:space="0" w:color="auto"/>
      </w:divBdr>
    </w:div>
    <w:div w:id="1147360345">
      <w:bodyDiv w:val="1"/>
      <w:marLeft w:val="0"/>
      <w:marRight w:val="0"/>
      <w:marTop w:val="0"/>
      <w:marBottom w:val="0"/>
      <w:divBdr>
        <w:top w:val="none" w:sz="0" w:space="0" w:color="auto"/>
        <w:left w:val="none" w:sz="0" w:space="0" w:color="auto"/>
        <w:bottom w:val="none" w:sz="0" w:space="0" w:color="auto"/>
        <w:right w:val="none" w:sz="0" w:space="0" w:color="auto"/>
      </w:divBdr>
    </w:div>
    <w:div w:id="1469669734">
      <w:bodyDiv w:val="1"/>
      <w:marLeft w:val="0"/>
      <w:marRight w:val="0"/>
      <w:marTop w:val="0"/>
      <w:marBottom w:val="0"/>
      <w:divBdr>
        <w:top w:val="none" w:sz="0" w:space="0" w:color="auto"/>
        <w:left w:val="none" w:sz="0" w:space="0" w:color="auto"/>
        <w:bottom w:val="none" w:sz="0" w:space="0" w:color="auto"/>
        <w:right w:val="none" w:sz="0" w:space="0" w:color="auto"/>
      </w:divBdr>
    </w:div>
    <w:div w:id="1647929677">
      <w:bodyDiv w:val="1"/>
      <w:marLeft w:val="0"/>
      <w:marRight w:val="0"/>
      <w:marTop w:val="0"/>
      <w:marBottom w:val="0"/>
      <w:divBdr>
        <w:top w:val="none" w:sz="0" w:space="0" w:color="auto"/>
        <w:left w:val="none" w:sz="0" w:space="0" w:color="auto"/>
        <w:bottom w:val="none" w:sz="0" w:space="0" w:color="auto"/>
        <w:right w:val="none" w:sz="0" w:space="0" w:color="auto"/>
      </w:divBdr>
    </w:div>
    <w:div w:id="1765565952">
      <w:bodyDiv w:val="1"/>
      <w:marLeft w:val="0"/>
      <w:marRight w:val="0"/>
      <w:marTop w:val="0"/>
      <w:marBottom w:val="0"/>
      <w:divBdr>
        <w:top w:val="none" w:sz="0" w:space="0" w:color="auto"/>
        <w:left w:val="none" w:sz="0" w:space="0" w:color="auto"/>
        <w:bottom w:val="none" w:sz="0" w:space="0" w:color="auto"/>
        <w:right w:val="none" w:sz="0" w:space="0" w:color="auto"/>
      </w:divBdr>
    </w:div>
    <w:div w:id="1784837437">
      <w:bodyDiv w:val="1"/>
      <w:marLeft w:val="0"/>
      <w:marRight w:val="0"/>
      <w:marTop w:val="0"/>
      <w:marBottom w:val="0"/>
      <w:divBdr>
        <w:top w:val="none" w:sz="0" w:space="0" w:color="auto"/>
        <w:left w:val="none" w:sz="0" w:space="0" w:color="auto"/>
        <w:bottom w:val="none" w:sz="0" w:space="0" w:color="auto"/>
        <w:right w:val="none" w:sz="0" w:space="0" w:color="auto"/>
      </w:divBdr>
    </w:div>
    <w:div w:id="1826698378">
      <w:bodyDiv w:val="1"/>
      <w:marLeft w:val="0"/>
      <w:marRight w:val="0"/>
      <w:marTop w:val="0"/>
      <w:marBottom w:val="0"/>
      <w:divBdr>
        <w:top w:val="none" w:sz="0" w:space="0" w:color="auto"/>
        <w:left w:val="none" w:sz="0" w:space="0" w:color="auto"/>
        <w:bottom w:val="none" w:sz="0" w:space="0" w:color="auto"/>
        <w:right w:val="none" w:sz="0" w:space="0" w:color="auto"/>
      </w:divBdr>
    </w:div>
    <w:div w:id="1865434420">
      <w:bodyDiv w:val="1"/>
      <w:marLeft w:val="0"/>
      <w:marRight w:val="0"/>
      <w:marTop w:val="0"/>
      <w:marBottom w:val="0"/>
      <w:divBdr>
        <w:top w:val="none" w:sz="0" w:space="0" w:color="auto"/>
        <w:left w:val="none" w:sz="0" w:space="0" w:color="auto"/>
        <w:bottom w:val="none" w:sz="0" w:space="0" w:color="auto"/>
        <w:right w:val="none" w:sz="0" w:space="0" w:color="auto"/>
      </w:divBdr>
    </w:div>
    <w:div w:id="1887331508">
      <w:bodyDiv w:val="1"/>
      <w:marLeft w:val="0"/>
      <w:marRight w:val="0"/>
      <w:marTop w:val="0"/>
      <w:marBottom w:val="0"/>
      <w:divBdr>
        <w:top w:val="none" w:sz="0" w:space="0" w:color="auto"/>
        <w:left w:val="none" w:sz="0" w:space="0" w:color="auto"/>
        <w:bottom w:val="none" w:sz="0" w:space="0" w:color="auto"/>
        <w:right w:val="none" w:sz="0" w:space="0" w:color="auto"/>
      </w:divBdr>
    </w:div>
    <w:div w:id="1939170660">
      <w:bodyDiv w:val="1"/>
      <w:marLeft w:val="0"/>
      <w:marRight w:val="0"/>
      <w:marTop w:val="0"/>
      <w:marBottom w:val="0"/>
      <w:divBdr>
        <w:top w:val="none" w:sz="0" w:space="0" w:color="auto"/>
        <w:left w:val="none" w:sz="0" w:space="0" w:color="auto"/>
        <w:bottom w:val="none" w:sz="0" w:space="0" w:color="auto"/>
        <w:right w:val="none" w:sz="0" w:space="0" w:color="auto"/>
      </w:divBdr>
    </w:div>
    <w:div w:id="2069500179">
      <w:bodyDiv w:val="1"/>
      <w:marLeft w:val="0"/>
      <w:marRight w:val="0"/>
      <w:marTop w:val="0"/>
      <w:marBottom w:val="0"/>
      <w:divBdr>
        <w:top w:val="none" w:sz="0" w:space="0" w:color="auto"/>
        <w:left w:val="none" w:sz="0" w:space="0" w:color="auto"/>
        <w:bottom w:val="none" w:sz="0" w:space="0" w:color="auto"/>
        <w:right w:val="none" w:sz="0" w:space="0" w:color="auto"/>
      </w:divBdr>
    </w:div>
    <w:div w:id="2100519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chart" Target="charts/chart2.xml"/><Relationship Id="rId7" Type="http://schemas.openxmlformats.org/officeDocument/2006/relationships/webSettings" Target="webSettings.xml"/><Relationship Id="rId12" Type="http://schemas.openxmlformats.org/officeDocument/2006/relationships/hyperlink" Target="https://phet.colorado.edu/sims/html/energy-forms-and-changes/latest/energy-forms-and-changes_in.html"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het.colorado.edu/sims/html/energy-forms-and-changes/latest/energy-forms-and-changes_in.html"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phet.colorado.edu/sims/html/energy-forms-and-changes/latest/energy-forms-and-changes_in.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control c.</c:v>
                </c:pt>
              </c:strCache>
            </c:strRef>
          </c:tx>
          <c:spPr>
            <a:pattFill prst="horzBrick">
              <a:fgClr>
                <a:schemeClr val="tx1"/>
              </a:fgClr>
              <a:bgClr>
                <a:schemeClr val="bg1"/>
              </a:bgClr>
            </a:pattFill>
            <a:ln>
              <a:solidFill>
                <a:schemeClr val="tx1"/>
              </a:solidFill>
            </a:ln>
          </c:spPr>
          <c:invertIfNegative val="0"/>
          <c:cat>
            <c:strRef>
              <c:f>Sheet1!$A$2:$A$5</c:f>
              <c:strCache>
                <c:ptCount val="4"/>
                <c:pt idx="0">
                  <c:v>very good</c:v>
                </c:pt>
                <c:pt idx="1">
                  <c:v>good</c:v>
                </c:pt>
                <c:pt idx="2">
                  <c:v>enough</c:v>
                </c:pt>
                <c:pt idx="3">
                  <c:v>less</c:v>
                </c:pt>
              </c:strCache>
            </c:strRef>
          </c:cat>
          <c:val>
            <c:numRef>
              <c:f>Sheet1!$B$2:$B$5</c:f>
              <c:numCache>
                <c:formatCode>0%</c:formatCode>
                <c:ptCount val="4"/>
                <c:pt idx="0">
                  <c:v>0.27</c:v>
                </c:pt>
                <c:pt idx="1">
                  <c:v>0.03</c:v>
                </c:pt>
                <c:pt idx="2">
                  <c:v>0.33</c:v>
                </c:pt>
                <c:pt idx="3">
                  <c:v>0.37</c:v>
                </c:pt>
              </c:numCache>
            </c:numRef>
          </c:val>
        </c:ser>
        <c:ser>
          <c:idx val="1"/>
          <c:order val="1"/>
          <c:tx>
            <c:strRef>
              <c:f>Sheet1!$C$1</c:f>
              <c:strCache>
                <c:ptCount val="1"/>
                <c:pt idx="0">
                  <c:v>exprmen c</c:v>
                </c:pt>
              </c:strCache>
            </c:strRef>
          </c:tx>
          <c:spPr>
            <a:pattFill prst="ltUpDiag">
              <a:fgClr>
                <a:schemeClr val="tx1"/>
              </a:fgClr>
              <a:bgClr>
                <a:schemeClr val="bg1"/>
              </a:bgClr>
            </a:pattFill>
            <a:ln>
              <a:solidFill>
                <a:schemeClr val="tx1"/>
              </a:solidFill>
            </a:ln>
          </c:spPr>
          <c:invertIfNegative val="0"/>
          <c:dPt>
            <c:idx val="0"/>
            <c:invertIfNegative val="0"/>
            <c:bubble3D val="0"/>
            <c:spPr>
              <a:pattFill prst="openDmnd">
                <a:fgClr>
                  <a:schemeClr val="tx1"/>
                </a:fgClr>
                <a:bgClr>
                  <a:schemeClr val="bg1"/>
                </a:bgClr>
              </a:pattFill>
              <a:ln>
                <a:solidFill>
                  <a:schemeClr val="tx1"/>
                </a:solidFill>
              </a:ln>
            </c:spPr>
          </c:dPt>
          <c:dPt>
            <c:idx val="1"/>
            <c:invertIfNegative val="0"/>
            <c:bubble3D val="0"/>
            <c:spPr>
              <a:pattFill prst="openDmnd">
                <a:fgClr>
                  <a:schemeClr val="tx1"/>
                </a:fgClr>
                <a:bgClr>
                  <a:schemeClr val="bg1"/>
                </a:bgClr>
              </a:pattFill>
              <a:ln>
                <a:solidFill>
                  <a:schemeClr val="tx1"/>
                </a:solidFill>
              </a:ln>
            </c:spPr>
          </c:dPt>
          <c:dPt>
            <c:idx val="2"/>
            <c:invertIfNegative val="0"/>
            <c:bubble3D val="0"/>
            <c:spPr>
              <a:pattFill prst="openDmnd">
                <a:fgClr>
                  <a:schemeClr val="tx1"/>
                </a:fgClr>
                <a:bgClr>
                  <a:schemeClr val="bg1"/>
                </a:bgClr>
              </a:pattFill>
              <a:ln>
                <a:solidFill>
                  <a:schemeClr val="tx1"/>
                </a:solidFill>
              </a:ln>
            </c:spPr>
          </c:dPt>
          <c:dPt>
            <c:idx val="3"/>
            <c:invertIfNegative val="0"/>
            <c:bubble3D val="0"/>
            <c:spPr>
              <a:pattFill prst="openDmnd">
                <a:fgClr>
                  <a:schemeClr val="tx1"/>
                </a:fgClr>
                <a:bgClr>
                  <a:schemeClr val="bg1"/>
                </a:bgClr>
              </a:pattFill>
              <a:ln>
                <a:solidFill>
                  <a:schemeClr val="tx1"/>
                </a:solidFill>
              </a:ln>
            </c:spPr>
          </c:dPt>
          <c:cat>
            <c:strRef>
              <c:f>Sheet1!$A$2:$A$5</c:f>
              <c:strCache>
                <c:ptCount val="4"/>
                <c:pt idx="0">
                  <c:v>very good</c:v>
                </c:pt>
                <c:pt idx="1">
                  <c:v>good</c:v>
                </c:pt>
                <c:pt idx="2">
                  <c:v>enough</c:v>
                </c:pt>
                <c:pt idx="3">
                  <c:v>less</c:v>
                </c:pt>
              </c:strCache>
            </c:strRef>
          </c:cat>
          <c:val>
            <c:numRef>
              <c:f>Sheet1!$C$2:$C$5</c:f>
              <c:numCache>
                <c:formatCode>0%</c:formatCode>
                <c:ptCount val="4"/>
                <c:pt idx="0">
                  <c:v>0.4</c:v>
                </c:pt>
                <c:pt idx="1">
                  <c:v>0.13</c:v>
                </c:pt>
                <c:pt idx="2">
                  <c:v>0.44</c:v>
                </c:pt>
                <c:pt idx="3">
                  <c:v>0.03</c:v>
                </c:pt>
              </c:numCache>
            </c:numRef>
          </c:val>
        </c:ser>
        <c:ser>
          <c:idx val="2"/>
          <c:order val="2"/>
          <c:tx>
            <c:strRef>
              <c:f>Sheet1!$D$1</c:f>
              <c:strCache>
                <c:ptCount val="1"/>
                <c:pt idx="0">
                  <c:v>Column1</c:v>
                </c:pt>
              </c:strCache>
            </c:strRef>
          </c:tx>
          <c:invertIfNegative val="0"/>
          <c:cat>
            <c:strRef>
              <c:f>Sheet1!$A$2:$A$5</c:f>
              <c:strCache>
                <c:ptCount val="4"/>
                <c:pt idx="0">
                  <c:v>very good</c:v>
                </c:pt>
                <c:pt idx="1">
                  <c:v>good</c:v>
                </c:pt>
                <c:pt idx="2">
                  <c:v>enough</c:v>
                </c:pt>
                <c:pt idx="3">
                  <c:v>less</c:v>
                </c:pt>
              </c:strCache>
            </c:strRef>
          </c:cat>
          <c:val>
            <c:numRef>
              <c:f>Sheet1!$D$2:$D$5</c:f>
              <c:numCache>
                <c:formatCode>General</c:formatCode>
                <c:ptCount val="4"/>
              </c:numCache>
            </c:numRef>
          </c:val>
        </c:ser>
        <c:dLbls>
          <c:dLblPos val="outEnd"/>
          <c:showLegendKey val="0"/>
          <c:showVal val="1"/>
          <c:showCatName val="0"/>
          <c:showSerName val="0"/>
          <c:showPercent val="0"/>
          <c:showBubbleSize val="0"/>
        </c:dLbls>
        <c:gapWidth val="150"/>
        <c:axId val="336251136"/>
        <c:axId val="336252928"/>
      </c:barChart>
      <c:catAx>
        <c:axId val="336251136"/>
        <c:scaling>
          <c:orientation val="minMax"/>
        </c:scaling>
        <c:delete val="0"/>
        <c:axPos val="b"/>
        <c:majorTickMark val="out"/>
        <c:minorTickMark val="none"/>
        <c:tickLblPos val="nextTo"/>
        <c:crossAx val="336252928"/>
        <c:crosses val="autoZero"/>
        <c:auto val="1"/>
        <c:lblAlgn val="ctr"/>
        <c:lblOffset val="100"/>
        <c:noMultiLvlLbl val="0"/>
      </c:catAx>
      <c:valAx>
        <c:axId val="336252928"/>
        <c:scaling>
          <c:orientation val="minMax"/>
        </c:scaling>
        <c:delete val="0"/>
        <c:axPos val="l"/>
        <c:majorGridlines/>
        <c:numFmt formatCode="0%" sourceLinked="1"/>
        <c:majorTickMark val="out"/>
        <c:minorTickMark val="none"/>
        <c:tickLblPos val="nextTo"/>
        <c:crossAx val="336251136"/>
        <c:crosses val="autoZero"/>
        <c:crossBetween val="between"/>
      </c:valAx>
    </c:plotArea>
    <c:legend>
      <c:legendPos val="r"/>
      <c:legendEntry>
        <c:idx val="2"/>
        <c:delete val="1"/>
      </c:legendEntry>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800407236091003E-2"/>
          <c:y val="5.2494792989585981E-2"/>
          <c:w val="0.75104039078448526"/>
          <c:h val="0.73250015259720447"/>
        </c:manualLayout>
      </c:layout>
      <c:barChart>
        <c:barDir val="col"/>
        <c:grouping val="clustered"/>
        <c:varyColors val="0"/>
        <c:ser>
          <c:idx val="0"/>
          <c:order val="0"/>
          <c:tx>
            <c:strRef>
              <c:f>Sheet1!$B$1</c:f>
              <c:strCache>
                <c:ptCount val="1"/>
                <c:pt idx="0">
                  <c:v>control c.</c:v>
                </c:pt>
              </c:strCache>
            </c:strRef>
          </c:tx>
          <c:spPr>
            <a:pattFill prst="ltUpDiag">
              <a:fgClr>
                <a:schemeClr val="tx1"/>
              </a:fgClr>
              <a:bgClr>
                <a:schemeClr val="bg1"/>
              </a:bgClr>
            </a:pattFill>
            <a:ln>
              <a:solidFill>
                <a:schemeClr val="tx1"/>
              </a:solidFill>
            </a:ln>
          </c:spPr>
          <c:invertIfNegative val="0"/>
          <c:cat>
            <c:strRef>
              <c:f>Sheet1!$A$2:$A$5</c:f>
              <c:strCache>
                <c:ptCount val="3"/>
                <c:pt idx="0">
                  <c:v>high</c:v>
                </c:pt>
                <c:pt idx="1">
                  <c:v>enough</c:v>
                </c:pt>
                <c:pt idx="2">
                  <c:v>low</c:v>
                </c:pt>
              </c:strCache>
            </c:strRef>
          </c:cat>
          <c:val>
            <c:numRef>
              <c:f>Sheet1!$B$2:$B$5</c:f>
              <c:numCache>
                <c:formatCode>0%</c:formatCode>
                <c:ptCount val="4"/>
                <c:pt idx="0">
                  <c:v>0.4</c:v>
                </c:pt>
                <c:pt idx="1">
                  <c:v>0.53</c:v>
                </c:pt>
                <c:pt idx="2">
                  <c:v>7.0000000000000007E-2</c:v>
                </c:pt>
              </c:numCache>
            </c:numRef>
          </c:val>
        </c:ser>
        <c:ser>
          <c:idx val="1"/>
          <c:order val="1"/>
          <c:tx>
            <c:strRef>
              <c:f>Sheet1!$C$1</c:f>
              <c:strCache>
                <c:ptCount val="1"/>
                <c:pt idx="0">
                  <c:v>expermn c</c:v>
                </c:pt>
              </c:strCache>
            </c:strRef>
          </c:tx>
          <c:spPr>
            <a:pattFill prst="dotDmnd">
              <a:fgClr>
                <a:schemeClr val="tx1"/>
              </a:fgClr>
              <a:bgClr>
                <a:schemeClr val="bg1"/>
              </a:bgClr>
            </a:pattFill>
            <a:ln>
              <a:solidFill>
                <a:schemeClr val="tx1"/>
              </a:solidFill>
            </a:ln>
          </c:spPr>
          <c:invertIfNegative val="0"/>
          <c:cat>
            <c:strRef>
              <c:f>Sheet1!$A$2:$A$5</c:f>
              <c:strCache>
                <c:ptCount val="3"/>
                <c:pt idx="0">
                  <c:v>high</c:v>
                </c:pt>
                <c:pt idx="1">
                  <c:v>enough</c:v>
                </c:pt>
                <c:pt idx="2">
                  <c:v>low</c:v>
                </c:pt>
              </c:strCache>
            </c:strRef>
          </c:cat>
          <c:val>
            <c:numRef>
              <c:f>Sheet1!$C$2:$C$5</c:f>
              <c:numCache>
                <c:formatCode>0%</c:formatCode>
                <c:ptCount val="4"/>
                <c:pt idx="0">
                  <c:v>0.6</c:v>
                </c:pt>
                <c:pt idx="1">
                  <c:v>0.36</c:v>
                </c:pt>
                <c:pt idx="2">
                  <c:v>0.04</c:v>
                </c:pt>
              </c:numCache>
            </c:numRef>
          </c:val>
        </c:ser>
        <c:ser>
          <c:idx val="2"/>
          <c:order val="2"/>
          <c:tx>
            <c:strRef>
              <c:f>Sheet1!$D$1</c:f>
              <c:strCache>
                <c:ptCount val="1"/>
                <c:pt idx="0">
                  <c:v>Column1</c:v>
                </c:pt>
              </c:strCache>
            </c:strRef>
          </c:tx>
          <c:invertIfNegative val="0"/>
          <c:cat>
            <c:strRef>
              <c:f>Sheet1!$A$2:$A$5</c:f>
              <c:strCache>
                <c:ptCount val="3"/>
                <c:pt idx="0">
                  <c:v>high</c:v>
                </c:pt>
                <c:pt idx="1">
                  <c:v>enough</c:v>
                </c:pt>
                <c:pt idx="2">
                  <c:v>low</c:v>
                </c:pt>
              </c:strCache>
            </c:strRef>
          </c:cat>
          <c:val>
            <c:numRef>
              <c:f>Sheet1!$D$2:$D$5</c:f>
              <c:numCache>
                <c:formatCode>General</c:formatCode>
                <c:ptCount val="4"/>
              </c:numCache>
            </c:numRef>
          </c:val>
        </c:ser>
        <c:dLbls>
          <c:dLblPos val="outEnd"/>
          <c:showLegendKey val="0"/>
          <c:showVal val="1"/>
          <c:showCatName val="0"/>
          <c:showSerName val="0"/>
          <c:showPercent val="0"/>
          <c:showBubbleSize val="0"/>
        </c:dLbls>
        <c:gapWidth val="150"/>
        <c:axId val="336477184"/>
        <c:axId val="336519936"/>
      </c:barChart>
      <c:catAx>
        <c:axId val="336477184"/>
        <c:scaling>
          <c:orientation val="minMax"/>
        </c:scaling>
        <c:delete val="0"/>
        <c:axPos val="b"/>
        <c:majorTickMark val="out"/>
        <c:minorTickMark val="none"/>
        <c:tickLblPos val="nextTo"/>
        <c:crossAx val="336519936"/>
        <c:crosses val="autoZero"/>
        <c:auto val="1"/>
        <c:lblAlgn val="ctr"/>
        <c:lblOffset val="100"/>
        <c:noMultiLvlLbl val="0"/>
      </c:catAx>
      <c:valAx>
        <c:axId val="336519936"/>
        <c:scaling>
          <c:orientation val="minMax"/>
        </c:scaling>
        <c:delete val="0"/>
        <c:axPos val="l"/>
        <c:majorGridlines/>
        <c:numFmt formatCode="0%" sourceLinked="1"/>
        <c:majorTickMark val="out"/>
        <c:minorTickMark val="none"/>
        <c:tickLblPos val="nextTo"/>
        <c:crossAx val="336477184"/>
        <c:crosses val="autoZero"/>
        <c:crossBetween val="between"/>
      </c:valAx>
    </c:plotArea>
    <c:legend>
      <c:legendPos val="r"/>
      <c:legendEntry>
        <c:idx val="2"/>
        <c:delete val="1"/>
      </c:legendEntry>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61BE84-B295-4D14-AB34-FF8FF3058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1546</TotalTime>
  <Pages>11</Pages>
  <Words>4996</Words>
  <Characters>28480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PKimia</Company>
  <LinksUpToDate>false</LinksUpToDate>
  <CharactersWithSpaces>33410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Florida Doloksaribu</dc:creator>
  <cp:lastModifiedBy>Florida Doloksaribu</cp:lastModifiedBy>
  <cp:revision>21</cp:revision>
  <cp:lastPrinted>2020-07-23T23:54:00Z</cp:lastPrinted>
  <dcterms:created xsi:type="dcterms:W3CDTF">2020-09-14T11:40:00Z</dcterms:created>
  <dcterms:modified xsi:type="dcterms:W3CDTF">2020-09-15T14:19:00Z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KSOProductBuildVer">
    <vt:lpwstr>1033-11.2.0.9453</vt:lpwstr>
  </property>
</Properties>
</file>